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CE4" w:rsidRPr="000C3056" w:rsidRDefault="00664AE7" w:rsidP="00F14CE4">
      <w:pPr>
        <w:jc w:val="center"/>
        <w:rPr>
          <w:rFonts w:asciiTheme="majorHAnsi" w:eastAsia="ＭＳ ゴシック" w:hAnsiTheme="majorHAnsi" w:cstheme="majorHAnsi"/>
          <w:sz w:val="24"/>
        </w:rPr>
      </w:pPr>
      <w:r>
        <w:rPr>
          <w:rFonts w:asciiTheme="majorHAnsi" w:eastAsia="ＭＳ ゴシック" w:hAnsiTheme="majorHAnsi" w:cstheme="majorHAnsi" w:hint="eastAsia"/>
          <w:sz w:val="24"/>
        </w:rPr>
        <w:t>三</w:t>
      </w:r>
      <w:r w:rsidR="00A20376">
        <w:rPr>
          <w:rFonts w:asciiTheme="majorHAnsi" w:eastAsia="ＭＳ ゴシック" w:hAnsiTheme="majorHAnsi" w:cstheme="majorHAnsi"/>
          <w:sz w:val="24"/>
        </w:rPr>
        <w:t>重</w:t>
      </w:r>
      <w:r w:rsidR="00A1708F">
        <w:rPr>
          <w:rFonts w:asciiTheme="majorHAnsi" w:eastAsia="ＭＳ ゴシック" w:hAnsiTheme="majorHAnsi" w:cstheme="majorHAnsi" w:hint="eastAsia"/>
          <w:sz w:val="24"/>
        </w:rPr>
        <w:t>県</w:t>
      </w:r>
      <w:r w:rsidR="00F14CE4" w:rsidRPr="000C3056">
        <w:rPr>
          <w:rFonts w:asciiTheme="majorHAnsi" w:eastAsia="ＭＳ ゴシック" w:hAnsiTheme="majorHAnsi" w:cstheme="majorHAnsi"/>
          <w:sz w:val="24"/>
        </w:rPr>
        <w:t>知事</w:t>
      </w:r>
      <w:r w:rsidR="000C3056" w:rsidRPr="000C3056">
        <w:rPr>
          <w:rFonts w:asciiTheme="majorHAnsi" w:eastAsia="ＭＳ ゴシック" w:hAnsiTheme="majorHAnsi" w:cstheme="majorHAnsi"/>
          <w:sz w:val="24"/>
        </w:rPr>
        <w:t>の</w:t>
      </w:r>
      <w:r w:rsidR="005B3BD5">
        <w:rPr>
          <w:rFonts w:asciiTheme="majorHAnsi" w:eastAsia="ＭＳ ゴシック" w:hAnsiTheme="majorHAnsi" w:cstheme="majorHAnsi" w:hint="eastAsia"/>
          <w:sz w:val="24"/>
        </w:rPr>
        <w:t>ベトナム</w:t>
      </w:r>
      <w:r w:rsidR="00F14CE4" w:rsidRPr="000C3056">
        <w:rPr>
          <w:rFonts w:asciiTheme="majorHAnsi" w:eastAsia="ＭＳ ゴシック" w:hAnsiTheme="majorHAnsi" w:cstheme="majorHAnsi"/>
          <w:sz w:val="24"/>
        </w:rPr>
        <w:t>訪問（</w:t>
      </w:r>
      <w:r w:rsidR="005B3BD5">
        <w:rPr>
          <w:rFonts w:asciiTheme="majorHAnsi" w:eastAsia="ＭＳ ゴシック" w:hAnsiTheme="majorHAnsi" w:cstheme="majorHAnsi" w:hint="eastAsia"/>
          <w:sz w:val="24"/>
        </w:rPr>
        <w:t>11</w:t>
      </w:r>
      <w:r w:rsidR="00F14CE4" w:rsidRPr="000C3056">
        <w:rPr>
          <w:rFonts w:asciiTheme="majorHAnsi" w:eastAsia="ＭＳ ゴシック" w:hAnsiTheme="majorHAnsi" w:cstheme="majorHAnsi"/>
          <w:sz w:val="24"/>
        </w:rPr>
        <w:t>月</w:t>
      </w:r>
      <w:r w:rsidR="001611E5">
        <w:rPr>
          <w:rFonts w:asciiTheme="majorHAnsi" w:eastAsia="ＭＳ ゴシック" w:hAnsiTheme="majorHAnsi" w:cstheme="majorHAnsi" w:hint="eastAsia"/>
          <w:sz w:val="24"/>
        </w:rPr>
        <w:t>15</w:t>
      </w:r>
      <w:r w:rsidR="00F14CE4" w:rsidRPr="000C3056">
        <w:rPr>
          <w:rFonts w:asciiTheme="majorHAnsi" w:eastAsia="ＭＳ ゴシック" w:hAnsiTheme="majorHAnsi" w:cstheme="majorHAnsi"/>
          <w:sz w:val="24"/>
        </w:rPr>
        <w:t>日）の</w:t>
      </w:r>
      <w:r w:rsidR="00D05007">
        <w:rPr>
          <w:rFonts w:asciiTheme="majorHAnsi" w:eastAsia="ＭＳ ゴシック" w:hAnsiTheme="majorHAnsi" w:cstheme="majorHAnsi" w:hint="eastAsia"/>
          <w:sz w:val="24"/>
        </w:rPr>
        <w:t>写真</w:t>
      </w:r>
      <w:r w:rsidR="00F14CE4" w:rsidRPr="000C3056">
        <w:rPr>
          <w:rFonts w:asciiTheme="majorHAnsi" w:eastAsia="ＭＳ ゴシック" w:hAnsiTheme="majorHAnsi" w:cstheme="majorHAnsi"/>
          <w:sz w:val="24"/>
        </w:rPr>
        <w:t>について</w:t>
      </w:r>
    </w:p>
    <w:p w:rsidR="00F14CE4" w:rsidRPr="005B3BD5" w:rsidRDefault="00F14CE4" w:rsidP="00F14CE4">
      <w:pPr>
        <w:rPr>
          <w:rFonts w:ascii="ＭＳ ゴシック" w:eastAsia="ＭＳ ゴシック" w:hAnsi="ＭＳ ゴシック"/>
          <w:sz w:val="24"/>
        </w:rPr>
      </w:pPr>
    </w:p>
    <w:p w:rsidR="00726DB2" w:rsidRDefault="00726DB2" w:rsidP="00726DB2">
      <w:pPr>
        <w:rPr>
          <w:rFonts w:ascii="Arial" w:eastAsia="ＭＳ ゴシック" w:hAnsi="Arial" w:cs="Arial"/>
          <w:sz w:val="24"/>
        </w:rPr>
      </w:pPr>
      <w:r>
        <w:rPr>
          <w:rFonts w:ascii="Arial" w:eastAsia="ＭＳ ゴシック" w:hAnsi="Arial" w:cs="Arial" w:hint="eastAsia"/>
          <w:sz w:val="24"/>
        </w:rPr>
        <w:t>１</w:t>
      </w:r>
      <w:r>
        <w:rPr>
          <w:rFonts w:ascii="Arial" w:eastAsia="ＭＳ ゴシック" w:hAnsi="Arial" w:cs="Arial"/>
          <w:sz w:val="24"/>
        </w:rPr>
        <w:t xml:space="preserve">　</w:t>
      </w:r>
      <w:r w:rsidR="001611E5" w:rsidRPr="001611E5">
        <w:rPr>
          <w:rFonts w:ascii="Arial" w:eastAsia="ＭＳ ゴシック" w:hAnsi="Arial" w:cs="Arial" w:hint="eastAsia"/>
          <w:sz w:val="24"/>
        </w:rPr>
        <w:t>ハイフォン市人民委員会書記長及び委員長との面談</w:t>
      </w:r>
    </w:p>
    <w:p w:rsidR="00D05007" w:rsidRDefault="00D05007" w:rsidP="00726DB2">
      <w:pPr>
        <w:rPr>
          <w:rFonts w:ascii="Arial" w:eastAsia="ＭＳ ゴシック" w:hAnsi="Arial" w:cs="Arial"/>
          <w:sz w:val="24"/>
        </w:rPr>
      </w:pPr>
    </w:p>
    <w:p w:rsidR="00726DB2" w:rsidRPr="009E22A8" w:rsidRDefault="001611E5" w:rsidP="007A5B11">
      <w:pPr>
        <w:jc w:val="center"/>
        <w:rPr>
          <w:rFonts w:hAnsi="ＭＳ 明朝"/>
          <w:noProof/>
          <w:sz w:val="24"/>
        </w:rPr>
      </w:pPr>
      <w:r>
        <w:rPr>
          <w:rFonts w:hAnsi="ＭＳ 明朝"/>
          <w:noProof/>
          <w:sz w:val="24"/>
        </w:rPr>
        <w:drawing>
          <wp:inline distT="0" distB="0" distL="0" distR="0">
            <wp:extent cx="5400040" cy="3600027"/>
            <wp:effectExtent l="0" t="0" r="0" b="635"/>
            <wp:docPr id="3" name="図 3" descr="\\ss100167\雇用経済総務課\★国際展開班（H26)\★ベトナム\20161114-17知事ベトナムミッション\16報道発表\11月15日\ハイフォン市人民委員面談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s100167\雇用経済総務課\★国際展開班（H26)\★ベトナム\20161114-17知事ベトナムミッション\16報道発表\11月15日\ハイフォン市人民委員面談①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B2" w:rsidRDefault="009F229A" w:rsidP="001611E5">
      <w:pPr>
        <w:jc w:val="center"/>
        <w:rPr>
          <w:rFonts w:hAnsi="ＭＳ 明朝" w:cs="Arial" w:hint="eastAsia"/>
          <w:sz w:val="24"/>
        </w:rPr>
      </w:pPr>
      <w:r>
        <w:rPr>
          <w:rFonts w:hAnsi="ＭＳ 明朝" w:cs="Arial" w:hint="eastAsia"/>
          <w:sz w:val="24"/>
        </w:rPr>
        <w:t>あいさつを行う</w:t>
      </w:r>
      <w:r>
        <w:rPr>
          <w:rFonts w:hAnsi="ＭＳ 明朝" w:cs="Arial" w:hint="eastAsia"/>
          <w:sz w:val="24"/>
        </w:rPr>
        <w:t>鈴木知事</w:t>
      </w:r>
      <w:r>
        <w:rPr>
          <w:rFonts w:hAnsi="ＭＳ 明朝" w:cs="Arial" w:hint="eastAsia"/>
          <w:sz w:val="24"/>
        </w:rPr>
        <w:t>と</w:t>
      </w:r>
      <w:r>
        <w:rPr>
          <w:rFonts w:hAnsi="ＭＳ 明朝" w:cs="Arial" w:hint="eastAsia"/>
          <w:sz w:val="24"/>
        </w:rPr>
        <w:t>タイン書記長（右）</w:t>
      </w:r>
    </w:p>
    <w:p w:rsidR="00C945B3" w:rsidRDefault="00C945B3" w:rsidP="001611E5">
      <w:pPr>
        <w:jc w:val="center"/>
        <w:rPr>
          <w:rFonts w:hAnsi="ＭＳ 明朝" w:cs="Arial" w:hint="eastAsia"/>
          <w:sz w:val="24"/>
        </w:rPr>
      </w:pPr>
    </w:p>
    <w:p w:rsidR="00C945B3" w:rsidRDefault="00C945B3" w:rsidP="001611E5">
      <w:pPr>
        <w:jc w:val="center"/>
        <w:rPr>
          <w:rFonts w:hAnsi="ＭＳ 明朝" w:cs="Arial" w:hint="eastAsia"/>
          <w:sz w:val="24"/>
        </w:rPr>
      </w:pPr>
      <w:r>
        <w:rPr>
          <w:rFonts w:hAnsi="ＭＳ 明朝" w:cs="Arial"/>
          <w:noProof/>
          <w:sz w:val="24"/>
        </w:rPr>
        <w:drawing>
          <wp:inline distT="0" distB="0" distL="0" distR="0">
            <wp:extent cx="5400040" cy="3600027"/>
            <wp:effectExtent l="0" t="0" r="0" b="635"/>
            <wp:docPr id="21" name="図 21" descr="\\ss100167\雇用経済総務課\★国際展開班（H26)\★ベトナム\20161114-17知事ベトナムミッション\16報道発表\11月15日\ハイフォン市人民委員面談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s100167\雇用経済総務課\★国際展開班（H26)\★ベトナム\20161114-17知事ベトナムミッション\16報道発表\11月15日\ハイフォン市人民委員面談②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E5" w:rsidRDefault="00C945B3" w:rsidP="00C945B3">
      <w:pPr>
        <w:jc w:val="center"/>
        <w:rPr>
          <w:rFonts w:hAnsi="ＭＳ 明朝" w:cs="Arial" w:hint="eastAsia"/>
          <w:sz w:val="24"/>
        </w:rPr>
      </w:pPr>
      <w:r>
        <w:rPr>
          <w:rFonts w:hAnsi="ＭＳ 明朝" w:cs="Arial" w:hint="eastAsia"/>
          <w:sz w:val="24"/>
        </w:rPr>
        <w:t>意見交換をする</w:t>
      </w:r>
      <w:r>
        <w:rPr>
          <w:rFonts w:hAnsi="ＭＳ 明朝" w:cs="Arial" w:hint="eastAsia"/>
          <w:sz w:val="24"/>
        </w:rPr>
        <w:t>鈴木知事とタイン書記長</w:t>
      </w:r>
    </w:p>
    <w:p w:rsidR="001611E5" w:rsidRDefault="001611E5" w:rsidP="001611E5">
      <w:pPr>
        <w:jc w:val="center"/>
        <w:rPr>
          <w:rFonts w:ascii="Arial" w:eastAsia="ＭＳ ゴシック" w:hAnsi="Arial" w:cs="Arial" w:hint="eastAsia"/>
          <w:sz w:val="24"/>
        </w:rPr>
      </w:pPr>
      <w:r>
        <w:rPr>
          <w:rFonts w:ascii="Arial" w:eastAsia="ＭＳ ゴシック" w:hAnsi="Arial" w:cs="Arial"/>
          <w:noProof/>
          <w:sz w:val="24"/>
        </w:rPr>
        <w:lastRenderedPageBreak/>
        <w:drawing>
          <wp:inline distT="0" distB="0" distL="0" distR="0">
            <wp:extent cx="5400040" cy="3600027"/>
            <wp:effectExtent l="0" t="0" r="0" b="635"/>
            <wp:docPr id="9" name="図 9" descr="\\ss100167\雇用経済総務課\★国際展開班（H26)\★ベトナム\20161114-17知事ベトナムミッション\16報道発表\11月15日\ハイフォン市人民委員面談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s100167\雇用経済総務課\★国際展開班（H26)\★ベトナム\20161114-17知事ベトナムミッション\16報道発表\11月15日\ハイフォン市人民委員面談③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E5" w:rsidRDefault="009F229A" w:rsidP="001611E5">
      <w:pPr>
        <w:jc w:val="center"/>
        <w:rPr>
          <w:rFonts w:hAnsi="ＭＳ 明朝" w:cs="Arial" w:hint="eastAsia"/>
          <w:sz w:val="24"/>
        </w:rPr>
      </w:pPr>
      <w:r>
        <w:rPr>
          <w:rFonts w:hAnsi="ＭＳ 明朝" w:cs="Arial" w:hint="eastAsia"/>
          <w:sz w:val="24"/>
        </w:rPr>
        <w:t>タイン書記長</w:t>
      </w:r>
      <w:r>
        <w:rPr>
          <w:rFonts w:hAnsi="ＭＳ 明朝" w:cs="Arial" w:hint="eastAsia"/>
          <w:sz w:val="24"/>
        </w:rPr>
        <w:t>に</w:t>
      </w:r>
      <w:r w:rsidR="001611E5">
        <w:rPr>
          <w:rFonts w:hAnsi="ＭＳ 明朝" w:cs="Arial" w:hint="eastAsia"/>
          <w:sz w:val="24"/>
        </w:rPr>
        <w:t>記念品（ミキモトフォトフレーム）を贈呈する</w:t>
      </w:r>
      <w:r w:rsidR="001611E5">
        <w:rPr>
          <w:rFonts w:hAnsi="ＭＳ 明朝" w:cs="Arial" w:hint="eastAsia"/>
          <w:sz w:val="24"/>
        </w:rPr>
        <w:t>鈴木知事</w:t>
      </w:r>
    </w:p>
    <w:p w:rsidR="00C945B3" w:rsidRDefault="00C945B3" w:rsidP="001611E5">
      <w:pPr>
        <w:jc w:val="center"/>
        <w:rPr>
          <w:rFonts w:ascii="Arial" w:eastAsia="ＭＳ ゴシック" w:hAnsi="Arial" w:cs="Arial" w:hint="eastAsia"/>
          <w:sz w:val="24"/>
        </w:rPr>
      </w:pPr>
    </w:p>
    <w:p w:rsidR="00D15847" w:rsidRDefault="009E22A8" w:rsidP="00D15847">
      <w:pPr>
        <w:rPr>
          <w:rFonts w:ascii="Arial" w:eastAsia="ＭＳ ゴシック" w:hAnsi="Arial" w:cs="Arial"/>
          <w:sz w:val="24"/>
        </w:rPr>
      </w:pPr>
      <w:r>
        <w:rPr>
          <w:rFonts w:ascii="Arial" w:eastAsia="ＭＳ ゴシック" w:hAnsi="Arial" w:cs="Arial" w:hint="eastAsia"/>
          <w:sz w:val="24"/>
        </w:rPr>
        <w:t>２</w:t>
      </w:r>
      <w:r w:rsidR="00D15847">
        <w:rPr>
          <w:rFonts w:ascii="Arial" w:eastAsia="ＭＳ ゴシック" w:hAnsi="Arial" w:cs="Arial"/>
          <w:sz w:val="24"/>
        </w:rPr>
        <w:t xml:space="preserve">　</w:t>
      </w:r>
      <w:r w:rsidR="001611E5" w:rsidRPr="001611E5">
        <w:rPr>
          <w:rFonts w:ascii="Arial" w:eastAsia="ＭＳ ゴシック" w:hAnsi="Arial" w:cs="Arial" w:hint="eastAsia"/>
          <w:sz w:val="24"/>
        </w:rPr>
        <w:t>エバ工業ベトナム工場訪問</w:t>
      </w:r>
    </w:p>
    <w:p w:rsidR="00D05007" w:rsidRDefault="00D05007" w:rsidP="00D15847">
      <w:pPr>
        <w:rPr>
          <w:rFonts w:ascii="Arial" w:eastAsia="ＭＳ ゴシック" w:hAnsi="Arial" w:cs="Arial"/>
          <w:sz w:val="24"/>
        </w:rPr>
      </w:pPr>
    </w:p>
    <w:p w:rsidR="00D15847" w:rsidRDefault="001611E5" w:rsidP="00E65D1C">
      <w:pPr>
        <w:jc w:val="center"/>
        <w:rPr>
          <w:rFonts w:hAnsi="ＭＳ 明朝"/>
          <w:noProof/>
          <w:sz w:val="24"/>
        </w:rPr>
      </w:pPr>
      <w:r>
        <w:rPr>
          <w:rFonts w:hAnsi="ＭＳ 明朝"/>
          <w:noProof/>
          <w:sz w:val="24"/>
        </w:rPr>
        <w:drawing>
          <wp:inline distT="0" distB="0" distL="0" distR="0">
            <wp:extent cx="5400040" cy="3600027"/>
            <wp:effectExtent l="0" t="0" r="0" b="635"/>
            <wp:docPr id="10" name="図 10" descr="\\ss100167\雇用経済総務課\★国際展開班（H26)\★ベトナム\20161114-17知事ベトナムミッション\16報道発表\11月15日\エバ工業ベトナム工場訪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s100167\雇用経済総務課\★国際展開班（H26)\★ベトナム\20161114-17知事ベトナムミッション\16報道発表\11月15日\エバ工業ベトナム工場訪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47" w:rsidRDefault="004311AC" w:rsidP="00683699">
      <w:pPr>
        <w:jc w:val="center"/>
        <w:rPr>
          <w:rFonts w:hAnsi="ＭＳ 明朝"/>
          <w:noProof/>
          <w:sz w:val="24"/>
        </w:rPr>
      </w:pPr>
      <w:r>
        <w:rPr>
          <w:rFonts w:hAnsi="ＭＳ 明朝" w:hint="eastAsia"/>
          <w:noProof/>
          <w:sz w:val="24"/>
        </w:rPr>
        <w:t>三重県</w:t>
      </w:r>
      <w:r w:rsidR="00683699">
        <w:rPr>
          <w:rFonts w:hAnsi="ＭＳ 明朝" w:hint="eastAsia"/>
          <w:noProof/>
          <w:sz w:val="24"/>
        </w:rPr>
        <w:t>経済交流ミッション団と</w:t>
      </w:r>
      <w:r w:rsidR="001611E5">
        <w:rPr>
          <w:rFonts w:hAnsi="ＭＳ 明朝" w:hint="eastAsia"/>
          <w:noProof/>
          <w:sz w:val="24"/>
        </w:rPr>
        <w:t>エバ工業ベトナム工場</w:t>
      </w:r>
      <w:r>
        <w:rPr>
          <w:rFonts w:hAnsi="ＭＳ 明朝" w:hint="eastAsia"/>
          <w:noProof/>
          <w:sz w:val="24"/>
        </w:rPr>
        <w:t>関係者</w:t>
      </w:r>
      <w:r w:rsidR="001611E5">
        <w:rPr>
          <w:rFonts w:hAnsi="ＭＳ 明朝" w:hint="eastAsia"/>
          <w:noProof/>
          <w:sz w:val="24"/>
        </w:rPr>
        <w:t>との集合写真</w:t>
      </w:r>
    </w:p>
    <w:p w:rsidR="00E1280B" w:rsidRPr="001611E5" w:rsidRDefault="00E1280B" w:rsidP="00E1280B">
      <w:pPr>
        <w:rPr>
          <w:rFonts w:hAnsi="ＭＳ 明朝"/>
          <w:noProof/>
          <w:sz w:val="24"/>
        </w:rPr>
      </w:pPr>
    </w:p>
    <w:p w:rsidR="00C945B3" w:rsidRDefault="00C945B3">
      <w:pPr>
        <w:widowControl/>
        <w:jc w:val="left"/>
        <w:rPr>
          <w:rFonts w:ascii="Arial" w:eastAsia="ＭＳ ゴシック" w:hAnsi="Arial" w:cs="Arial"/>
          <w:sz w:val="24"/>
        </w:rPr>
      </w:pPr>
      <w:r>
        <w:rPr>
          <w:rFonts w:ascii="Arial" w:eastAsia="ＭＳ ゴシック" w:hAnsi="Arial" w:cs="Arial"/>
          <w:sz w:val="24"/>
        </w:rPr>
        <w:br w:type="page"/>
      </w:r>
    </w:p>
    <w:p w:rsidR="00092AEF" w:rsidRDefault="00092AEF" w:rsidP="00092AEF">
      <w:pPr>
        <w:rPr>
          <w:rFonts w:ascii="Arial" w:eastAsia="ＭＳ ゴシック" w:hAnsi="Arial" w:cs="Arial"/>
          <w:sz w:val="24"/>
        </w:rPr>
      </w:pPr>
      <w:bookmarkStart w:id="0" w:name="_GoBack"/>
      <w:bookmarkEnd w:id="0"/>
      <w:r>
        <w:rPr>
          <w:rFonts w:ascii="Arial" w:eastAsia="ＭＳ ゴシック" w:hAnsi="Arial" w:cs="Arial" w:hint="eastAsia"/>
          <w:sz w:val="24"/>
        </w:rPr>
        <w:lastRenderedPageBreak/>
        <w:t>３</w:t>
      </w:r>
      <w:r>
        <w:rPr>
          <w:rFonts w:ascii="Arial" w:eastAsia="ＭＳ ゴシック" w:hAnsi="Arial" w:cs="Arial"/>
          <w:sz w:val="24"/>
        </w:rPr>
        <w:t xml:space="preserve">　</w:t>
      </w:r>
      <w:r w:rsidR="001611E5" w:rsidRPr="001611E5">
        <w:rPr>
          <w:rFonts w:ascii="Arial" w:eastAsia="ＭＳ ゴシック" w:hAnsi="Arial" w:cs="Arial" w:hint="eastAsia"/>
          <w:sz w:val="24"/>
        </w:rPr>
        <w:t>ホテル・ニッコー・ハノイ　田中総支配人との面談</w:t>
      </w:r>
    </w:p>
    <w:p w:rsidR="00676075" w:rsidRDefault="00676075" w:rsidP="00E53D3F">
      <w:pPr>
        <w:ind w:leftChars="200" w:left="420" w:firstLineChars="100" w:firstLine="240"/>
        <w:jc w:val="left"/>
        <w:rPr>
          <w:rFonts w:cs="Arial"/>
          <w:sz w:val="24"/>
        </w:rPr>
      </w:pPr>
    </w:p>
    <w:p w:rsidR="00683699" w:rsidRPr="00092AEF" w:rsidRDefault="001611E5" w:rsidP="00AE1910">
      <w:pPr>
        <w:jc w:val="center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inline distT="0" distB="0" distL="0" distR="0">
            <wp:extent cx="5400040" cy="3600027"/>
            <wp:effectExtent l="0" t="0" r="0" b="635"/>
            <wp:docPr id="11" name="図 11" descr="\\ss100167\雇用経済総務課\★国際展開班（H26)\★ベトナム\20161114-17知事ベトナムミッション\16報道発表\11月15日\ホテル・ニッコー・ハノイ面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s100167\雇用経済総務課\★国際展開班（H26)\★ベトナム\20161114-17知事ベトナムミッション\16報道発表\11月15日\ホテル・ニッコー・ハノイ面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99" w:rsidRDefault="009F229A" w:rsidP="007A5B11">
      <w:pPr>
        <w:jc w:val="center"/>
        <w:rPr>
          <w:rFonts w:asciiTheme="minorHAnsi" w:hAnsiTheme="minorHAnsi" w:cs="Arial" w:hint="eastAsia"/>
          <w:sz w:val="24"/>
        </w:rPr>
      </w:pPr>
      <w:r>
        <w:rPr>
          <w:rFonts w:hAnsi="ＭＳ 明朝" w:cs="Arial" w:hint="eastAsia"/>
          <w:sz w:val="24"/>
        </w:rPr>
        <w:t>田中総支配人に</w:t>
      </w:r>
      <w:r>
        <w:rPr>
          <w:rFonts w:hAnsi="ＭＳ 明朝" w:cs="Arial" w:hint="eastAsia"/>
          <w:sz w:val="24"/>
        </w:rPr>
        <w:t>記念品（ミキモトフォトフレーム）を贈呈する鈴木知事</w:t>
      </w:r>
    </w:p>
    <w:p w:rsidR="001611E5" w:rsidRDefault="001611E5" w:rsidP="007A5B11">
      <w:pPr>
        <w:jc w:val="center"/>
        <w:rPr>
          <w:rFonts w:asciiTheme="minorHAnsi" w:hAnsiTheme="minorHAnsi" w:cs="Arial" w:hint="eastAsia"/>
          <w:sz w:val="24"/>
        </w:rPr>
      </w:pPr>
    </w:p>
    <w:p w:rsidR="001611E5" w:rsidRDefault="001611E5" w:rsidP="001611E5">
      <w:pPr>
        <w:rPr>
          <w:rFonts w:ascii="Arial" w:eastAsia="ＭＳ ゴシック" w:hAnsi="Arial" w:cs="Arial"/>
          <w:sz w:val="24"/>
        </w:rPr>
      </w:pPr>
      <w:r>
        <w:rPr>
          <w:rFonts w:ascii="Arial" w:eastAsia="ＭＳ ゴシック" w:hAnsi="Arial" w:cs="Arial" w:hint="eastAsia"/>
          <w:sz w:val="24"/>
        </w:rPr>
        <w:t>４</w:t>
      </w:r>
      <w:r>
        <w:rPr>
          <w:rFonts w:ascii="Arial" w:eastAsia="ＭＳ ゴシック" w:hAnsi="Arial" w:cs="Arial"/>
          <w:sz w:val="24"/>
        </w:rPr>
        <w:t xml:space="preserve">　</w:t>
      </w:r>
      <w:r w:rsidRPr="001611E5">
        <w:rPr>
          <w:rFonts w:ascii="Arial" w:eastAsia="ＭＳ ゴシック" w:hAnsi="Arial" w:cs="Arial" w:hint="eastAsia"/>
          <w:sz w:val="24"/>
        </w:rPr>
        <w:t>ベトナム計画投資省訪問</w:t>
      </w:r>
    </w:p>
    <w:p w:rsidR="001611E5" w:rsidRDefault="001611E5" w:rsidP="001611E5">
      <w:pPr>
        <w:ind w:leftChars="200" w:left="420" w:firstLineChars="100" w:firstLine="240"/>
        <w:jc w:val="left"/>
        <w:rPr>
          <w:rFonts w:cs="Arial"/>
          <w:sz w:val="24"/>
        </w:rPr>
      </w:pPr>
    </w:p>
    <w:p w:rsidR="001611E5" w:rsidRPr="00092AEF" w:rsidRDefault="009F229A" w:rsidP="001611E5">
      <w:pPr>
        <w:jc w:val="center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inline distT="0" distB="0" distL="0" distR="0">
            <wp:extent cx="5400040" cy="3600027"/>
            <wp:effectExtent l="0" t="0" r="0" b="635"/>
            <wp:docPr id="12" name="図 12" descr="\\ss100167\雇用経済総務課\★国際展開班（H26)\★ベトナム\20161114-17知事ベトナムミッション\16報道発表\11月15日\ベトナム計画投資省訪問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s100167\雇用経済総務課\★国際展開班（H26)\★ベトナム\20161114-17知事ベトナムミッション\16報道発表\11月15日\ベトナム計画投資省訪問①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E5" w:rsidRDefault="009F229A" w:rsidP="001611E5">
      <w:pPr>
        <w:jc w:val="center"/>
        <w:rPr>
          <w:rFonts w:asciiTheme="minorHAnsi" w:hAnsiTheme="minorHAnsi" w:cs="Arial" w:hint="eastAsia"/>
          <w:sz w:val="24"/>
        </w:rPr>
      </w:pPr>
      <w:r>
        <w:rPr>
          <w:rFonts w:asciiTheme="minorHAnsi" w:hAnsiTheme="minorHAnsi" w:cs="Arial" w:hint="eastAsia"/>
          <w:sz w:val="24"/>
        </w:rPr>
        <w:t>チュン副大臣</w:t>
      </w:r>
      <w:r w:rsidRPr="009F229A">
        <w:rPr>
          <w:rFonts w:asciiTheme="minorHAnsi" w:hAnsiTheme="minorHAnsi" w:cs="Arial" w:hint="eastAsia"/>
          <w:sz w:val="24"/>
        </w:rPr>
        <w:t>と意見交換を行う鈴木知事</w:t>
      </w:r>
    </w:p>
    <w:p w:rsidR="009F229A" w:rsidRDefault="009F229A" w:rsidP="001611E5">
      <w:pPr>
        <w:jc w:val="center"/>
        <w:rPr>
          <w:rFonts w:asciiTheme="minorHAnsi" w:hAnsiTheme="minorHAnsi" w:cs="Arial" w:hint="eastAsia"/>
          <w:sz w:val="24"/>
        </w:rPr>
      </w:pPr>
    </w:p>
    <w:p w:rsidR="009F229A" w:rsidRPr="00FF58B7" w:rsidRDefault="009F229A" w:rsidP="001611E5">
      <w:pPr>
        <w:jc w:val="center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inline distT="0" distB="0" distL="0" distR="0">
            <wp:extent cx="5400040" cy="3600027"/>
            <wp:effectExtent l="0" t="0" r="0" b="635"/>
            <wp:docPr id="13" name="図 13" descr="\\ss100167\雇用経済総務課\★国際展開班（H26)\★ベトナム\20161114-17知事ベトナムミッション\16報道発表\11月15日\ベトナム計画投資省訪問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s100167\雇用経済総務課\★国際展開班（H26)\★ベトナム\20161114-17知事ベトナムミッション\16報道発表\11月15日\ベトナム計画投資省訪問②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E5" w:rsidRDefault="009F229A" w:rsidP="009F229A">
      <w:pPr>
        <w:jc w:val="center"/>
        <w:rPr>
          <w:rFonts w:asciiTheme="minorHAnsi" w:hAnsiTheme="minorHAnsi" w:cs="Arial" w:hint="eastAsia"/>
          <w:sz w:val="24"/>
        </w:rPr>
      </w:pPr>
      <w:r w:rsidRPr="009F229A">
        <w:rPr>
          <w:rFonts w:asciiTheme="minorHAnsi" w:hAnsiTheme="minorHAnsi" w:cs="Arial" w:hint="eastAsia"/>
          <w:sz w:val="24"/>
        </w:rPr>
        <w:t>鈴木知事</w:t>
      </w:r>
      <w:r>
        <w:rPr>
          <w:rFonts w:asciiTheme="minorHAnsi" w:hAnsiTheme="minorHAnsi" w:cs="Arial" w:hint="eastAsia"/>
          <w:sz w:val="24"/>
        </w:rPr>
        <w:t>と意見交換を行う</w:t>
      </w:r>
      <w:r>
        <w:rPr>
          <w:rFonts w:asciiTheme="minorHAnsi" w:hAnsiTheme="minorHAnsi" w:cs="Arial" w:hint="eastAsia"/>
          <w:sz w:val="24"/>
        </w:rPr>
        <w:t>チュン副大臣</w:t>
      </w:r>
    </w:p>
    <w:p w:rsidR="009F229A" w:rsidRDefault="009F229A" w:rsidP="009F229A">
      <w:pPr>
        <w:jc w:val="center"/>
        <w:rPr>
          <w:rFonts w:asciiTheme="minorHAnsi" w:hAnsiTheme="minorHAnsi" w:cs="Arial" w:hint="eastAsia"/>
          <w:sz w:val="24"/>
        </w:rPr>
      </w:pPr>
    </w:p>
    <w:p w:rsidR="009F229A" w:rsidRDefault="009F229A" w:rsidP="009F229A">
      <w:pPr>
        <w:jc w:val="center"/>
        <w:rPr>
          <w:rFonts w:asciiTheme="minorHAnsi" w:hAnsiTheme="minorHAnsi" w:cs="Arial" w:hint="eastAsia"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inline distT="0" distB="0" distL="0" distR="0">
            <wp:extent cx="5400040" cy="3600027"/>
            <wp:effectExtent l="0" t="0" r="0" b="635"/>
            <wp:docPr id="14" name="図 14" descr="\\ss100167\雇用経済総務課\★国際展開班（H26)\★ベトナム\20161114-17知事ベトナムミッション\16報道発表\11月15日\ベトナム計画投資省訪問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s100167\雇用経済総務課\★国際展開班（H26)\★ベトナム\20161114-17知事ベトナムミッション\16報道発表\11月15日\ベトナム計画投資省訪問③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29A" w:rsidRDefault="009F229A" w:rsidP="009F229A">
      <w:pPr>
        <w:jc w:val="center"/>
        <w:rPr>
          <w:rFonts w:asciiTheme="minorHAnsi" w:hAnsiTheme="minorHAnsi" w:cs="Arial" w:hint="eastAsia"/>
          <w:sz w:val="24"/>
        </w:rPr>
      </w:pPr>
      <w:r>
        <w:rPr>
          <w:rFonts w:hAnsi="ＭＳ 明朝" w:cs="Arial" w:hint="eastAsia"/>
          <w:sz w:val="24"/>
        </w:rPr>
        <w:t>チュン副大臣</w:t>
      </w:r>
      <w:r>
        <w:rPr>
          <w:rFonts w:hAnsi="ＭＳ 明朝" w:cs="Arial" w:hint="eastAsia"/>
          <w:sz w:val="24"/>
        </w:rPr>
        <w:t>に記念品（</w:t>
      </w:r>
      <w:r>
        <w:rPr>
          <w:rFonts w:hAnsi="ＭＳ 明朝" w:cs="Arial" w:hint="eastAsia"/>
          <w:sz w:val="24"/>
        </w:rPr>
        <w:t>伊勢型紙</w:t>
      </w:r>
      <w:r>
        <w:rPr>
          <w:rFonts w:hAnsi="ＭＳ 明朝" w:cs="Arial" w:hint="eastAsia"/>
          <w:sz w:val="24"/>
        </w:rPr>
        <w:t>）を贈呈する鈴木知事</w:t>
      </w:r>
    </w:p>
    <w:p w:rsidR="009F229A" w:rsidRDefault="009F229A" w:rsidP="001611E5">
      <w:pPr>
        <w:jc w:val="left"/>
        <w:rPr>
          <w:rFonts w:asciiTheme="minorHAnsi" w:hAnsiTheme="minorHAnsi" w:cs="Arial" w:hint="eastAsia"/>
          <w:sz w:val="24"/>
        </w:rPr>
      </w:pPr>
    </w:p>
    <w:p w:rsidR="009F229A" w:rsidRDefault="009F229A">
      <w:pPr>
        <w:widowControl/>
        <w:jc w:val="left"/>
        <w:rPr>
          <w:rFonts w:ascii="Arial" w:eastAsia="ＭＳ ゴシック" w:hAnsi="Arial" w:cs="Arial"/>
          <w:sz w:val="24"/>
        </w:rPr>
      </w:pPr>
      <w:r>
        <w:rPr>
          <w:rFonts w:ascii="Arial" w:eastAsia="ＭＳ ゴシック" w:hAnsi="Arial" w:cs="Arial"/>
          <w:sz w:val="24"/>
        </w:rPr>
        <w:br w:type="page"/>
      </w:r>
    </w:p>
    <w:p w:rsidR="001611E5" w:rsidRDefault="001611E5" w:rsidP="009F229A">
      <w:pPr>
        <w:rPr>
          <w:rFonts w:ascii="Arial" w:eastAsia="ＭＳ ゴシック" w:hAnsi="Arial" w:cs="Arial" w:hint="eastAsia"/>
          <w:sz w:val="24"/>
        </w:rPr>
      </w:pPr>
      <w:r>
        <w:rPr>
          <w:rFonts w:ascii="Arial" w:eastAsia="ＭＳ ゴシック" w:hAnsi="Arial" w:cs="Arial" w:hint="eastAsia"/>
          <w:sz w:val="24"/>
        </w:rPr>
        <w:lastRenderedPageBreak/>
        <w:t xml:space="preserve">５　</w:t>
      </w:r>
      <w:r w:rsidRPr="001611E5">
        <w:rPr>
          <w:rFonts w:ascii="Arial" w:eastAsia="ＭＳ ゴシック" w:hAnsi="Arial" w:cs="Arial" w:hint="eastAsia"/>
          <w:sz w:val="24"/>
        </w:rPr>
        <w:t>日越大学訪問</w:t>
      </w:r>
    </w:p>
    <w:p w:rsidR="009F229A" w:rsidRDefault="009F229A" w:rsidP="009F229A">
      <w:pPr>
        <w:rPr>
          <w:rFonts w:cs="Arial" w:hint="eastAsia"/>
          <w:sz w:val="24"/>
        </w:rPr>
      </w:pPr>
    </w:p>
    <w:p w:rsidR="009F229A" w:rsidRDefault="009F229A" w:rsidP="009F229A">
      <w:pPr>
        <w:jc w:val="left"/>
        <w:rPr>
          <w:rFonts w:cs="Arial" w:hint="eastAsia"/>
          <w:sz w:val="24"/>
        </w:rPr>
      </w:pPr>
      <w:r>
        <w:rPr>
          <w:rFonts w:cs="Arial"/>
          <w:noProof/>
          <w:sz w:val="24"/>
        </w:rPr>
        <w:drawing>
          <wp:inline distT="0" distB="0" distL="0" distR="0">
            <wp:extent cx="5400040" cy="3385572"/>
            <wp:effectExtent l="0" t="0" r="0" b="5715"/>
            <wp:docPr id="20" name="図 20" descr="\\ss100167\雇用経済総務課\★国際展開班（H26)\★ベトナム\20161114-17知事ベトナムミッション\16報道発表\11月15日\日越大学訪問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s100167\雇用経済総務課\★国際展開班（H26)\★ベトナム\20161114-17知事ベトナムミッション\16報道発表\11月15日\日越大学訪問①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29A" w:rsidRDefault="009F229A" w:rsidP="009F229A">
      <w:pPr>
        <w:jc w:val="center"/>
        <w:rPr>
          <w:rFonts w:cs="Arial" w:hint="eastAsia"/>
          <w:sz w:val="24"/>
        </w:rPr>
      </w:pPr>
      <w:r>
        <w:rPr>
          <w:rFonts w:cs="Arial" w:hint="eastAsia"/>
          <w:sz w:val="24"/>
        </w:rPr>
        <w:t>日越大学</w:t>
      </w:r>
      <w:r w:rsidR="00ED3A47">
        <w:rPr>
          <w:rFonts w:cs="Arial" w:hint="eastAsia"/>
          <w:sz w:val="24"/>
        </w:rPr>
        <w:t>にて</w:t>
      </w:r>
      <w:r>
        <w:rPr>
          <w:rFonts w:cs="Arial" w:hint="eastAsia"/>
          <w:sz w:val="24"/>
        </w:rPr>
        <w:t>あいさつを行う鈴木知事</w:t>
      </w:r>
    </w:p>
    <w:p w:rsidR="009F229A" w:rsidRDefault="009F229A" w:rsidP="009F229A">
      <w:pPr>
        <w:jc w:val="center"/>
        <w:rPr>
          <w:rFonts w:cs="Arial"/>
          <w:sz w:val="24"/>
        </w:rPr>
      </w:pPr>
    </w:p>
    <w:p w:rsidR="001611E5" w:rsidRPr="00092AEF" w:rsidRDefault="009F229A" w:rsidP="001611E5">
      <w:pPr>
        <w:jc w:val="center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inline distT="0" distB="0" distL="0" distR="0">
            <wp:extent cx="5400040" cy="4050030"/>
            <wp:effectExtent l="0" t="0" r="0" b="7620"/>
            <wp:docPr id="15" name="図 15" descr="\\ss100167\雇用経済総務課\★国際展開班（H26)\★ベトナム\20161114-17知事ベトナムミッション\16報道発表\11月15日\日越大学訪問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s100167\雇用経済総務課\★国際展開班（H26)\★ベトナム\20161114-17知事ベトナムミッション\16報道発表\11月15日\日越大学訪問①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E5" w:rsidRDefault="009F229A" w:rsidP="001611E5">
      <w:pPr>
        <w:jc w:val="center"/>
        <w:rPr>
          <w:rFonts w:asciiTheme="minorHAnsi" w:hAnsiTheme="minorHAnsi" w:cs="Arial" w:hint="eastAsia"/>
          <w:sz w:val="24"/>
        </w:rPr>
      </w:pPr>
      <w:r>
        <w:rPr>
          <w:rFonts w:asciiTheme="minorHAnsi" w:hAnsiTheme="minorHAnsi" w:cs="Arial" w:hint="eastAsia"/>
          <w:sz w:val="24"/>
        </w:rPr>
        <w:t>古田学長</w:t>
      </w:r>
      <w:r w:rsidR="0094760E">
        <w:rPr>
          <w:rFonts w:asciiTheme="minorHAnsi" w:hAnsiTheme="minorHAnsi" w:cs="Arial" w:hint="eastAsia"/>
          <w:sz w:val="24"/>
        </w:rPr>
        <w:t>ら</w:t>
      </w:r>
      <w:r w:rsidRPr="009F229A">
        <w:rPr>
          <w:rFonts w:asciiTheme="minorHAnsi" w:hAnsiTheme="minorHAnsi" w:cs="Arial" w:hint="eastAsia"/>
          <w:sz w:val="24"/>
        </w:rPr>
        <w:t>と意見交換を行う鈴木知事</w:t>
      </w:r>
    </w:p>
    <w:p w:rsidR="009F229A" w:rsidRDefault="009F229A" w:rsidP="001611E5">
      <w:pPr>
        <w:jc w:val="center"/>
        <w:rPr>
          <w:rFonts w:asciiTheme="minorHAnsi" w:hAnsiTheme="minorHAnsi" w:cs="Arial" w:hint="eastAsia"/>
          <w:sz w:val="24"/>
        </w:rPr>
      </w:pPr>
    </w:p>
    <w:p w:rsidR="009F229A" w:rsidRDefault="009F229A" w:rsidP="001611E5">
      <w:pPr>
        <w:jc w:val="center"/>
        <w:rPr>
          <w:rFonts w:asciiTheme="minorHAnsi" w:hAnsiTheme="minorHAnsi" w:cs="Arial" w:hint="eastAsia"/>
          <w:sz w:val="24"/>
        </w:rPr>
      </w:pPr>
      <w:r>
        <w:rPr>
          <w:rFonts w:asciiTheme="minorHAnsi" w:hAnsiTheme="minorHAnsi" w:cs="Arial"/>
          <w:noProof/>
          <w:sz w:val="24"/>
        </w:rPr>
        <w:lastRenderedPageBreak/>
        <w:drawing>
          <wp:inline distT="0" distB="0" distL="0" distR="0">
            <wp:extent cx="5400040" cy="3600027"/>
            <wp:effectExtent l="0" t="0" r="0" b="635"/>
            <wp:docPr id="16" name="図 16" descr="\\ss100167\雇用経済総務課\★国際展開班（H26)\★ベトナム\20161114-17知事ベトナムミッション\16報道発表\11月15日\日越大学訪問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s100167\雇用経済総務課\★国際展開班（H26)\★ベトナム\20161114-17知事ベトナムミッション\16報道発表\11月15日\日越大学訪問②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29A" w:rsidRPr="009F229A" w:rsidRDefault="009F229A" w:rsidP="001611E5">
      <w:pPr>
        <w:jc w:val="center"/>
        <w:rPr>
          <w:rFonts w:asciiTheme="minorHAnsi" w:hAnsiTheme="minorHAnsi" w:cs="Arial"/>
          <w:sz w:val="24"/>
        </w:rPr>
      </w:pPr>
      <w:r w:rsidRPr="009F229A">
        <w:rPr>
          <w:rFonts w:asciiTheme="minorHAnsi" w:hAnsiTheme="minorHAnsi" w:cs="Arial" w:hint="eastAsia"/>
          <w:sz w:val="24"/>
        </w:rPr>
        <w:t>鈴木知事</w:t>
      </w:r>
      <w:r w:rsidR="0094760E">
        <w:rPr>
          <w:rFonts w:asciiTheme="minorHAnsi" w:hAnsiTheme="minorHAnsi" w:cs="Arial" w:hint="eastAsia"/>
          <w:sz w:val="24"/>
        </w:rPr>
        <w:t>ら</w:t>
      </w:r>
      <w:r>
        <w:rPr>
          <w:rFonts w:asciiTheme="minorHAnsi" w:hAnsiTheme="minorHAnsi" w:cs="Arial" w:hint="eastAsia"/>
          <w:sz w:val="24"/>
        </w:rPr>
        <w:t>と意見交換を行う</w:t>
      </w:r>
      <w:r>
        <w:rPr>
          <w:rFonts w:asciiTheme="minorHAnsi" w:hAnsiTheme="minorHAnsi" w:cs="Arial" w:hint="eastAsia"/>
          <w:sz w:val="24"/>
        </w:rPr>
        <w:t>古田学長</w:t>
      </w:r>
    </w:p>
    <w:sectPr w:rsidR="009F229A" w:rsidRPr="009F229A" w:rsidSect="00F14CE4">
      <w:pgSz w:w="11906" w:h="16838" w:code="9"/>
      <w:pgMar w:top="1361" w:right="1701" w:bottom="136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C18" w:rsidRDefault="009A4C18" w:rsidP="00D40520">
      <w:r>
        <w:separator/>
      </w:r>
    </w:p>
  </w:endnote>
  <w:endnote w:type="continuationSeparator" w:id="0">
    <w:p w:rsidR="009A4C18" w:rsidRDefault="009A4C18" w:rsidP="00D40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C18" w:rsidRDefault="009A4C18" w:rsidP="00D40520">
      <w:r>
        <w:separator/>
      </w:r>
    </w:p>
  </w:footnote>
  <w:footnote w:type="continuationSeparator" w:id="0">
    <w:p w:rsidR="009A4C18" w:rsidRDefault="009A4C18" w:rsidP="00D405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F37F0"/>
    <w:multiLevelType w:val="hybridMultilevel"/>
    <w:tmpl w:val="50E4AD1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753966F9"/>
    <w:multiLevelType w:val="hybridMultilevel"/>
    <w:tmpl w:val="83667CAE"/>
    <w:lvl w:ilvl="0" w:tplc="EFBA390A">
      <w:start w:val="1"/>
      <w:numFmt w:val="decimalEnclosedCircle"/>
      <w:lvlText w:val="%1"/>
      <w:lvlJc w:val="left"/>
      <w:pPr>
        <w:ind w:left="600" w:hanging="360"/>
      </w:pPr>
      <w:rPr>
        <w:rFonts w:hint="eastAsia"/>
      </w:rPr>
    </w:lvl>
    <w:lvl w:ilvl="1" w:tplc="B8423728">
      <w:start w:val="4"/>
      <w:numFmt w:val="decimalEnclosedCircle"/>
      <w:lvlText w:val="%2"/>
      <w:lvlJc w:val="left"/>
      <w:pPr>
        <w:ind w:left="102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CE4"/>
    <w:rsid w:val="0001177E"/>
    <w:rsid w:val="000130A1"/>
    <w:rsid w:val="000251D0"/>
    <w:rsid w:val="000274E0"/>
    <w:rsid w:val="00034881"/>
    <w:rsid w:val="000539C2"/>
    <w:rsid w:val="00066201"/>
    <w:rsid w:val="00066B82"/>
    <w:rsid w:val="0006726F"/>
    <w:rsid w:val="0006749B"/>
    <w:rsid w:val="000724D3"/>
    <w:rsid w:val="00076388"/>
    <w:rsid w:val="000823F1"/>
    <w:rsid w:val="00082B17"/>
    <w:rsid w:val="000926B5"/>
    <w:rsid w:val="00092AEF"/>
    <w:rsid w:val="0009432B"/>
    <w:rsid w:val="000A22EA"/>
    <w:rsid w:val="000B5C65"/>
    <w:rsid w:val="000B64CF"/>
    <w:rsid w:val="000C3056"/>
    <w:rsid w:val="000D0F37"/>
    <w:rsid w:val="000D1D1B"/>
    <w:rsid w:val="00132B7E"/>
    <w:rsid w:val="001611E5"/>
    <w:rsid w:val="001619D0"/>
    <w:rsid w:val="001630FF"/>
    <w:rsid w:val="00166094"/>
    <w:rsid w:val="00186ABE"/>
    <w:rsid w:val="00191D21"/>
    <w:rsid w:val="001A0B39"/>
    <w:rsid w:val="001B3C62"/>
    <w:rsid w:val="001D7E1E"/>
    <w:rsid w:val="001E0708"/>
    <w:rsid w:val="001E2CFB"/>
    <w:rsid w:val="001F418F"/>
    <w:rsid w:val="001F7C39"/>
    <w:rsid w:val="00204B8F"/>
    <w:rsid w:val="00210178"/>
    <w:rsid w:val="002144EB"/>
    <w:rsid w:val="002176F3"/>
    <w:rsid w:val="00227B51"/>
    <w:rsid w:val="00255C9C"/>
    <w:rsid w:val="00263F88"/>
    <w:rsid w:val="00271BEC"/>
    <w:rsid w:val="002779D5"/>
    <w:rsid w:val="00293C2C"/>
    <w:rsid w:val="002A1FA9"/>
    <w:rsid w:val="002E14E5"/>
    <w:rsid w:val="00323223"/>
    <w:rsid w:val="00326CDA"/>
    <w:rsid w:val="00340204"/>
    <w:rsid w:val="00346306"/>
    <w:rsid w:val="00350179"/>
    <w:rsid w:val="00351359"/>
    <w:rsid w:val="00354515"/>
    <w:rsid w:val="003632DA"/>
    <w:rsid w:val="00365491"/>
    <w:rsid w:val="00370F2C"/>
    <w:rsid w:val="00372E20"/>
    <w:rsid w:val="0037394A"/>
    <w:rsid w:val="00384856"/>
    <w:rsid w:val="00385842"/>
    <w:rsid w:val="00393E16"/>
    <w:rsid w:val="003A27CF"/>
    <w:rsid w:val="003B02A2"/>
    <w:rsid w:val="003B07DE"/>
    <w:rsid w:val="003B71E9"/>
    <w:rsid w:val="003D1620"/>
    <w:rsid w:val="003D5FA0"/>
    <w:rsid w:val="003F0063"/>
    <w:rsid w:val="00425FE1"/>
    <w:rsid w:val="004311AC"/>
    <w:rsid w:val="0043588A"/>
    <w:rsid w:val="00437B4C"/>
    <w:rsid w:val="0044505F"/>
    <w:rsid w:val="0045465E"/>
    <w:rsid w:val="00465CE9"/>
    <w:rsid w:val="0048638F"/>
    <w:rsid w:val="00490222"/>
    <w:rsid w:val="004937E1"/>
    <w:rsid w:val="004A620D"/>
    <w:rsid w:val="004B49A6"/>
    <w:rsid w:val="004C32E4"/>
    <w:rsid w:val="004D6AB7"/>
    <w:rsid w:val="00502150"/>
    <w:rsid w:val="00517914"/>
    <w:rsid w:val="00521F45"/>
    <w:rsid w:val="00527EE3"/>
    <w:rsid w:val="0053754D"/>
    <w:rsid w:val="005908DB"/>
    <w:rsid w:val="00592A1B"/>
    <w:rsid w:val="005A3B9A"/>
    <w:rsid w:val="005B3BD5"/>
    <w:rsid w:val="005D0577"/>
    <w:rsid w:val="005D2621"/>
    <w:rsid w:val="005D2C5D"/>
    <w:rsid w:val="005E7127"/>
    <w:rsid w:val="005F1BEA"/>
    <w:rsid w:val="00604D39"/>
    <w:rsid w:val="00605C8D"/>
    <w:rsid w:val="00611002"/>
    <w:rsid w:val="006140DF"/>
    <w:rsid w:val="006147C4"/>
    <w:rsid w:val="00615F19"/>
    <w:rsid w:val="00620207"/>
    <w:rsid w:val="00637E62"/>
    <w:rsid w:val="00642D6D"/>
    <w:rsid w:val="00664AE7"/>
    <w:rsid w:val="00676075"/>
    <w:rsid w:val="00683699"/>
    <w:rsid w:val="00697FCD"/>
    <w:rsid w:val="006B4CB0"/>
    <w:rsid w:val="006C03EC"/>
    <w:rsid w:val="006D3792"/>
    <w:rsid w:val="00706379"/>
    <w:rsid w:val="00713058"/>
    <w:rsid w:val="007130C6"/>
    <w:rsid w:val="00724236"/>
    <w:rsid w:val="00726DB2"/>
    <w:rsid w:val="0072766F"/>
    <w:rsid w:val="00734FC4"/>
    <w:rsid w:val="00740A53"/>
    <w:rsid w:val="00775244"/>
    <w:rsid w:val="0077626E"/>
    <w:rsid w:val="0077777A"/>
    <w:rsid w:val="007A3A5D"/>
    <w:rsid w:val="007A5B11"/>
    <w:rsid w:val="0080013D"/>
    <w:rsid w:val="008120A6"/>
    <w:rsid w:val="00824B99"/>
    <w:rsid w:val="00831B73"/>
    <w:rsid w:val="008518D4"/>
    <w:rsid w:val="0085751C"/>
    <w:rsid w:val="00866B89"/>
    <w:rsid w:val="0087144F"/>
    <w:rsid w:val="00874B92"/>
    <w:rsid w:val="00896453"/>
    <w:rsid w:val="008A296F"/>
    <w:rsid w:val="008B0759"/>
    <w:rsid w:val="008C3E14"/>
    <w:rsid w:val="008E270E"/>
    <w:rsid w:val="008F0D0B"/>
    <w:rsid w:val="008F1D7F"/>
    <w:rsid w:val="008F7CD8"/>
    <w:rsid w:val="00904114"/>
    <w:rsid w:val="0093230E"/>
    <w:rsid w:val="009426E0"/>
    <w:rsid w:val="0094760E"/>
    <w:rsid w:val="00962859"/>
    <w:rsid w:val="00967BC3"/>
    <w:rsid w:val="009941F0"/>
    <w:rsid w:val="009A0B00"/>
    <w:rsid w:val="009A4C18"/>
    <w:rsid w:val="009A5813"/>
    <w:rsid w:val="009B27CA"/>
    <w:rsid w:val="009C250F"/>
    <w:rsid w:val="009C7BD5"/>
    <w:rsid w:val="009E22A8"/>
    <w:rsid w:val="009E37F6"/>
    <w:rsid w:val="009F1659"/>
    <w:rsid w:val="009F229A"/>
    <w:rsid w:val="00A0745B"/>
    <w:rsid w:val="00A1475C"/>
    <w:rsid w:val="00A1708F"/>
    <w:rsid w:val="00A1763C"/>
    <w:rsid w:val="00A20376"/>
    <w:rsid w:val="00A30753"/>
    <w:rsid w:val="00A3176A"/>
    <w:rsid w:val="00A626EF"/>
    <w:rsid w:val="00A74FBE"/>
    <w:rsid w:val="00A772FB"/>
    <w:rsid w:val="00A96FAB"/>
    <w:rsid w:val="00A97E49"/>
    <w:rsid w:val="00AB278D"/>
    <w:rsid w:val="00AC1C6D"/>
    <w:rsid w:val="00AC347C"/>
    <w:rsid w:val="00AC3BEA"/>
    <w:rsid w:val="00AC6486"/>
    <w:rsid w:val="00AD6088"/>
    <w:rsid w:val="00AE1910"/>
    <w:rsid w:val="00AE4497"/>
    <w:rsid w:val="00AF085B"/>
    <w:rsid w:val="00AF2BE7"/>
    <w:rsid w:val="00B01102"/>
    <w:rsid w:val="00B07F37"/>
    <w:rsid w:val="00B158F3"/>
    <w:rsid w:val="00B2601E"/>
    <w:rsid w:val="00B311B5"/>
    <w:rsid w:val="00B32643"/>
    <w:rsid w:val="00B32B52"/>
    <w:rsid w:val="00B43FA8"/>
    <w:rsid w:val="00B45D1A"/>
    <w:rsid w:val="00B513EA"/>
    <w:rsid w:val="00B52AF4"/>
    <w:rsid w:val="00B54667"/>
    <w:rsid w:val="00B641E8"/>
    <w:rsid w:val="00B83882"/>
    <w:rsid w:val="00B913B8"/>
    <w:rsid w:val="00B94710"/>
    <w:rsid w:val="00BA3CFC"/>
    <w:rsid w:val="00BA75BE"/>
    <w:rsid w:val="00BB011A"/>
    <w:rsid w:val="00BB3A4A"/>
    <w:rsid w:val="00BB48F0"/>
    <w:rsid w:val="00BC0C8F"/>
    <w:rsid w:val="00BC4BE7"/>
    <w:rsid w:val="00BD03A4"/>
    <w:rsid w:val="00BE43B3"/>
    <w:rsid w:val="00BF0999"/>
    <w:rsid w:val="00BF39BC"/>
    <w:rsid w:val="00C07D70"/>
    <w:rsid w:val="00C15CF7"/>
    <w:rsid w:val="00C2362A"/>
    <w:rsid w:val="00C44980"/>
    <w:rsid w:val="00C602C9"/>
    <w:rsid w:val="00C91F62"/>
    <w:rsid w:val="00C9287C"/>
    <w:rsid w:val="00C945B3"/>
    <w:rsid w:val="00CA5340"/>
    <w:rsid w:val="00CC72E0"/>
    <w:rsid w:val="00CD4D8D"/>
    <w:rsid w:val="00CE063D"/>
    <w:rsid w:val="00CE18FD"/>
    <w:rsid w:val="00CE1A9F"/>
    <w:rsid w:val="00D003E4"/>
    <w:rsid w:val="00D05007"/>
    <w:rsid w:val="00D13DAF"/>
    <w:rsid w:val="00D15847"/>
    <w:rsid w:val="00D219DB"/>
    <w:rsid w:val="00D30717"/>
    <w:rsid w:val="00D40520"/>
    <w:rsid w:val="00D50867"/>
    <w:rsid w:val="00D70BFC"/>
    <w:rsid w:val="00D84CD6"/>
    <w:rsid w:val="00D857C0"/>
    <w:rsid w:val="00D91AFF"/>
    <w:rsid w:val="00DA48C3"/>
    <w:rsid w:val="00DC06CC"/>
    <w:rsid w:val="00DC73B5"/>
    <w:rsid w:val="00DD2C12"/>
    <w:rsid w:val="00DE1000"/>
    <w:rsid w:val="00DF63EE"/>
    <w:rsid w:val="00E1155D"/>
    <w:rsid w:val="00E1280B"/>
    <w:rsid w:val="00E16BE0"/>
    <w:rsid w:val="00E24C22"/>
    <w:rsid w:val="00E258CA"/>
    <w:rsid w:val="00E347CC"/>
    <w:rsid w:val="00E41A91"/>
    <w:rsid w:val="00E53D3F"/>
    <w:rsid w:val="00E65D1C"/>
    <w:rsid w:val="00E84F09"/>
    <w:rsid w:val="00E93A3A"/>
    <w:rsid w:val="00EB5C39"/>
    <w:rsid w:val="00EC556D"/>
    <w:rsid w:val="00ED3A47"/>
    <w:rsid w:val="00ED5DF5"/>
    <w:rsid w:val="00EF26B7"/>
    <w:rsid w:val="00EF3643"/>
    <w:rsid w:val="00F00489"/>
    <w:rsid w:val="00F019A2"/>
    <w:rsid w:val="00F14852"/>
    <w:rsid w:val="00F14CE4"/>
    <w:rsid w:val="00F3503D"/>
    <w:rsid w:val="00F44685"/>
    <w:rsid w:val="00F46F9B"/>
    <w:rsid w:val="00F47C8B"/>
    <w:rsid w:val="00F51048"/>
    <w:rsid w:val="00FA5F07"/>
    <w:rsid w:val="00FD58FD"/>
    <w:rsid w:val="00FF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2D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4052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D40520"/>
    <w:rPr>
      <w:kern w:val="2"/>
      <w:sz w:val="21"/>
      <w:szCs w:val="24"/>
    </w:rPr>
  </w:style>
  <w:style w:type="paragraph" w:styleId="a5">
    <w:name w:val="footer"/>
    <w:basedOn w:val="a"/>
    <w:link w:val="a6"/>
    <w:rsid w:val="00D405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D40520"/>
    <w:rPr>
      <w:kern w:val="2"/>
      <w:sz w:val="21"/>
      <w:szCs w:val="24"/>
    </w:rPr>
  </w:style>
  <w:style w:type="paragraph" w:styleId="a7">
    <w:name w:val="Balloon Text"/>
    <w:basedOn w:val="a"/>
    <w:semiHidden/>
    <w:rsid w:val="00271BEC"/>
    <w:rPr>
      <w:rFonts w:ascii="Arial" w:eastAsia="ＭＳ ゴシック" w:hAnsi="Arial"/>
      <w:sz w:val="18"/>
      <w:szCs w:val="18"/>
    </w:rPr>
  </w:style>
  <w:style w:type="paragraph" w:styleId="a8">
    <w:name w:val="List Paragraph"/>
    <w:basedOn w:val="a"/>
    <w:uiPriority w:val="34"/>
    <w:qFormat/>
    <w:rsid w:val="00ED5DF5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2D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4052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D40520"/>
    <w:rPr>
      <w:kern w:val="2"/>
      <w:sz w:val="21"/>
      <w:szCs w:val="24"/>
    </w:rPr>
  </w:style>
  <w:style w:type="paragraph" w:styleId="a5">
    <w:name w:val="footer"/>
    <w:basedOn w:val="a"/>
    <w:link w:val="a6"/>
    <w:rsid w:val="00D405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D40520"/>
    <w:rPr>
      <w:kern w:val="2"/>
      <w:sz w:val="21"/>
      <w:szCs w:val="24"/>
    </w:rPr>
  </w:style>
  <w:style w:type="paragraph" w:styleId="a7">
    <w:name w:val="Balloon Text"/>
    <w:basedOn w:val="a"/>
    <w:semiHidden/>
    <w:rsid w:val="00271BEC"/>
    <w:rPr>
      <w:rFonts w:ascii="Arial" w:eastAsia="ＭＳ ゴシック" w:hAnsi="Arial"/>
      <w:sz w:val="18"/>
      <w:szCs w:val="18"/>
    </w:rPr>
  </w:style>
  <w:style w:type="paragraph" w:styleId="a8">
    <w:name w:val="List Paragraph"/>
    <w:basedOn w:val="a"/>
    <w:uiPriority w:val="34"/>
    <w:qFormat/>
    <w:rsid w:val="00ED5DF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BDC650-9348-49D2-B123-F072CDC8D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352</Words>
  <Characters>66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三重県知事・三重県議会議長のブラジル・アメリカ訪問（８月19日）</vt:lpstr>
      <vt:lpstr>三重県知事・三重県議会議長のブラジル・アメリカ訪問（８月19日）</vt:lpstr>
    </vt:vector>
  </TitlesOfParts>
  <Company>三重県</Company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三重県知事・三重県議会議長のブラジル・アメリカ訪問（８月19日）</dc:title>
  <dc:creator>三重県</dc:creator>
  <cp:lastModifiedBy>mieken</cp:lastModifiedBy>
  <cp:revision>5</cp:revision>
  <cp:lastPrinted>2016-11-15T02:57:00Z</cp:lastPrinted>
  <dcterms:created xsi:type="dcterms:W3CDTF">2016-11-15T05:02:00Z</dcterms:created>
  <dcterms:modified xsi:type="dcterms:W3CDTF">2016-11-16T02:14:00Z</dcterms:modified>
</cp:coreProperties>
</file>