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DF30" w14:textId="344405DB" w:rsidR="007E089B" w:rsidRPr="003A081D" w:rsidRDefault="00AE5D79" w:rsidP="009F732A">
      <w:pPr>
        <w:pStyle w:val="a3"/>
        <w:spacing w:line="340" w:lineRule="exact"/>
        <w:jc w:val="center"/>
        <w:rPr>
          <w:rFonts w:ascii="ＭＳ Ｐゴシック" w:eastAsia="ＭＳ Ｐゴシック" w:hAnsi="ＭＳ Ｐゴシック" w:cs="ＭＳ ゴシック"/>
          <w:color w:val="000000" w:themeColor="text1"/>
          <w:sz w:val="28"/>
          <w:szCs w:val="28"/>
        </w:rPr>
      </w:pPr>
      <w:r w:rsidRPr="003A081D">
        <w:rPr>
          <w:rFonts w:ascii="ＭＳ Ｐゴシック" w:eastAsia="ＭＳ Ｐゴシック" w:hAnsi="ＭＳ Ｐゴシック" w:cs="ＭＳ ゴシック" w:hint="eastAsia"/>
          <w:color w:val="000000" w:themeColor="text1"/>
          <w:sz w:val="28"/>
          <w:szCs w:val="28"/>
        </w:rPr>
        <w:t>令和３年度病院立入検査</w:t>
      </w:r>
      <w:r w:rsidR="00C34CCE" w:rsidRPr="003A081D">
        <w:rPr>
          <w:rFonts w:ascii="ＭＳ Ｐゴシック" w:eastAsia="ＭＳ Ｐゴシック" w:hAnsi="ＭＳ Ｐゴシック" w:cs="ＭＳ ゴシック" w:hint="eastAsia"/>
          <w:color w:val="000000" w:themeColor="text1"/>
          <w:sz w:val="28"/>
          <w:szCs w:val="28"/>
        </w:rPr>
        <w:t>自己</w:t>
      </w:r>
      <w:r w:rsidR="00437AB0" w:rsidRPr="003A081D">
        <w:rPr>
          <w:rFonts w:ascii="ＭＳ Ｐゴシック" w:eastAsia="ＭＳ Ｐゴシック" w:hAnsi="ＭＳ Ｐゴシック" w:cs="ＭＳ ゴシック" w:hint="eastAsia"/>
          <w:color w:val="000000" w:themeColor="text1"/>
          <w:sz w:val="28"/>
          <w:szCs w:val="28"/>
        </w:rPr>
        <w:t>チェックシート</w:t>
      </w:r>
      <w:r w:rsidRPr="003A081D">
        <w:rPr>
          <w:rFonts w:ascii="ＭＳ Ｐゴシック" w:eastAsia="ＭＳ Ｐゴシック" w:hAnsi="ＭＳ Ｐゴシック" w:cs="ＭＳ ゴシック" w:hint="eastAsia"/>
          <w:color w:val="000000" w:themeColor="text1"/>
          <w:sz w:val="28"/>
          <w:szCs w:val="28"/>
        </w:rPr>
        <w:t>（院内感染対策関係）</w:t>
      </w:r>
      <w:bookmarkStart w:id="0" w:name="_GoBack"/>
      <w:bookmarkEnd w:id="0"/>
    </w:p>
    <w:p w14:paraId="7F1DF235" w14:textId="6A5CBA2E" w:rsidR="00945EA3" w:rsidRPr="003A081D" w:rsidRDefault="00945EA3" w:rsidP="00980A14">
      <w:pPr>
        <w:pStyle w:val="a3"/>
        <w:spacing w:line="340" w:lineRule="exact"/>
        <w:rPr>
          <w:rFonts w:ascii="ＭＳ Ｐゴシック" w:eastAsia="ＭＳ Ｐゴシック" w:hAnsi="ＭＳ Ｐゴシック" w:cs="ＭＳ ゴシック"/>
          <w:color w:val="000000" w:themeColor="text1"/>
        </w:rPr>
      </w:pPr>
    </w:p>
    <w:p w14:paraId="025F5A12" w14:textId="1DD918D7" w:rsidR="00980A14" w:rsidRPr="003A081D" w:rsidRDefault="00980A14" w:rsidP="00980A14">
      <w:pPr>
        <w:pStyle w:val="a3"/>
        <w:spacing w:line="340" w:lineRule="exact"/>
        <w:rPr>
          <w:rFonts w:ascii="ＭＳ Ｐゴシック" w:eastAsia="ＭＳ Ｐゴシック" w:hAnsi="ＭＳ Ｐゴシック" w:cs="ＭＳ ゴシック"/>
          <w:color w:val="000000" w:themeColor="text1"/>
        </w:rPr>
      </w:pPr>
      <w:r w:rsidRPr="003A081D">
        <w:rPr>
          <w:rFonts w:ascii="ＭＳ Ｐゴシック" w:eastAsia="ＭＳ Ｐゴシック" w:hAnsi="ＭＳ Ｐゴシック" w:cs="ＭＳ ゴシック" w:hint="eastAsia"/>
          <w:color w:val="000000" w:themeColor="text1"/>
        </w:rPr>
        <w:t>病院名：</w:t>
      </w:r>
    </w:p>
    <w:p w14:paraId="2C9AB57E" w14:textId="448DE262" w:rsidR="00980A14" w:rsidRPr="003A081D" w:rsidRDefault="00980A14" w:rsidP="00980A14">
      <w:pPr>
        <w:pStyle w:val="a3"/>
        <w:spacing w:line="340" w:lineRule="exact"/>
        <w:rPr>
          <w:rFonts w:ascii="ＭＳ Ｐゴシック" w:eastAsia="ＭＳ Ｐゴシック" w:hAnsi="ＭＳ Ｐゴシック" w:cs="ＭＳ ゴシック"/>
          <w:color w:val="000000" w:themeColor="text1"/>
        </w:rPr>
      </w:pPr>
      <w:r w:rsidRPr="003A081D">
        <w:rPr>
          <w:rFonts w:ascii="ＭＳ Ｐゴシック" w:eastAsia="ＭＳ Ｐゴシック" w:hAnsi="ＭＳ Ｐゴシック" w:cs="ＭＳ ゴシック" w:hint="eastAsia"/>
          <w:color w:val="000000" w:themeColor="text1"/>
        </w:rPr>
        <w:t>検査日：令和　　年　　月　　日　　　　　　　　　　　　　　確認記入者：</w:t>
      </w:r>
    </w:p>
    <w:p w14:paraId="123297C1" w14:textId="77777777" w:rsidR="00980A14" w:rsidRPr="003A081D" w:rsidRDefault="00980A14" w:rsidP="00980A14">
      <w:pPr>
        <w:pStyle w:val="a3"/>
        <w:spacing w:line="340" w:lineRule="exact"/>
        <w:rPr>
          <w:rFonts w:ascii="ＭＳ Ｐゴシック" w:eastAsia="ＭＳ Ｐゴシック" w:hAnsi="ＭＳ Ｐゴシック" w:cs="ＭＳ ゴシック"/>
          <w:color w:val="000000" w:themeColor="text1"/>
        </w:rPr>
      </w:pPr>
    </w:p>
    <w:p w14:paraId="6D623848" w14:textId="77777777" w:rsidR="00F6008E" w:rsidRPr="003A081D" w:rsidRDefault="00F6008E" w:rsidP="00545525">
      <w:pPr>
        <w:spacing w:line="240" w:lineRule="exact"/>
        <w:jc w:val="right"/>
        <w:rPr>
          <w:rFonts w:ascii="ＭＳ Ｐゴシック" w:eastAsia="ＭＳ Ｐゴシック" w:hAnsi="ＭＳ Ｐゴシック"/>
          <w:color w:val="000000" w:themeColor="text1"/>
        </w:rPr>
      </w:pPr>
      <w:r w:rsidRPr="003A081D">
        <w:rPr>
          <w:rFonts w:ascii="ＭＳ Ｐゴシック" w:eastAsia="ＭＳ Ｐゴシック" w:hAnsi="ＭＳ Ｐゴシック" w:hint="eastAsia"/>
          <w:color w:val="000000" w:themeColor="text1"/>
        </w:rPr>
        <w:t>判定は、「〇」or「×」、該当なしは、「－」でお願いします。</w:t>
      </w:r>
    </w:p>
    <w:p w14:paraId="4310651B" w14:textId="3AF03513" w:rsidR="00CC136D" w:rsidRPr="003A081D" w:rsidRDefault="00CC136D" w:rsidP="00545525">
      <w:pPr>
        <w:spacing w:line="240" w:lineRule="exact"/>
        <w:rPr>
          <w:rFonts w:ascii="ＭＳ Ｐゴシック" w:eastAsia="ＭＳ Ｐゴシック" w:hAnsi="ＭＳ Ｐゴシック"/>
          <w:color w:val="000000" w:themeColor="text1"/>
        </w:rPr>
      </w:pPr>
      <w:r w:rsidRPr="003A081D">
        <w:rPr>
          <w:rFonts w:ascii="ＭＳ Ｐゴシック" w:eastAsia="ＭＳ Ｐゴシック" w:hAnsi="ＭＳ Ｐゴシック" w:hint="eastAsia"/>
          <w:color w:val="000000" w:themeColor="text1"/>
        </w:rPr>
        <w:t>※２－１１の５の項目は</w:t>
      </w:r>
      <w:r w:rsidRPr="003A081D">
        <w:rPr>
          <w:rFonts w:ascii="ＭＳ Ｐゴシック" w:eastAsia="ＭＳ Ｐゴシック" w:hAnsi="ＭＳ Ｐゴシック" w:cs="ＭＳ 明朝"/>
          <w:color w:val="000000" w:themeColor="text1"/>
          <w:kern w:val="0"/>
        </w:rPr>
        <w:fldChar w:fldCharType="begin"/>
      </w:r>
      <w:r w:rsidRPr="003A081D">
        <w:rPr>
          <w:rFonts w:ascii="ＭＳ Ｐゴシック" w:eastAsia="ＭＳ Ｐゴシック" w:hAnsi="ＭＳ Ｐゴシック" w:cs="ＭＳ 明朝"/>
          <w:color w:val="000000" w:themeColor="text1"/>
          <w:kern w:val="0"/>
        </w:rPr>
        <w:instrText xml:space="preserve"> </w:instrText>
      </w:r>
      <w:r w:rsidRPr="003A081D">
        <w:rPr>
          <w:rFonts w:ascii="ＭＳ Ｐゴシック" w:eastAsia="ＭＳ Ｐゴシック" w:hAnsi="ＭＳ Ｐゴシック" w:cs="ＭＳ 明朝" w:hint="eastAsia"/>
          <w:color w:val="000000" w:themeColor="text1"/>
          <w:kern w:val="0"/>
        </w:rPr>
        <w:instrText>eq \o\ac(○,</w:instrText>
      </w:r>
      <w:r w:rsidRPr="003A081D">
        <w:rPr>
          <w:rFonts w:ascii="ＭＳ Ｐゴシック" w:eastAsia="ＭＳ Ｐゴシック" w:hAnsi="ＭＳ Ｐゴシック" w:cs="ＭＳ 明朝" w:hint="eastAsia"/>
          <w:color w:val="000000" w:themeColor="text1"/>
          <w:kern w:val="0"/>
          <w:position w:val="2"/>
        </w:rPr>
        <w:instrText>特</w:instrText>
      </w:r>
      <w:r w:rsidRPr="003A081D">
        <w:rPr>
          <w:rFonts w:ascii="ＭＳ Ｐゴシック" w:eastAsia="ＭＳ Ｐゴシック" w:hAnsi="ＭＳ Ｐゴシック" w:cs="ＭＳ 明朝" w:hint="eastAsia"/>
          <w:color w:val="000000" w:themeColor="text1"/>
          <w:kern w:val="0"/>
        </w:rPr>
        <w:instrText>)</w:instrText>
      </w:r>
      <w:r w:rsidRPr="003A081D">
        <w:rPr>
          <w:rFonts w:ascii="ＭＳ Ｐゴシック" w:eastAsia="ＭＳ Ｐゴシック" w:hAnsi="ＭＳ Ｐゴシック" w:cs="ＭＳ 明朝"/>
          <w:color w:val="000000" w:themeColor="text1"/>
          <w:kern w:val="0"/>
        </w:rPr>
        <w:fldChar w:fldCharType="end"/>
      </w:r>
      <w:r w:rsidRPr="003A081D">
        <w:rPr>
          <w:rFonts w:ascii="ＭＳ Ｐゴシック" w:eastAsia="ＭＳ Ｐゴシック" w:hAnsi="ＭＳ Ｐゴシック" w:cs="ＭＳ 明朝" w:hint="eastAsia"/>
          <w:color w:val="000000" w:themeColor="text1"/>
          <w:kern w:val="0"/>
        </w:rPr>
        <w:t>：特定機能病院のみ回答</w:t>
      </w:r>
    </w:p>
    <w:p w14:paraId="6C160C7A" w14:textId="77777777" w:rsidR="00F6008E" w:rsidRDefault="00F6008E" w:rsidP="00F6008E">
      <w:pPr>
        <w:wordWrap w:val="0"/>
        <w:spacing w:line="99" w:lineRule="exact"/>
        <w:rPr>
          <w:color w:val="FF0000"/>
          <w:spacing w:val="3"/>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365"/>
        <w:gridCol w:w="8400"/>
        <w:gridCol w:w="420"/>
      </w:tblGrid>
      <w:tr w:rsidR="0034691F" w:rsidRPr="007D457B" w14:paraId="6E9E0470" w14:textId="77777777" w:rsidTr="00F06DBE">
        <w:trPr>
          <w:cantSplit/>
          <w:trHeight w:val="335"/>
        </w:trPr>
        <w:tc>
          <w:tcPr>
            <w:tcW w:w="630" w:type="dxa"/>
            <w:tcBorders>
              <w:bottom w:val="single" w:sz="4" w:space="0" w:color="auto"/>
            </w:tcBorders>
            <w:vAlign w:val="center"/>
          </w:tcPr>
          <w:p w14:paraId="2C8B3D84" w14:textId="77777777" w:rsidR="00917F2A" w:rsidRPr="007D457B" w:rsidRDefault="005D36FA" w:rsidP="00917F2A">
            <w:pPr>
              <w:pStyle w:val="a3"/>
              <w:spacing w:line="300" w:lineRule="exact"/>
              <w:ind w:right="6"/>
              <w:jc w:val="center"/>
              <w:rPr>
                <w:rFonts w:ascii="ＭＳ Ｐゴシック" w:eastAsia="ＭＳ Ｐゴシック" w:hAnsi="ＭＳ Ｐゴシック" w:cs="ＭＳ ゴシック"/>
              </w:rPr>
            </w:pPr>
            <w:r w:rsidRPr="007D457B">
              <w:rPr>
                <w:rFonts w:ascii="ＭＳ Ｐゴシック" w:eastAsia="ＭＳ Ｐゴシック" w:hAnsi="ＭＳ Ｐゴシック" w:cs="ＭＳ ゴシック" w:hint="eastAsia"/>
              </w:rPr>
              <w:t>番号</w:t>
            </w:r>
          </w:p>
        </w:tc>
        <w:tc>
          <w:tcPr>
            <w:tcW w:w="1365" w:type="dxa"/>
            <w:tcBorders>
              <w:bottom w:val="single" w:sz="4" w:space="0" w:color="auto"/>
            </w:tcBorders>
            <w:shd w:val="clear" w:color="auto" w:fill="auto"/>
            <w:vAlign w:val="center"/>
          </w:tcPr>
          <w:p w14:paraId="74C3C8FE" w14:textId="77777777" w:rsidR="0031747F" w:rsidRPr="007D457B" w:rsidRDefault="0031747F" w:rsidP="009C1376">
            <w:pPr>
              <w:widowControl/>
              <w:spacing w:line="300" w:lineRule="exact"/>
              <w:jc w:val="center"/>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ゴシック" w:hint="eastAsia"/>
                <w:sz w:val="21"/>
                <w:szCs w:val="21"/>
              </w:rPr>
              <w:t>項目</w:t>
            </w:r>
          </w:p>
        </w:tc>
        <w:tc>
          <w:tcPr>
            <w:tcW w:w="8400" w:type="dxa"/>
            <w:tcBorders>
              <w:bottom w:val="single" w:sz="4" w:space="0" w:color="auto"/>
            </w:tcBorders>
            <w:shd w:val="clear" w:color="auto" w:fill="auto"/>
            <w:vAlign w:val="center"/>
          </w:tcPr>
          <w:p w14:paraId="1602A286" w14:textId="77777777" w:rsidR="0031747F" w:rsidRPr="007D457B" w:rsidRDefault="0031747F" w:rsidP="009C1376">
            <w:pPr>
              <w:widowControl/>
              <w:spacing w:line="300" w:lineRule="exact"/>
              <w:jc w:val="center"/>
              <w:rPr>
                <w:rFonts w:ascii="ＭＳ Ｐゴシック" w:eastAsia="ＭＳ Ｐゴシック" w:hAnsi="ＭＳ Ｐゴシック" w:cs="ＭＳ ゴシック"/>
                <w:sz w:val="21"/>
                <w:szCs w:val="21"/>
              </w:rPr>
            </w:pPr>
            <w:commentRangeStart w:id="1"/>
            <w:r w:rsidRPr="007D457B">
              <w:rPr>
                <w:rFonts w:ascii="ＭＳ Ｐゴシック" w:eastAsia="ＭＳ Ｐゴシック" w:hAnsi="ＭＳ Ｐゴシック" w:cs="ＭＳ ゴシック" w:hint="eastAsia"/>
                <w:sz w:val="21"/>
                <w:szCs w:val="21"/>
              </w:rPr>
              <w:t>確認内容</w:t>
            </w:r>
            <w:commentRangeEnd w:id="1"/>
            <w:r w:rsidR="00C9331F">
              <w:rPr>
                <w:rStyle w:val="ad"/>
              </w:rPr>
              <w:commentReference w:id="1"/>
            </w:r>
          </w:p>
        </w:tc>
        <w:tc>
          <w:tcPr>
            <w:tcW w:w="420" w:type="dxa"/>
            <w:tcBorders>
              <w:bottom w:val="single" w:sz="4" w:space="0" w:color="auto"/>
            </w:tcBorders>
            <w:shd w:val="clear" w:color="auto" w:fill="auto"/>
            <w:vAlign w:val="center"/>
          </w:tcPr>
          <w:p w14:paraId="7E21B808" w14:textId="77777777" w:rsidR="0031747F" w:rsidRPr="007D457B" w:rsidRDefault="006548EA" w:rsidP="006548EA">
            <w:pPr>
              <w:widowControl/>
              <w:spacing w:line="160" w:lineRule="exact"/>
              <w:rPr>
                <w:rFonts w:ascii="ＭＳ Ｐゴシック" w:eastAsia="ＭＳ Ｐゴシック" w:hAnsi="ＭＳ Ｐゴシック" w:cs="ＭＳ ゴシック"/>
                <w:sz w:val="16"/>
                <w:szCs w:val="16"/>
              </w:rPr>
            </w:pPr>
            <w:r w:rsidRPr="007D457B">
              <w:rPr>
                <w:rFonts w:ascii="ＭＳ Ｐゴシック" w:eastAsia="ＭＳ Ｐゴシック" w:hAnsi="ＭＳ Ｐゴシック" w:cs="ＭＳ ゴシック" w:hint="eastAsia"/>
                <w:sz w:val="16"/>
                <w:szCs w:val="16"/>
              </w:rPr>
              <w:t>判定</w:t>
            </w:r>
          </w:p>
        </w:tc>
      </w:tr>
      <w:tr w:rsidR="00FD3AAB" w:rsidRPr="007D457B" w14:paraId="00D7E419" w14:textId="77777777" w:rsidTr="00612AEC">
        <w:trPr>
          <w:trHeight w:val="2824"/>
        </w:trPr>
        <w:tc>
          <w:tcPr>
            <w:tcW w:w="630" w:type="dxa"/>
            <w:vMerge w:val="restart"/>
            <w:tcBorders>
              <w:top w:val="single" w:sz="4" w:space="0" w:color="auto"/>
            </w:tcBorders>
          </w:tcPr>
          <w:p w14:paraId="01AC02BD" w14:textId="77777777" w:rsidR="00FD3AAB" w:rsidRPr="007D457B" w:rsidRDefault="00FD3AAB" w:rsidP="009C1376">
            <w:pPr>
              <w:pStyle w:val="a3"/>
              <w:spacing w:line="300" w:lineRule="exact"/>
              <w:rPr>
                <w:rFonts w:ascii="ＭＳ Ｐゴシック" w:eastAsia="ＭＳ Ｐゴシック" w:hAnsi="ＭＳ Ｐゴシック" w:cs="ＭＳ ゴシック"/>
              </w:rPr>
            </w:pPr>
            <w:r w:rsidRPr="007D457B">
              <w:rPr>
                <w:rFonts w:ascii="ＭＳ Ｐゴシック" w:eastAsia="ＭＳ Ｐゴシック" w:hAnsi="ＭＳ Ｐゴシック" w:cs="ＭＳ ゴシック" w:hint="eastAsia"/>
              </w:rPr>
              <w:t>2-11</w:t>
            </w:r>
          </w:p>
          <w:p w14:paraId="3EF1C47B" w14:textId="77777777" w:rsidR="00FD3AAB" w:rsidRPr="007D457B" w:rsidRDefault="00FD3AAB" w:rsidP="009C1376">
            <w:pPr>
              <w:pStyle w:val="a3"/>
              <w:spacing w:line="300" w:lineRule="exact"/>
              <w:rPr>
                <w:rFonts w:ascii="ＭＳ Ｐゴシック" w:eastAsia="ＭＳ Ｐゴシック" w:hAnsi="ＭＳ Ｐゴシック" w:cs="ＭＳ ゴシック"/>
              </w:rPr>
            </w:pPr>
          </w:p>
          <w:p w14:paraId="5C0B88E3" w14:textId="77777777" w:rsidR="00FD3AAB" w:rsidRPr="007D457B" w:rsidRDefault="00FD3AAB" w:rsidP="009C1376">
            <w:pPr>
              <w:pStyle w:val="a3"/>
              <w:spacing w:line="300" w:lineRule="exact"/>
              <w:rPr>
                <w:rFonts w:ascii="ＭＳ Ｐゴシック" w:eastAsia="ＭＳ Ｐゴシック" w:hAnsi="ＭＳ Ｐゴシック" w:cs="ＭＳ ゴシック"/>
              </w:rPr>
            </w:pPr>
            <w:r w:rsidRPr="007D457B">
              <w:rPr>
                <w:rFonts w:ascii="ＭＳ Ｐゴシック" w:eastAsia="ＭＳ Ｐゴシック" w:hAnsi="ＭＳ Ｐゴシック"/>
              </w:rPr>
              <w:br w:type="page"/>
            </w:r>
          </w:p>
        </w:tc>
        <w:tc>
          <w:tcPr>
            <w:tcW w:w="1365" w:type="dxa"/>
            <w:vMerge w:val="restart"/>
            <w:tcBorders>
              <w:top w:val="single" w:sz="4" w:space="0" w:color="auto"/>
            </w:tcBorders>
            <w:shd w:val="clear" w:color="auto" w:fill="auto"/>
          </w:tcPr>
          <w:p w14:paraId="418F5404" w14:textId="77777777" w:rsidR="00FD3AAB" w:rsidRPr="007D457B" w:rsidRDefault="00FD3AAB" w:rsidP="009C1376">
            <w:pPr>
              <w:spacing w:line="300" w:lineRule="exact"/>
              <w:jc w:val="left"/>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ゴシック" w:hint="eastAsia"/>
                <w:sz w:val="21"/>
                <w:szCs w:val="21"/>
              </w:rPr>
              <w:t>院内感染対策のための体制が確保されているか</w:t>
            </w:r>
          </w:p>
          <w:p w14:paraId="3296F858" w14:textId="77777777" w:rsidR="00FD3AAB" w:rsidRPr="007D457B" w:rsidRDefault="00FD3AAB" w:rsidP="009C1376">
            <w:pPr>
              <w:spacing w:line="300" w:lineRule="exact"/>
              <w:jc w:val="left"/>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ゴシック" w:hint="eastAsia"/>
                <w:sz w:val="21"/>
                <w:szCs w:val="21"/>
              </w:rPr>
              <w:t>（医療の安全管理のための体制を確保するための措置と一体的に実施しても差し支えない）</w:t>
            </w:r>
          </w:p>
          <w:p w14:paraId="571238BA" w14:textId="5A49C6E6" w:rsidR="00FD3AAB" w:rsidRPr="007D457B" w:rsidRDefault="00FD3AAB" w:rsidP="00BF1AB5">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tcBorders>
            <w:shd w:val="clear" w:color="auto" w:fill="auto"/>
          </w:tcPr>
          <w:p w14:paraId="534BB6D7" w14:textId="36C93224" w:rsidR="00FD3AAB" w:rsidRPr="007D457B" w:rsidRDefault="00732076" w:rsidP="007D457B">
            <w:pPr>
              <w:spacing w:line="300" w:lineRule="exact"/>
              <w:ind w:left="210" w:hangingChars="100" w:hanging="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rPr>
              <mc:AlternateContent>
                <mc:Choice Requires="wps">
                  <w:drawing>
                    <wp:anchor distT="0" distB="0" distL="114300" distR="114300" simplePos="0" relativeHeight="251651584" behindDoc="0" locked="0" layoutInCell="1" allowOverlap="1" wp14:anchorId="3E3B6275" wp14:editId="2DE1781F">
                      <wp:simplePos x="0" y="0"/>
                      <wp:positionH relativeFrom="column">
                        <wp:posOffset>2701290</wp:posOffset>
                      </wp:positionH>
                      <wp:positionV relativeFrom="paragraph">
                        <wp:posOffset>250190</wp:posOffset>
                      </wp:positionV>
                      <wp:extent cx="2305050" cy="685800"/>
                      <wp:effectExtent l="0" t="0" r="419100" b="19050"/>
                      <wp:wrapNone/>
                      <wp:docPr id="1" name="角丸四角形吹き出し 1"/>
                      <wp:cNvGraphicFramePr/>
                      <a:graphic xmlns:a="http://schemas.openxmlformats.org/drawingml/2006/main">
                        <a:graphicData uri="http://schemas.microsoft.com/office/word/2010/wordprocessingShape">
                          <wps:wsp>
                            <wps:cNvSpPr/>
                            <wps:spPr>
                              <a:xfrm>
                                <a:off x="0" y="0"/>
                                <a:ext cx="2305050" cy="685800"/>
                              </a:xfrm>
                              <a:prstGeom prst="wedgeRoundRectCallout">
                                <a:avLst>
                                  <a:gd name="adj1" fmla="val 66560"/>
                                  <a:gd name="adj2" fmla="val -30840"/>
                                  <a:gd name="adj3" fmla="val 16667"/>
                                </a:avLst>
                              </a:prstGeom>
                              <a:ln w="1905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37C5A5EE" w14:textId="22D29790" w:rsidR="00732076" w:rsidRPr="00732076" w:rsidRDefault="00732076" w:rsidP="00B36354">
                                  <w:pPr>
                                    <w:snapToGrid w:val="0"/>
                                    <w:rPr>
                                      <w:sz w:val="21"/>
                                      <w:szCs w:val="21"/>
                                    </w:rPr>
                                  </w:pPr>
                                  <w:r w:rsidRPr="007D457B">
                                    <w:rPr>
                                      <w:rFonts w:ascii="ＭＳ Ｐゴシック" w:eastAsia="ＭＳ Ｐゴシック" w:hAnsi="ＭＳ Ｐゴシック" w:cs="ＭＳ 明朝" w:hint="eastAsia"/>
                                      <w:color w:val="000000"/>
                                      <w:kern w:val="0"/>
                                      <w:sz w:val="21"/>
                                      <w:szCs w:val="21"/>
                                    </w:rPr>
                                    <w:t>指針、マニュアル</w:t>
                                  </w:r>
                                  <w:r>
                                    <w:rPr>
                                      <w:rFonts w:ascii="ＭＳ Ｐゴシック" w:eastAsia="ＭＳ Ｐゴシック" w:hAnsi="ＭＳ Ｐゴシック" w:cs="ＭＳ 明朝" w:hint="eastAsia"/>
                                      <w:color w:val="000000"/>
                                      <w:kern w:val="0"/>
                                      <w:sz w:val="21"/>
                                      <w:szCs w:val="21"/>
                                    </w:rPr>
                                    <w:t>を</w:t>
                                  </w:r>
                                  <w:r>
                                    <w:rPr>
                                      <w:rFonts w:ascii="ＭＳ Ｐゴシック" w:eastAsia="ＭＳ Ｐゴシック" w:hAnsi="ＭＳ Ｐゴシック" w:cs="ＭＳ 明朝"/>
                                      <w:color w:val="000000"/>
                                      <w:kern w:val="0"/>
                                      <w:sz w:val="21"/>
                                      <w:szCs w:val="21"/>
                                    </w:rPr>
                                    <w:t>1年以上</w:t>
                                  </w:r>
                                  <w:r>
                                    <w:rPr>
                                      <w:rFonts w:ascii="ＭＳ Ｐゴシック" w:eastAsia="ＭＳ Ｐゴシック" w:hAnsi="ＭＳ Ｐゴシック" w:cs="ＭＳ 明朝" w:hint="eastAsia"/>
                                      <w:color w:val="000000"/>
                                      <w:kern w:val="0"/>
                                      <w:sz w:val="21"/>
                                      <w:szCs w:val="21"/>
                                    </w:rPr>
                                    <w:t>見直し</w:t>
                                  </w:r>
                                  <w:r>
                                    <w:rPr>
                                      <w:rFonts w:ascii="ＭＳ Ｐゴシック" w:eastAsia="ＭＳ Ｐゴシック" w:hAnsi="ＭＳ Ｐゴシック" w:cs="ＭＳ 明朝"/>
                                      <w:color w:val="000000"/>
                                      <w:kern w:val="0"/>
                                      <w:sz w:val="21"/>
                                      <w:szCs w:val="21"/>
                                    </w:rPr>
                                    <w:t>していない</w:t>
                                  </w:r>
                                  <w:r>
                                    <w:rPr>
                                      <w:rFonts w:ascii="ＭＳ Ｐゴシック" w:eastAsia="ＭＳ Ｐゴシック" w:hAnsi="ＭＳ Ｐゴシック" w:cs="ＭＳ 明朝" w:hint="eastAsia"/>
                                      <w:color w:val="000000"/>
                                      <w:kern w:val="0"/>
                                      <w:sz w:val="21"/>
                                      <w:szCs w:val="21"/>
                                    </w:rPr>
                                    <w:t>場合や最新</w:t>
                                  </w:r>
                                  <w:r>
                                    <w:rPr>
                                      <w:rFonts w:ascii="ＭＳ Ｐゴシック" w:eastAsia="ＭＳ Ｐゴシック" w:hAnsi="ＭＳ Ｐゴシック" w:cs="ＭＳ 明朝"/>
                                      <w:color w:val="000000"/>
                                      <w:kern w:val="0"/>
                                      <w:sz w:val="21"/>
                                      <w:szCs w:val="21"/>
                                    </w:rPr>
                                    <w:t>のものを使用していない</w:t>
                                  </w:r>
                                  <w:r>
                                    <w:rPr>
                                      <w:rFonts w:ascii="ＭＳ Ｐゴシック" w:eastAsia="ＭＳ Ｐゴシック" w:hAnsi="ＭＳ Ｐゴシック" w:cs="ＭＳ 明朝" w:hint="eastAsia"/>
                                      <w:color w:val="000000"/>
                                      <w:kern w:val="0"/>
                                      <w:sz w:val="21"/>
                                      <w:szCs w:val="21"/>
                                    </w:rPr>
                                    <w:t>場合</w:t>
                                  </w:r>
                                  <w:r>
                                    <w:rPr>
                                      <w:rFonts w:ascii="ＭＳ Ｐゴシック" w:eastAsia="ＭＳ Ｐゴシック" w:hAnsi="ＭＳ Ｐゴシック" w:cs="ＭＳ 明朝"/>
                                      <w:color w:val="000000"/>
                                      <w:kern w:val="0"/>
                                      <w:sz w:val="21"/>
                                      <w:szCs w:val="21"/>
                                    </w:rPr>
                                    <w:t>は「</w:t>
                                  </w:r>
                                  <w:r>
                                    <w:rPr>
                                      <w:rFonts w:ascii="ＭＳ Ｐゴシック" w:eastAsia="ＭＳ Ｐゴシック" w:hAnsi="ＭＳ Ｐゴシック" w:cs="ＭＳ 明朝" w:hint="eastAsia"/>
                                      <w:color w:val="000000"/>
                                      <w:kern w:val="0"/>
                                      <w:sz w:val="21"/>
                                      <w:szCs w:val="21"/>
                                    </w:rPr>
                                    <w:t>×</w:t>
                                  </w:r>
                                  <w:r>
                                    <w:rPr>
                                      <w:rFonts w:ascii="ＭＳ Ｐゴシック" w:eastAsia="ＭＳ Ｐゴシック" w:hAnsi="ＭＳ Ｐゴシック" w:cs="ＭＳ 明朝"/>
                                      <w:color w:val="000000"/>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62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12.7pt;margin-top:19.7pt;width:181.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" adj="25177,4139" fillcolor="white [3201]" strokecolor="gray [1629]" strokeweight="1.5pt">
                      <v:textbox>
                        <w:txbxContent>
                          <w:p w14:paraId="37C5A5EE" w14:textId="22D29790" w:rsidR="00732076" w:rsidRPr="00732076" w:rsidRDefault="00732076" w:rsidP="00B36354">
                            <w:pPr>
                              <w:snapToGrid w:val="0"/>
                              <w:rPr>
                                <w:sz w:val="21"/>
                                <w:szCs w:val="21"/>
                              </w:rPr>
                            </w:pPr>
                            <w:r w:rsidRPr="007D457B">
                              <w:rPr>
                                <w:rFonts w:ascii="ＭＳ Ｐゴシック" w:eastAsia="ＭＳ Ｐゴシック" w:hAnsi="ＭＳ Ｐゴシック" w:cs="ＭＳ 明朝" w:hint="eastAsia"/>
                                <w:color w:val="000000"/>
                                <w:kern w:val="0"/>
                                <w:sz w:val="21"/>
                                <w:szCs w:val="21"/>
                              </w:rPr>
                              <w:t>指針、マニュアル</w:t>
                            </w:r>
                            <w:r>
                              <w:rPr>
                                <w:rFonts w:ascii="ＭＳ Ｐゴシック" w:eastAsia="ＭＳ Ｐゴシック" w:hAnsi="ＭＳ Ｐゴシック" w:cs="ＭＳ 明朝" w:hint="eastAsia"/>
                                <w:color w:val="000000"/>
                                <w:kern w:val="0"/>
                                <w:sz w:val="21"/>
                                <w:szCs w:val="21"/>
                              </w:rPr>
                              <w:t>を</w:t>
                            </w:r>
                            <w:r>
                              <w:rPr>
                                <w:rFonts w:ascii="ＭＳ Ｐゴシック" w:eastAsia="ＭＳ Ｐゴシック" w:hAnsi="ＭＳ Ｐゴシック" w:cs="ＭＳ 明朝"/>
                                <w:color w:val="000000"/>
                                <w:kern w:val="0"/>
                                <w:sz w:val="21"/>
                                <w:szCs w:val="21"/>
                              </w:rPr>
                              <w:t>1年以上</w:t>
                            </w:r>
                            <w:r>
                              <w:rPr>
                                <w:rFonts w:ascii="ＭＳ Ｐゴシック" w:eastAsia="ＭＳ Ｐゴシック" w:hAnsi="ＭＳ Ｐゴシック" w:cs="ＭＳ 明朝" w:hint="eastAsia"/>
                                <w:color w:val="000000"/>
                                <w:kern w:val="0"/>
                                <w:sz w:val="21"/>
                                <w:szCs w:val="21"/>
                              </w:rPr>
                              <w:t>見直し</w:t>
                            </w:r>
                            <w:r>
                              <w:rPr>
                                <w:rFonts w:ascii="ＭＳ Ｐゴシック" w:eastAsia="ＭＳ Ｐゴシック" w:hAnsi="ＭＳ Ｐゴシック" w:cs="ＭＳ 明朝"/>
                                <w:color w:val="000000"/>
                                <w:kern w:val="0"/>
                                <w:sz w:val="21"/>
                                <w:szCs w:val="21"/>
                              </w:rPr>
                              <w:t>していない</w:t>
                            </w:r>
                            <w:r>
                              <w:rPr>
                                <w:rFonts w:ascii="ＭＳ Ｐゴシック" w:eastAsia="ＭＳ Ｐゴシック" w:hAnsi="ＭＳ Ｐゴシック" w:cs="ＭＳ 明朝" w:hint="eastAsia"/>
                                <w:color w:val="000000"/>
                                <w:kern w:val="0"/>
                                <w:sz w:val="21"/>
                                <w:szCs w:val="21"/>
                              </w:rPr>
                              <w:t>場合や最新</w:t>
                            </w:r>
                            <w:r>
                              <w:rPr>
                                <w:rFonts w:ascii="ＭＳ Ｐゴシック" w:eastAsia="ＭＳ Ｐゴシック" w:hAnsi="ＭＳ Ｐゴシック" w:cs="ＭＳ 明朝"/>
                                <w:color w:val="000000"/>
                                <w:kern w:val="0"/>
                                <w:sz w:val="21"/>
                                <w:szCs w:val="21"/>
                              </w:rPr>
                              <w:t>のものを使用していない</w:t>
                            </w:r>
                            <w:r>
                              <w:rPr>
                                <w:rFonts w:ascii="ＭＳ Ｐゴシック" w:eastAsia="ＭＳ Ｐゴシック" w:hAnsi="ＭＳ Ｐゴシック" w:cs="ＭＳ 明朝" w:hint="eastAsia"/>
                                <w:color w:val="000000"/>
                                <w:kern w:val="0"/>
                                <w:sz w:val="21"/>
                                <w:szCs w:val="21"/>
                              </w:rPr>
                              <w:t>場合</w:t>
                            </w:r>
                            <w:r>
                              <w:rPr>
                                <w:rFonts w:ascii="ＭＳ Ｐゴシック" w:eastAsia="ＭＳ Ｐゴシック" w:hAnsi="ＭＳ Ｐゴシック" w:cs="ＭＳ 明朝"/>
                                <w:color w:val="000000"/>
                                <w:kern w:val="0"/>
                                <w:sz w:val="21"/>
                                <w:szCs w:val="21"/>
                              </w:rPr>
                              <w:t>は「</w:t>
                            </w:r>
                            <w:r>
                              <w:rPr>
                                <w:rFonts w:ascii="ＭＳ Ｐゴシック" w:eastAsia="ＭＳ Ｐゴシック" w:hAnsi="ＭＳ Ｐゴシック" w:cs="ＭＳ 明朝" w:hint="eastAsia"/>
                                <w:color w:val="000000"/>
                                <w:kern w:val="0"/>
                                <w:sz w:val="21"/>
                                <w:szCs w:val="21"/>
                              </w:rPr>
                              <w:t>×</w:t>
                            </w:r>
                            <w:r>
                              <w:rPr>
                                <w:rFonts w:ascii="ＭＳ Ｐゴシック" w:eastAsia="ＭＳ Ｐゴシック" w:hAnsi="ＭＳ Ｐゴシック" w:cs="ＭＳ 明朝"/>
                                <w:color w:val="000000"/>
                                <w:kern w:val="0"/>
                                <w:sz w:val="21"/>
                                <w:szCs w:val="21"/>
                              </w:rPr>
                              <w:t>」</w:t>
                            </w:r>
                          </w:p>
                        </w:txbxContent>
                      </v:textbox>
                    </v:shape>
                  </w:pict>
                </mc:Fallback>
              </mc:AlternateContent>
            </w:r>
            <w:r w:rsidR="00FD3AAB" w:rsidRPr="007D457B">
              <w:rPr>
                <w:rFonts w:ascii="ＭＳ Ｐゴシック" w:eastAsia="ＭＳ Ｐゴシック" w:hAnsi="ＭＳ Ｐゴシック" w:cs="ＭＳ 明朝" w:hint="eastAsia"/>
                <w:color w:val="000000"/>
                <w:kern w:val="0"/>
                <w:sz w:val="21"/>
                <w:szCs w:val="21"/>
              </w:rPr>
              <w:t>1．</w:t>
            </w:r>
            <w:commentRangeStart w:id="2"/>
            <w:r w:rsidR="00FD3AAB" w:rsidRPr="007D457B">
              <w:rPr>
                <w:rFonts w:ascii="ＭＳ Ｐゴシック" w:eastAsia="ＭＳ Ｐゴシック" w:hAnsi="ＭＳ Ｐゴシック" w:cs="ＭＳ 明朝" w:hint="eastAsia"/>
                <w:color w:val="000000"/>
                <w:kern w:val="0"/>
                <w:sz w:val="21"/>
                <w:szCs w:val="21"/>
              </w:rPr>
              <w:t>院内感染対策の指針を整備し、適宜、指針・マニュアルを見直している</w:t>
            </w:r>
            <w:commentRangeEnd w:id="2"/>
            <w:r w:rsidR="00BE29F5">
              <w:rPr>
                <w:rStyle w:val="ad"/>
              </w:rPr>
              <w:commentReference w:id="2"/>
            </w:r>
            <w:r w:rsidR="00FD3AAB" w:rsidRPr="007D457B">
              <w:rPr>
                <w:rFonts w:ascii="ＭＳ Ｐゴシック" w:eastAsia="ＭＳ Ｐゴシック" w:hAnsi="ＭＳ Ｐゴシック" w:cs="ＭＳ 明朝" w:hint="eastAsia"/>
                <w:color w:val="000000"/>
                <w:kern w:val="0"/>
                <w:sz w:val="21"/>
                <w:szCs w:val="21"/>
              </w:rPr>
              <w:t>。また、更新された最新の指針、マニュアルを従業者へ周知し使用している。</w:t>
            </w:r>
          </w:p>
          <w:p w14:paraId="1AB22B14" w14:textId="37B1B067" w:rsidR="00FD3AAB" w:rsidRPr="007D457B" w:rsidRDefault="00FD3AAB" w:rsidP="009D0176">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・指針、マニュアルの確認：　有　・　無　　　最終確認日</w:t>
            </w:r>
            <w:r w:rsidRPr="007D457B">
              <w:rPr>
                <w:rFonts w:ascii="ＭＳ Ｐゴシック" w:eastAsia="ＭＳ Ｐゴシック" w:hAnsi="ＭＳ Ｐゴシック" w:cs="ＭＳ 明朝" w:hint="eastAsia"/>
                <w:kern w:val="0"/>
                <w:sz w:val="21"/>
                <w:szCs w:val="21"/>
              </w:rPr>
              <w:t xml:space="preserve">　　H</w:t>
            </w:r>
            <w:r w:rsidR="009413D2">
              <w:rPr>
                <w:rFonts w:ascii="ＭＳ Ｐゴシック" w:eastAsia="ＭＳ Ｐゴシック" w:hAnsi="ＭＳ Ｐゴシック" w:cs="ＭＳ 明朝" w:hint="eastAsia"/>
                <w:kern w:val="0"/>
                <w:sz w:val="21"/>
                <w:szCs w:val="21"/>
              </w:rPr>
              <w:t xml:space="preserve"> ・</w:t>
            </w:r>
            <w:r w:rsidRPr="007D457B">
              <w:rPr>
                <w:rFonts w:ascii="ＭＳ Ｐゴシック" w:eastAsia="ＭＳ Ｐゴシック" w:hAnsi="ＭＳ Ｐゴシック" w:cs="ＭＳ 明朝" w:hint="eastAsia"/>
                <w:kern w:val="0"/>
                <w:sz w:val="21"/>
                <w:szCs w:val="21"/>
              </w:rPr>
              <w:t>R　　　年　　月　　日</w:t>
            </w:r>
          </w:p>
          <w:p w14:paraId="402B50FE" w14:textId="1D9C7653" w:rsidR="00FD3AAB" w:rsidRPr="007D457B" w:rsidRDefault="00FD3AAB" w:rsidP="009D0176">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・指針、マニュアルの改正：　有　・　無　　　最終改正日</w:t>
            </w:r>
            <w:r w:rsidRPr="007D457B">
              <w:rPr>
                <w:rFonts w:ascii="ＭＳ Ｐゴシック" w:eastAsia="ＭＳ Ｐゴシック" w:hAnsi="ＭＳ Ｐゴシック" w:cs="ＭＳ 明朝" w:hint="eastAsia"/>
                <w:kern w:val="0"/>
                <w:sz w:val="21"/>
                <w:szCs w:val="21"/>
              </w:rPr>
              <w:t xml:space="preserve">　　H</w:t>
            </w:r>
            <w:r w:rsidR="009413D2">
              <w:rPr>
                <w:rFonts w:ascii="ＭＳ Ｐゴシック" w:eastAsia="ＭＳ Ｐゴシック" w:hAnsi="ＭＳ Ｐゴシック" w:cs="ＭＳ 明朝" w:hint="eastAsia"/>
                <w:kern w:val="0"/>
                <w:sz w:val="21"/>
                <w:szCs w:val="21"/>
              </w:rPr>
              <w:t xml:space="preserve"> </w:t>
            </w:r>
            <w:r w:rsidRPr="007D457B">
              <w:rPr>
                <w:rFonts w:ascii="ＭＳ Ｐゴシック" w:eastAsia="ＭＳ Ｐゴシック" w:hAnsi="ＭＳ Ｐゴシック" w:cs="ＭＳ 明朝" w:hint="eastAsia"/>
                <w:kern w:val="0"/>
                <w:sz w:val="21"/>
                <w:szCs w:val="21"/>
              </w:rPr>
              <w:t>・R　　　年　　月　　日</w:t>
            </w:r>
          </w:p>
          <w:p w14:paraId="253E9B47" w14:textId="77777777" w:rsidR="00FD3AAB" w:rsidRPr="007D457B" w:rsidRDefault="00FD3AAB" w:rsidP="009D0176">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・改正された指針、マニュアルの周知方法：</w:t>
            </w:r>
          </w:p>
          <w:p w14:paraId="58CEF8FD" w14:textId="6F3DD5F0" w:rsidR="00FD3AAB" w:rsidRPr="007D457B" w:rsidRDefault="00FD3AAB" w:rsidP="00FA3001">
            <w:pPr>
              <w:spacing w:line="300" w:lineRule="exact"/>
              <w:ind w:firstLineChars="300" w:firstLine="63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w:t>
            </w:r>
            <w:r w:rsidR="00DA5B8F" w:rsidRPr="007D457B">
              <w:rPr>
                <w:rFonts w:ascii="ＭＳ Ｐゴシック" w:eastAsia="ＭＳ Ｐゴシック" w:hAnsi="ＭＳ Ｐゴシック" w:cs="ＭＳ 明朝" w:hint="eastAsia"/>
                <w:color w:val="000000"/>
                <w:kern w:val="0"/>
                <w:sz w:val="21"/>
                <w:szCs w:val="21"/>
              </w:rPr>
              <w:t xml:space="preserve">委員会 ・ </w:t>
            </w:r>
            <w:r w:rsidR="00834A1D">
              <w:rPr>
                <w:rFonts w:ascii="ＭＳ Ｐゴシック" w:eastAsia="ＭＳ Ｐゴシック" w:hAnsi="ＭＳ Ｐゴシック" w:cs="ＭＳ 明朝" w:hint="eastAsia"/>
                <w:color w:val="000000"/>
                <w:kern w:val="0"/>
                <w:sz w:val="21"/>
                <w:szCs w:val="21"/>
              </w:rPr>
              <w:t>全員配付　・　各部署</w:t>
            </w:r>
            <w:r w:rsidRPr="007D457B">
              <w:rPr>
                <w:rFonts w:ascii="ＭＳ Ｐゴシック" w:eastAsia="ＭＳ Ｐゴシック" w:hAnsi="ＭＳ Ｐゴシック" w:cs="ＭＳ 明朝" w:hint="eastAsia"/>
                <w:color w:val="000000"/>
                <w:kern w:val="0"/>
                <w:sz w:val="21"/>
                <w:szCs w:val="21"/>
              </w:rPr>
              <w:t xml:space="preserve">配付　・　院内web　・　他（　　　　　</w:t>
            </w:r>
            <w:r w:rsidR="00834A1D">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r w:rsidR="006D1F32" w:rsidRPr="007D457B">
              <w:rPr>
                <w:rFonts w:ascii="ＭＳ Ｐゴシック" w:eastAsia="ＭＳ Ｐゴシック" w:hAnsi="ＭＳ Ｐゴシック" w:cs="ＭＳ 明朝" w:hint="eastAsia"/>
                <w:color w:val="000000"/>
                <w:kern w:val="0"/>
                <w:sz w:val="21"/>
                <w:szCs w:val="21"/>
              </w:rPr>
              <w:t xml:space="preserve">　</w:t>
            </w:r>
            <w:r w:rsidR="00DA5B8F"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r w:rsidR="004C58FE"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2FE92069" w14:textId="77777777" w:rsidR="00DA5B8F" w:rsidRPr="007D457B" w:rsidRDefault="00FD3AAB" w:rsidP="00DA5B8F">
            <w:pPr>
              <w:pStyle w:val="ab"/>
              <w:spacing w:line="300" w:lineRule="exact"/>
              <w:ind w:leftChars="0" w:left="420"/>
              <w:rPr>
                <w:rFonts w:ascii="ＭＳ Ｐゴシック" w:eastAsia="ＭＳ Ｐゴシック" w:hAnsi="ＭＳ Ｐゴシック" w:cs="ＭＳ ゴシック"/>
                <w:b/>
                <w:color w:val="0070C0"/>
                <w:sz w:val="21"/>
                <w:szCs w:val="21"/>
              </w:rPr>
            </w:pPr>
            <w:r w:rsidRPr="007D457B">
              <w:rPr>
                <w:rFonts w:ascii="ＭＳ Ｐゴシック" w:eastAsia="ＭＳ Ｐゴシック" w:hAnsi="ＭＳ Ｐゴシック" w:cs="ＭＳ 明朝" w:hint="eastAsia"/>
                <w:color w:val="000000"/>
                <w:kern w:val="0"/>
                <w:sz w:val="21"/>
                <w:szCs w:val="21"/>
              </w:rPr>
              <w:t>・周知の確認方法：</w:t>
            </w:r>
          </w:p>
          <w:p w14:paraId="55955E76" w14:textId="361DC331" w:rsidR="00FD3AAB" w:rsidRPr="002D0EBD" w:rsidRDefault="00DA5B8F" w:rsidP="002D0EBD">
            <w:pPr>
              <w:pStyle w:val="ab"/>
              <w:spacing w:line="300" w:lineRule="exact"/>
              <w:ind w:leftChars="0" w:left="420" w:firstLineChars="100" w:firstLine="210"/>
              <w:rPr>
                <w:rFonts w:ascii="ＭＳ Ｐゴシック" w:eastAsia="ＭＳ Ｐゴシック" w:hAnsi="ＭＳ Ｐゴシック" w:cs="ＭＳ ゴシック"/>
                <w:b/>
                <w:color w:val="0070C0"/>
                <w:sz w:val="21"/>
                <w:szCs w:val="21"/>
              </w:rPr>
            </w:pPr>
            <w:r w:rsidRPr="007D457B">
              <w:rPr>
                <w:rFonts w:ascii="ＭＳ Ｐゴシック" w:eastAsia="ＭＳ Ｐゴシック" w:hAnsi="ＭＳ Ｐゴシック" w:cs="ＭＳ 明朝" w:hint="eastAsia"/>
                <w:color w:val="000000"/>
                <w:kern w:val="0"/>
                <w:sz w:val="21"/>
                <w:szCs w:val="21"/>
              </w:rPr>
              <w:t xml:space="preserve">（ 委員会 ・ アンケート　・　各部署　・　院内web　・　他（　　　　　　　</w:t>
            </w:r>
            <w:r w:rsidR="006D1F32" w:rsidRPr="007D457B">
              <w:rPr>
                <w:rFonts w:ascii="ＭＳ Ｐゴシック" w:eastAsia="ＭＳ Ｐゴシック" w:hAnsi="ＭＳ Ｐゴシック" w:cs="ＭＳ 明朝" w:hint="eastAsia"/>
                <w:color w:val="000000"/>
                <w:kern w:val="0"/>
                <w:sz w:val="21"/>
                <w:szCs w:val="21"/>
              </w:rPr>
              <w:t xml:space="preserve">　</w:t>
            </w:r>
            <w:r w:rsidR="00A016F1" w:rsidRPr="007D457B">
              <w:rPr>
                <w:rFonts w:ascii="ＭＳ Ｐゴシック" w:eastAsia="ＭＳ Ｐゴシック" w:hAnsi="ＭＳ Ｐゴシック" w:cs="ＭＳ 明朝" w:hint="eastAsia"/>
                <w:color w:val="000000"/>
                <w:kern w:val="0"/>
                <w:sz w:val="21"/>
                <w:szCs w:val="21"/>
              </w:rPr>
              <w:t xml:space="preserve">　　　</w:t>
            </w:r>
            <w:r w:rsidR="006D1F32"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r w:rsidR="004C58FE"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6DC9CF70" w14:textId="19D5CA93" w:rsidR="00FD3AAB" w:rsidRPr="007D457B" w:rsidRDefault="00FD3AAB" w:rsidP="00AF453F">
            <w:pPr>
              <w:spacing w:line="300" w:lineRule="exact"/>
              <w:rPr>
                <w:rFonts w:ascii="ＭＳ Ｐゴシック" w:eastAsia="ＭＳ Ｐゴシック" w:hAnsi="ＭＳ Ｐゴシック" w:cs="ＭＳ 明朝"/>
                <w:kern w:val="0"/>
                <w:sz w:val="21"/>
                <w:szCs w:val="21"/>
              </w:rPr>
            </w:pPr>
            <w:r w:rsidRPr="007D457B">
              <w:rPr>
                <w:rFonts w:ascii="ＭＳ Ｐゴシック" w:eastAsia="ＭＳ Ｐゴシック" w:hAnsi="ＭＳ Ｐゴシック" w:cs="ＭＳ 明朝" w:hint="eastAsia"/>
                <w:kern w:val="0"/>
                <w:sz w:val="21"/>
                <w:szCs w:val="21"/>
              </w:rPr>
              <w:t>〔特記事項：</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kern w:val="0"/>
                <w:sz w:val="21"/>
                <w:szCs w:val="21"/>
              </w:rPr>
              <w:t>〕</w:t>
            </w:r>
          </w:p>
        </w:tc>
        <w:tc>
          <w:tcPr>
            <w:tcW w:w="420" w:type="dxa"/>
            <w:tcBorders>
              <w:top w:val="single" w:sz="4" w:space="0" w:color="auto"/>
            </w:tcBorders>
            <w:shd w:val="clear" w:color="auto" w:fill="auto"/>
          </w:tcPr>
          <w:p w14:paraId="7227EDBA" w14:textId="30E9E03B" w:rsidR="00FD3AAB" w:rsidRPr="007D457B" w:rsidRDefault="00FD3AAB" w:rsidP="00612AEC">
            <w:pPr>
              <w:widowControl/>
              <w:spacing w:line="300" w:lineRule="exact"/>
              <w:jc w:val="center"/>
              <w:rPr>
                <w:rFonts w:ascii="ＭＳ Ｐゴシック" w:eastAsia="ＭＳ Ｐゴシック" w:hAnsi="ＭＳ Ｐゴシック" w:cs="ＭＳ ゴシック"/>
                <w:b/>
                <w:sz w:val="21"/>
                <w:szCs w:val="21"/>
              </w:rPr>
            </w:pPr>
          </w:p>
        </w:tc>
      </w:tr>
      <w:tr w:rsidR="00612AEC" w:rsidRPr="007D457B" w14:paraId="0942F3D7" w14:textId="77777777" w:rsidTr="00612AEC">
        <w:trPr>
          <w:trHeight w:val="2539"/>
        </w:trPr>
        <w:tc>
          <w:tcPr>
            <w:tcW w:w="630" w:type="dxa"/>
            <w:vMerge/>
          </w:tcPr>
          <w:p w14:paraId="282A67BA" w14:textId="77777777" w:rsidR="00612AEC" w:rsidRPr="007D457B" w:rsidRDefault="00612AEC" w:rsidP="00612AEC">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7DDA22FB" w14:textId="77777777" w:rsidR="00612AEC" w:rsidRPr="007D457B" w:rsidRDefault="00612AEC" w:rsidP="00612AEC">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tcBorders>
            <w:shd w:val="clear" w:color="auto" w:fill="auto"/>
          </w:tcPr>
          <w:p w14:paraId="09856B65" w14:textId="3DB076B6" w:rsidR="00612AEC" w:rsidRPr="007D457B" w:rsidRDefault="00612AEC" w:rsidP="00612AEC">
            <w:pPr>
              <w:spacing w:line="300" w:lineRule="exact"/>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2．</w:t>
            </w:r>
            <w:commentRangeStart w:id="3"/>
            <w:r w:rsidRPr="007D457B">
              <w:rPr>
                <w:rFonts w:ascii="ＭＳ Ｐゴシック" w:eastAsia="ＭＳ Ｐゴシック" w:hAnsi="ＭＳ Ｐゴシック" w:cs="ＭＳ 明朝" w:hint="eastAsia"/>
                <w:color w:val="000000"/>
                <w:kern w:val="0"/>
                <w:sz w:val="21"/>
                <w:szCs w:val="21"/>
              </w:rPr>
              <w:t>院内感染対策のための委員会を開催し、議事録等により記録されている</w:t>
            </w:r>
            <w:commentRangeEnd w:id="3"/>
            <w:r>
              <w:rPr>
                <w:rStyle w:val="ad"/>
              </w:rPr>
              <w:commentReference w:id="3"/>
            </w:r>
            <w:r w:rsidRPr="007D457B">
              <w:rPr>
                <w:rFonts w:ascii="ＭＳ Ｐゴシック" w:eastAsia="ＭＳ Ｐゴシック" w:hAnsi="ＭＳ Ｐゴシック" w:cs="ＭＳ 明朝" w:hint="eastAsia"/>
                <w:color w:val="000000"/>
                <w:kern w:val="0"/>
                <w:sz w:val="21"/>
                <w:szCs w:val="21"/>
              </w:rPr>
              <w:t>。</w:t>
            </w:r>
          </w:p>
          <w:p w14:paraId="66BB360D" w14:textId="113D56AB" w:rsidR="00612AEC" w:rsidRPr="007D457B" w:rsidRDefault="00612AEC" w:rsidP="00612AEC">
            <w:pPr>
              <w:spacing w:line="300" w:lineRule="exact"/>
              <w:ind w:left="42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kern w:val="0"/>
                <w:sz w:val="21"/>
                <w:szCs w:val="21"/>
              </w:rPr>
              <mc:AlternateContent>
                <mc:Choice Requires="wps">
                  <w:drawing>
                    <wp:anchor distT="0" distB="0" distL="114300" distR="114300" simplePos="0" relativeHeight="251661824" behindDoc="0" locked="0" layoutInCell="1" allowOverlap="1" wp14:anchorId="645803A0" wp14:editId="7AD47D77">
                      <wp:simplePos x="0" y="0"/>
                      <wp:positionH relativeFrom="column">
                        <wp:posOffset>3006090</wp:posOffset>
                      </wp:positionH>
                      <wp:positionV relativeFrom="paragraph">
                        <wp:posOffset>98425</wp:posOffset>
                      </wp:positionV>
                      <wp:extent cx="2209800" cy="666750"/>
                      <wp:effectExtent l="0" t="0" r="247650" b="19050"/>
                      <wp:wrapNone/>
                      <wp:docPr id="2" name="角丸四角形吹き出し 2"/>
                      <wp:cNvGraphicFramePr/>
                      <a:graphic xmlns:a="http://schemas.openxmlformats.org/drawingml/2006/main">
                        <a:graphicData uri="http://schemas.microsoft.com/office/word/2010/wordprocessingShape">
                          <wps:wsp>
                            <wps:cNvSpPr/>
                            <wps:spPr>
                              <a:xfrm>
                                <a:off x="0" y="0"/>
                                <a:ext cx="2209800" cy="666750"/>
                              </a:xfrm>
                              <a:prstGeom prst="wedgeRoundRectCallout">
                                <a:avLst>
                                  <a:gd name="adj1" fmla="val 59900"/>
                                  <a:gd name="adj2" fmla="val -49933"/>
                                  <a:gd name="adj3" fmla="val 16667"/>
                                </a:avLst>
                              </a:prstGeom>
                              <a:ln w="190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9ED59FA" w14:textId="653E6C6E" w:rsidR="00612AEC" w:rsidRPr="00B36354" w:rsidRDefault="00612AEC" w:rsidP="00B36354">
                                  <w:pPr>
                                    <w:snapToGrid w:val="0"/>
                                    <w:rPr>
                                      <w:rFonts w:ascii="ＭＳ Ｐゴシック" w:eastAsia="ＭＳ Ｐゴシック" w:hAnsi="ＭＳ Ｐゴシック"/>
                                      <w:sz w:val="21"/>
                                      <w:szCs w:val="21"/>
                                    </w:rPr>
                                  </w:pPr>
                                  <w:r w:rsidRPr="00B36354">
                                    <w:rPr>
                                      <w:rFonts w:ascii="ＭＳ Ｐゴシック" w:eastAsia="ＭＳ Ｐゴシック" w:hAnsi="ＭＳ Ｐゴシック" w:hint="eastAsia"/>
                                      <w:sz w:val="21"/>
                                      <w:szCs w:val="21"/>
                                    </w:rPr>
                                    <w:t>議事録</w:t>
                                  </w:r>
                                  <w:r>
                                    <w:rPr>
                                      <w:rFonts w:ascii="ＭＳ Ｐゴシック" w:eastAsia="ＭＳ Ｐゴシック" w:hAnsi="ＭＳ Ｐゴシック" w:hint="eastAsia"/>
                                      <w:sz w:val="21"/>
                                      <w:szCs w:val="21"/>
                                    </w:rPr>
                                    <w:t>が</w:t>
                                  </w:r>
                                  <w:r>
                                    <w:rPr>
                                      <w:rFonts w:ascii="ＭＳ Ｐゴシック" w:eastAsia="ＭＳ Ｐゴシック" w:hAnsi="ＭＳ Ｐゴシック"/>
                                      <w:sz w:val="21"/>
                                      <w:szCs w:val="21"/>
                                    </w:rPr>
                                    <w:t>整備されていない場合や</w:t>
                                  </w:r>
                                  <w:r>
                                    <w:rPr>
                                      <w:rFonts w:ascii="ＭＳ Ｐゴシック" w:eastAsia="ＭＳ Ｐゴシック" w:hAnsi="ＭＳ Ｐゴシック" w:hint="eastAsia"/>
                                      <w:sz w:val="21"/>
                                      <w:szCs w:val="21"/>
                                    </w:rPr>
                                    <w:t>欠席者</w:t>
                                  </w:r>
                                  <w:r>
                                    <w:rPr>
                                      <w:rFonts w:ascii="ＭＳ Ｐゴシック" w:eastAsia="ＭＳ Ｐゴシック" w:hAnsi="ＭＳ Ｐゴシック"/>
                                      <w:sz w:val="21"/>
                                      <w:szCs w:val="21"/>
                                    </w:rPr>
                                    <w:t>へ伝達されていない</w:t>
                                  </w:r>
                                  <w:r>
                                    <w:rPr>
                                      <w:rFonts w:ascii="ＭＳ Ｐゴシック" w:eastAsia="ＭＳ Ｐゴシック" w:hAnsi="ＭＳ Ｐゴシック" w:hint="eastAsia"/>
                                      <w:sz w:val="21"/>
                                      <w:szCs w:val="21"/>
                                    </w:rPr>
                                    <w:t>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03A0" id="角丸四角形吹き出し 2" o:spid="_x0000_s1027" type="#_x0000_t62" style="position:absolute;left:0;text-align:left;margin-left:236.7pt;margin-top:7.75pt;width:174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" adj="23738,14" fillcolor="white [3201]" strokecolor="#7f7f7f [1612]" strokeweight="1.5pt">
                      <v:textbox>
                        <w:txbxContent>
                          <w:p w14:paraId="09ED59FA" w14:textId="653E6C6E" w:rsidR="00612AEC" w:rsidRPr="00B36354" w:rsidRDefault="00612AEC" w:rsidP="00B36354">
                            <w:pPr>
                              <w:snapToGrid w:val="0"/>
                              <w:rPr>
                                <w:rFonts w:ascii="ＭＳ Ｐゴシック" w:eastAsia="ＭＳ Ｐゴシック" w:hAnsi="ＭＳ Ｐゴシック"/>
                                <w:sz w:val="21"/>
                                <w:szCs w:val="21"/>
                              </w:rPr>
                            </w:pPr>
                            <w:r w:rsidRPr="00B36354">
                              <w:rPr>
                                <w:rFonts w:ascii="ＭＳ Ｐゴシック" w:eastAsia="ＭＳ Ｐゴシック" w:hAnsi="ＭＳ Ｐゴシック" w:hint="eastAsia"/>
                                <w:sz w:val="21"/>
                                <w:szCs w:val="21"/>
                              </w:rPr>
                              <w:t>議事録</w:t>
                            </w:r>
                            <w:r>
                              <w:rPr>
                                <w:rFonts w:ascii="ＭＳ Ｐゴシック" w:eastAsia="ＭＳ Ｐゴシック" w:hAnsi="ＭＳ Ｐゴシック" w:hint="eastAsia"/>
                                <w:sz w:val="21"/>
                                <w:szCs w:val="21"/>
                              </w:rPr>
                              <w:t>が</w:t>
                            </w:r>
                            <w:r>
                              <w:rPr>
                                <w:rFonts w:ascii="ＭＳ Ｐゴシック" w:eastAsia="ＭＳ Ｐゴシック" w:hAnsi="ＭＳ Ｐゴシック"/>
                                <w:sz w:val="21"/>
                                <w:szCs w:val="21"/>
                              </w:rPr>
                              <w:t>整備されていない場合や</w:t>
                            </w:r>
                            <w:r>
                              <w:rPr>
                                <w:rFonts w:ascii="ＭＳ Ｐゴシック" w:eastAsia="ＭＳ Ｐゴシック" w:hAnsi="ＭＳ Ｐゴシック" w:hint="eastAsia"/>
                                <w:sz w:val="21"/>
                                <w:szCs w:val="21"/>
                              </w:rPr>
                              <w:t>欠席者</w:t>
                            </w:r>
                            <w:r>
                              <w:rPr>
                                <w:rFonts w:ascii="ＭＳ Ｐゴシック" w:eastAsia="ＭＳ Ｐゴシック" w:hAnsi="ＭＳ Ｐゴシック"/>
                                <w:sz w:val="21"/>
                                <w:szCs w:val="21"/>
                              </w:rPr>
                              <w:t>へ伝達されていない</w:t>
                            </w:r>
                            <w:r>
                              <w:rPr>
                                <w:rFonts w:ascii="ＭＳ Ｐゴシック" w:eastAsia="ＭＳ Ｐゴシック" w:hAnsi="ＭＳ Ｐゴシック" w:hint="eastAsia"/>
                                <w:sz w:val="21"/>
                                <w:szCs w:val="21"/>
                              </w:rPr>
                              <w:t>場合は「×」</w:t>
                            </w:r>
                          </w:p>
                        </w:txbxContent>
                      </v:textbox>
                    </v:shape>
                  </w:pict>
                </mc:Fallback>
              </mc:AlternateContent>
            </w:r>
            <w:r w:rsidRPr="007D457B">
              <w:rPr>
                <w:rFonts w:ascii="ＭＳ Ｐゴシック" w:eastAsia="ＭＳ Ｐゴシック" w:hAnsi="ＭＳ Ｐゴシック" w:cs="ＭＳ 明朝" w:hint="eastAsia"/>
                <w:color w:val="000000"/>
                <w:kern w:val="0"/>
                <w:sz w:val="21"/>
                <w:szCs w:val="21"/>
              </w:rPr>
              <w:t>・開催回数（実績）</w:t>
            </w:r>
            <w:r w:rsidRPr="007D457B">
              <w:rPr>
                <w:rFonts w:ascii="ＭＳ Ｐゴシック" w:eastAsia="ＭＳ Ｐゴシック" w:hAnsi="ＭＳ Ｐゴシック" w:cs="ＭＳ ゴシック" w:hint="eastAsia"/>
                <w:sz w:val="21"/>
                <w:szCs w:val="21"/>
              </w:rPr>
              <w:t>：</w:t>
            </w:r>
            <w:r w:rsidRPr="007D457B">
              <w:rPr>
                <w:rFonts w:ascii="ＭＳ Ｐゴシック" w:eastAsia="ＭＳ Ｐゴシック" w:hAnsi="ＭＳ Ｐゴシック" w:cs="ＭＳ 明朝" w:hint="eastAsia"/>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年</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回　</w:t>
            </w:r>
          </w:p>
          <w:p w14:paraId="371579FF" w14:textId="7628AB37"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・議事録の整備：（　されている　・　されていない　）</w:t>
            </w:r>
          </w:p>
          <w:p w14:paraId="4DF60D58" w14:textId="697CFB28"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18"/>
                <w:szCs w:val="18"/>
              </w:rPr>
            </w:pPr>
            <w:r w:rsidRPr="007D457B">
              <w:rPr>
                <w:rFonts w:ascii="ＭＳ Ｐゴシック" w:eastAsia="ＭＳ Ｐゴシック" w:hAnsi="ＭＳ Ｐゴシック" w:cs="ＭＳ 明朝" w:hint="eastAsia"/>
                <w:color w:val="000000"/>
                <w:kern w:val="0"/>
                <w:sz w:val="21"/>
                <w:szCs w:val="21"/>
              </w:rPr>
              <w:t>・恒常的に欠席している委員：</w:t>
            </w:r>
            <w:r w:rsidRPr="007D457B">
              <w:rPr>
                <w:rFonts w:ascii="ＭＳ Ｐゴシック" w:eastAsia="ＭＳ Ｐゴシック" w:hAnsi="ＭＳ Ｐゴシック" w:cs="ＭＳ 明朝"/>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いる　・　いない</w:t>
            </w:r>
          </w:p>
          <w:p w14:paraId="109658EC" w14:textId="0CC29C0A"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18"/>
                <w:szCs w:val="18"/>
              </w:rPr>
              <w:t>（※いる場合、その主な理由と今後の対策：　　　　　　　　　　　　　　　　　　　　　　　　　　　　　　　　　　）</w:t>
            </w:r>
          </w:p>
          <w:p w14:paraId="182D8B4F" w14:textId="2A31D1C0"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18"/>
                <w:szCs w:val="21"/>
              </w:rPr>
            </w:pPr>
            <w:r w:rsidRPr="007D457B">
              <w:rPr>
                <w:rFonts w:ascii="ＭＳ Ｐゴシック" w:eastAsia="ＭＳ Ｐゴシック" w:hAnsi="ＭＳ Ｐゴシック" w:cs="ＭＳ 明朝" w:hint="eastAsia"/>
                <w:color w:val="000000"/>
                <w:kern w:val="0"/>
                <w:sz w:val="21"/>
                <w:szCs w:val="21"/>
              </w:rPr>
              <w:t>・欠席委員への伝達方法：</w:t>
            </w:r>
            <w:r w:rsidRPr="007D457B">
              <w:rPr>
                <w:rFonts w:ascii="ＭＳ Ｐゴシック" w:eastAsia="ＭＳ Ｐゴシック" w:hAnsi="ＭＳ Ｐゴシック" w:cs="ＭＳ 明朝"/>
                <w:color w:val="000000"/>
                <w:kern w:val="0"/>
                <w:sz w:val="18"/>
                <w:szCs w:val="21"/>
              </w:rPr>
              <w:t xml:space="preserve"> </w:t>
            </w:r>
          </w:p>
          <w:p w14:paraId="4DBD53C2" w14:textId="62CF93D3" w:rsidR="00612AEC" w:rsidRPr="002D0EBD" w:rsidRDefault="00612AEC" w:rsidP="00612AEC">
            <w:pPr>
              <w:spacing w:line="300" w:lineRule="exact"/>
              <w:ind w:firstLineChars="300" w:firstLine="63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議事録の回覧 ・ </w:t>
            </w:r>
            <w:r>
              <w:rPr>
                <w:rFonts w:ascii="ＭＳ Ｐゴシック" w:eastAsia="ＭＳ Ｐゴシック" w:hAnsi="ＭＳ Ｐゴシック" w:cs="ＭＳ 明朝" w:hint="eastAsia"/>
                <w:color w:val="000000"/>
                <w:kern w:val="0"/>
                <w:sz w:val="21"/>
                <w:szCs w:val="21"/>
              </w:rPr>
              <w:t xml:space="preserve">資料配布 ・ </w:t>
            </w:r>
            <w:r w:rsidRPr="007D457B">
              <w:rPr>
                <w:rFonts w:ascii="ＭＳ Ｐゴシック" w:eastAsia="ＭＳ Ｐゴシック" w:hAnsi="ＭＳ Ｐゴシック" w:cs="ＭＳ 明朝" w:hint="eastAsia"/>
                <w:color w:val="000000"/>
                <w:kern w:val="0"/>
                <w:sz w:val="21"/>
                <w:szCs w:val="21"/>
              </w:rPr>
              <w:t>口頭 ・ 院内web ・ 他（</w:t>
            </w:r>
            <w:r>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39CDFE63" w14:textId="44043E2F" w:rsidR="00612AEC" w:rsidRPr="007D457B" w:rsidRDefault="00612AEC" w:rsidP="00612AEC">
            <w:pPr>
              <w:spacing w:line="300" w:lineRule="exact"/>
              <w:rPr>
                <w:rFonts w:ascii="ＭＳ Ｐゴシック" w:eastAsia="ＭＳ Ｐゴシック" w:hAnsi="ＭＳ Ｐゴシック" w:cs="ＭＳ 明朝"/>
                <w:kern w:val="0"/>
                <w:sz w:val="21"/>
                <w:szCs w:val="21"/>
              </w:rPr>
            </w:pPr>
            <w:r w:rsidRPr="007D457B">
              <w:rPr>
                <w:rFonts w:ascii="ＭＳ Ｐゴシック" w:eastAsia="ＭＳ Ｐゴシック" w:hAnsi="ＭＳ Ｐゴシック" w:cs="ＭＳ 明朝" w:hint="eastAsia"/>
                <w:kern w:val="0"/>
                <w:sz w:val="21"/>
                <w:szCs w:val="21"/>
              </w:rPr>
              <w:t>〔特記事項</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kern w:val="0"/>
                <w:sz w:val="21"/>
                <w:szCs w:val="21"/>
              </w:rPr>
              <w:t>〕</w:t>
            </w:r>
          </w:p>
        </w:tc>
        <w:tc>
          <w:tcPr>
            <w:tcW w:w="420" w:type="dxa"/>
            <w:tcBorders>
              <w:top w:val="single" w:sz="4" w:space="0" w:color="auto"/>
            </w:tcBorders>
            <w:shd w:val="clear" w:color="auto" w:fill="auto"/>
          </w:tcPr>
          <w:p w14:paraId="2EA4F475" w14:textId="26E7F157" w:rsidR="00612AEC" w:rsidRPr="007D457B" w:rsidRDefault="00612AEC" w:rsidP="00612AEC">
            <w:pPr>
              <w:widowControl/>
              <w:spacing w:line="300" w:lineRule="exact"/>
              <w:jc w:val="center"/>
              <w:rPr>
                <w:rFonts w:ascii="ＭＳ Ｐゴシック" w:eastAsia="ＭＳ Ｐゴシック" w:hAnsi="ＭＳ Ｐゴシック" w:cs="ＭＳ ゴシック"/>
                <w:b/>
                <w:sz w:val="21"/>
                <w:szCs w:val="21"/>
              </w:rPr>
            </w:pPr>
          </w:p>
        </w:tc>
      </w:tr>
      <w:tr w:rsidR="00612AEC" w:rsidRPr="007D457B" w14:paraId="46D35B61" w14:textId="77777777" w:rsidTr="00612AEC">
        <w:trPr>
          <w:trHeight w:val="4093"/>
        </w:trPr>
        <w:tc>
          <w:tcPr>
            <w:tcW w:w="630" w:type="dxa"/>
            <w:vMerge/>
          </w:tcPr>
          <w:p w14:paraId="2BC8B3FD" w14:textId="77777777" w:rsidR="00612AEC" w:rsidRPr="007D457B" w:rsidRDefault="00612AEC" w:rsidP="00612AEC">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4DADAAFB" w14:textId="77777777" w:rsidR="00612AEC" w:rsidRPr="007D457B" w:rsidRDefault="00612AEC" w:rsidP="00612AEC">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tcBorders>
            <w:shd w:val="clear" w:color="auto" w:fill="auto"/>
          </w:tcPr>
          <w:p w14:paraId="3383BB7E" w14:textId="290E2ED0" w:rsidR="00612AEC" w:rsidRPr="007D457B" w:rsidRDefault="00612AEC" w:rsidP="00612AEC">
            <w:pPr>
              <w:spacing w:line="300" w:lineRule="exact"/>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3．</w:t>
            </w:r>
            <w:commentRangeStart w:id="4"/>
            <w:r w:rsidRPr="007D457B">
              <w:rPr>
                <w:rFonts w:ascii="ＭＳ Ｐゴシック" w:eastAsia="ＭＳ Ｐゴシック" w:hAnsi="ＭＳ Ｐゴシック" w:cs="ＭＳ 明朝" w:hint="eastAsia"/>
                <w:color w:val="000000"/>
                <w:kern w:val="0"/>
                <w:sz w:val="21"/>
                <w:szCs w:val="21"/>
              </w:rPr>
              <w:t>従業者に対する院内感染対策のための研修</w:t>
            </w:r>
            <w:commentRangeEnd w:id="4"/>
            <w:r>
              <w:rPr>
                <w:rStyle w:val="ad"/>
              </w:rPr>
              <w:commentReference w:id="4"/>
            </w:r>
            <w:r w:rsidRPr="007D457B">
              <w:rPr>
                <w:rFonts w:ascii="ＭＳ Ｐゴシック" w:eastAsia="ＭＳ Ｐゴシック" w:hAnsi="ＭＳ Ｐゴシック" w:cs="ＭＳ 明朝" w:hint="eastAsia"/>
                <w:color w:val="000000"/>
                <w:kern w:val="0"/>
                <w:sz w:val="21"/>
                <w:szCs w:val="21"/>
              </w:rPr>
              <w:t>を実施している。</w:t>
            </w:r>
          </w:p>
          <w:p w14:paraId="5FBC9123" w14:textId="25D1D300"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・開催回数</w:t>
            </w:r>
            <w:r w:rsidRPr="007D457B">
              <w:rPr>
                <w:rFonts w:ascii="ＭＳ Ｐゴシック" w:eastAsia="ＭＳ Ｐゴシック" w:hAnsi="ＭＳ Ｐゴシック" w:cs="ＭＳ ゴシック" w:hint="eastAsia"/>
                <w:sz w:val="21"/>
                <w:szCs w:val="21"/>
              </w:rPr>
              <w:t>：</w:t>
            </w:r>
            <w:r w:rsidRPr="007D457B">
              <w:rPr>
                <w:rFonts w:ascii="ＭＳ Ｐゴシック" w:eastAsia="ＭＳ Ｐゴシック" w:hAnsi="ＭＳ Ｐゴシック" w:cs="ＭＳ 明朝" w:hint="eastAsia"/>
                <w:kern w:val="0"/>
                <w:sz w:val="21"/>
                <w:szCs w:val="21"/>
              </w:rPr>
              <w:t>年</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回　　　昨年度総数：</w:t>
            </w:r>
            <w:r w:rsidRPr="007D457B">
              <w:rPr>
                <w:rFonts w:ascii="ＭＳ Ｐゴシック" w:eastAsia="ＭＳ Ｐゴシック" w:hAnsi="ＭＳ Ｐゴシック" w:cs="ＭＳ ゴシック" w:hint="eastAsia"/>
                <w:b/>
                <w:color w:val="0070C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回　　　　</w:t>
            </w:r>
            <w:commentRangeStart w:id="5"/>
            <w:r w:rsidRPr="007D457B">
              <w:rPr>
                <w:rFonts w:ascii="ＭＳ Ｐゴシック" w:eastAsia="ＭＳ Ｐゴシック" w:hAnsi="ＭＳ Ｐゴシック" w:cs="ＭＳ 明朝" w:hint="eastAsia"/>
                <w:color w:val="000000"/>
                <w:kern w:val="0"/>
                <w:sz w:val="21"/>
                <w:szCs w:val="21"/>
              </w:rPr>
              <w:t>参加率：</w:t>
            </w:r>
            <w:r w:rsidRPr="007D457B">
              <w:rPr>
                <w:rFonts w:ascii="ＭＳ Ｐゴシック" w:eastAsia="ＭＳ Ｐゴシック" w:hAnsi="ＭＳ Ｐゴシック" w:cs="ＭＳ ゴシック" w:hint="eastAsia"/>
                <w:b/>
                <w:color w:val="0070C0"/>
                <w:sz w:val="21"/>
                <w:szCs w:val="21"/>
              </w:rPr>
              <w:t xml:space="preserve">　　　　</w:t>
            </w:r>
            <w:r w:rsidRPr="007D457B">
              <w:rPr>
                <w:rFonts w:ascii="ＭＳ Ｐゴシック" w:eastAsia="ＭＳ Ｐゴシック" w:hAnsi="ＭＳ Ｐゴシック" w:cs="ＭＳ 明朝" w:hint="eastAsia"/>
                <w:color w:val="000000"/>
                <w:kern w:val="0"/>
                <w:sz w:val="21"/>
                <w:szCs w:val="21"/>
              </w:rPr>
              <w:t>％</w:t>
            </w:r>
            <w:commentRangeEnd w:id="5"/>
            <w:r>
              <w:rPr>
                <w:rStyle w:val="ad"/>
              </w:rPr>
              <w:commentReference w:id="5"/>
            </w:r>
            <w:r w:rsidRPr="007D457B">
              <w:rPr>
                <w:rFonts w:ascii="ＭＳ Ｐゴシック" w:eastAsia="ＭＳ Ｐゴシック" w:hAnsi="ＭＳ Ｐゴシック" w:cs="ＭＳ 明朝" w:hint="eastAsia"/>
                <w:color w:val="000000"/>
                <w:kern w:val="0"/>
                <w:sz w:val="21"/>
                <w:szCs w:val="21"/>
              </w:rPr>
              <w:t>（目標数：　　　％）</w:t>
            </w:r>
          </w:p>
          <w:p w14:paraId="6018C6AD" w14:textId="73BAEA18"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・対象者：　　　　　　　　　　　　　　　　　　　　　　　・新人教育に係る研修の実施：　有　・　無</w:t>
            </w:r>
          </w:p>
          <w:p w14:paraId="318AC852" w14:textId="7D9860B1"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rPr>
              <mc:AlternateContent>
                <mc:Choice Requires="wps">
                  <w:drawing>
                    <wp:anchor distT="0" distB="0" distL="114300" distR="114300" simplePos="0" relativeHeight="251662848" behindDoc="0" locked="0" layoutInCell="1" allowOverlap="1" wp14:anchorId="0D15A98A" wp14:editId="42A5627F">
                      <wp:simplePos x="0" y="0"/>
                      <wp:positionH relativeFrom="column">
                        <wp:posOffset>3120390</wp:posOffset>
                      </wp:positionH>
                      <wp:positionV relativeFrom="paragraph">
                        <wp:posOffset>22860</wp:posOffset>
                      </wp:positionV>
                      <wp:extent cx="1943100" cy="523875"/>
                      <wp:effectExtent l="0" t="0" r="285750" b="28575"/>
                      <wp:wrapNone/>
                      <wp:docPr id="4" name="角丸四角形吹き出し 4"/>
                      <wp:cNvGraphicFramePr/>
                      <a:graphic xmlns:a="http://schemas.openxmlformats.org/drawingml/2006/main">
                        <a:graphicData uri="http://schemas.microsoft.com/office/word/2010/wordprocessingShape">
                          <wps:wsp>
                            <wps:cNvSpPr/>
                            <wps:spPr>
                              <a:xfrm>
                                <a:off x="0" y="0"/>
                                <a:ext cx="1943100" cy="523875"/>
                              </a:xfrm>
                              <a:prstGeom prst="wedgeRoundRectCallout">
                                <a:avLst>
                                  <a:gd name="adj1" fmla="val 63603"/>
                                  <a:gd name="adj2" fmla="val -45719"/>
                                  <a:gd name="adj3" fmla="val 16667"/>
                                </a:avLst>
                              </a:prstGeom>
                              <a:ln w="1905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3C7C3374" w14:textId="493BA592" w:rsidR="00612AEC" w:rsidRPr="002062F9" w:rsidRDefault="00612AEC" w:rsidP="002062F9">
                                  <w:pPr>
                                    <w:snapToGrid w:val="0"/>
                                    <w:rPr>
                                      <w:rFonts w:ascii="ＭＳ Ｐゴシック" w:eastAsia="ＭＳ Ｐゴシック" w:hAnsi="ＭＳ Ｐゴシック"/>
                                      <w:sz w:val="21"/>
                                      <w:szCs w:val="21"/>
                                    </w:rPr>
                                  </w:pPr>
                                  <w:r w:rsidRPr="002062F9">
                                    <w:rPr>
                                      <w:rFonts w:ascii="ＭＳ Ｐゴシック" w:eastAsia="ＭＳ Ｐゴシック" w:hAnsi="ＭＳ Ｐゴシック" w:hint="eastAsia"/>
                                      <w:sz w:val="21"/>
                                      <w:szCs w:val="21"/>
                                    </w:rPr>
                                    <w:t>参加率</w:t>
                                  </w:r>
                                  <w:r>
                                    <w:rPr>
                                      <w:rFonts w:ascii="ＭＳ Ｐゴシック" w:eastAsia="ＭＳ Ｐゴシック" w:hAnsi="ＭＳ Ｐゴシック" w:hint="eastAsia"/>
                                      <w:sz w:val="21"/>
                                      <w:szCs w:val="21"/>
                                    </w:rPr>
                                    <w:t>が</w:t>
                                  </w:r>
                                  <w:r>
                                    <w:rPr>
                                      <w:rFonts w:ascii="ＭＳ Ｐゴシック" w:eastAsia="ＭＳ Ｐゴシック" w:hAnsi="ＭＳ Ｐゴシック"/>
                                      <w:sz w:val="21"/>
                                      <w:szCs w:val="21"/>
                                    </w:rPr>
                                    <w:t>目標数に</w:t>
                                  </w:r>
                                  <w:r>
                                    <w:rPr>
                                      <w:rFonts w:ascii="ＭＳ Ｐゴシック" w:eastAsia="ＭＳ Ｐゴシック" w:hAnsi="ＭＳ Ｐゴシック" w:hint="eastAsia"/>
                                      <w:sz w:val="21"/>
                                      <w:szCs w:val="21"/>
                                    </w:rPr>
                                    <w:t>達する</w:t>
                                  </w:r>
                                  <w:r>
                                    <w:rPr>
                                      <w:rFonts w:ascii="ＭＳ Ｐゴシック" w:eastAsia="ＭＳ Ｐゴシック" w:hAnsi="ＭＳ Ｐゴシック"/>
                                      <w:sz w:val="21"/>
                                      <w:szCs w:val="21"/>
                                    </w:rPr>
                                    <w:t>よう対策を</w:t>
                                  </w:r>
                                  <w:r>
                                    <w:rPr>
                                      <w:rFonts w:ascii="ＭＳ Ｐゴシック" w:eastAsia="ＭＳ Ｐゴシック" w:hAnsi="ＭＳ Ｐゴシック" w:hint="eastAsia"/>
                                      <w:sz w:val="21"/>
                                      <w:szCs w:val="21"/>
                                    </w:rPr>
                                    <w:t>講じている</w:t>
                                  </w:r>
                                  <w:r>
                                    <w:rPr>
                                      <w:rFonts w:ascii="ＭＳ Ｐゴシック" w:eastAsia="ＭＳ Ｐゴシック" w:hAnsi="ＭＳ Ｐゴシック"/>
                                      <w:sz w:val="21"/>
                                      <w:szCs w:val="21"/>
                                    </w:rPr>
                                    <w:t>場合は「</w:t>
                                  </w:r>
                                  <w:r>
                                    <w:rPr>
                                      <w:rFonts w:ascii="ＭＳ Ｐゴシック" w:eastAsia="ＭＳ Ｐゴシック" w:hAnsi="ＭＳ Ｐゴシック" w:hint="eastAsia"/>
                                      <w:sz w:val="21"/>
                                      <w:szCs w:val="21"/>
                                    </w:rPr>
                                    <w:t>〇</w:t>
                                  </w:r>
                                  <w:r>
                                    <w:rPr>
                                      <w:rFonts w:ascii="ＭＳ Ｐゴシック" w:eastAsia="ＭＳ Ｐゴシック" w:hAnsi="ＭＳ Ｐゴシック"/>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A98A" id="角丸四角形吹き出し 4" o:spid="_x0000_s1028" type="#_x0000_t62" style="position:absolute;left:0;text-align:left;margin-left:245.7pt;margin-top:1.8pt;width:153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" adj="24538,925" fillcolor="white [3201]" strokecolor="gray [1629]" strokeweight="1.5pt">
                      <v:textbox>
                        <w:txbxContent>
                          <w:p w14:paraId="3C7C3374" w14:textId="493BA592" w:rsidR="00612AEC" w:rsidRPr="002062F9" w:rsidRDefault="00612AEC" w:rsidP="002062F9">
                            <w:pPr>
                              <w:snapToGrid w:val="0"/>
                              <w:rPr>
                                <w:rFonts w:ascii="ＭＳ Ｐゴシック" w:eastAsia="ＭＳ Ｐゴシック" w:hAnsi="ＭＳ Ｐゴシック"/>
                                <w:sz w:val="21"/>
                                <w:szCs w:val="21"/>
                              </w:rPr>
                            </w:pPr>
                            <w:r w:rsidRPr="002062F9">
                              <w:rPr>
                                <w:rFonts w:ascii="ＭＳ Ｐゴシック" w:eastAsia="ＭＳ Ｐゴシック" w:hAnsi="ＭＳ Ｐゴシック" w:hint="eastAsia"/>
                                <w:sz w:val="21"/>
                                <w:szCs w:val="21"/>
                              </w:rPr>
                              <w:t>参加率</w:t>
                            </w:r>
                            <w:r>
                              <w:rPr>
                                <w:rFonts w:ascii="ＭＳ Ｐゴシック" w:eastAsia="ＭＳ Ｐゴシック" w:hAnsi="ＭＳ Ｐゴシック" w:hint="eastAsia"/>
                                <w:sz w:val="21"/>
                                <w:szCs w:val="21"/>
                              </w:rPr>
                              <w:t>が</w:t>
                            </w:r>
                            <w:r>
                              <w:rPr>
                                <w:rFonts w:ascii="ＭＳ Ｐゴシック" w:eastAsia="ＭＳ Ｐゴシック" w:hAnsi="ＭＳ Ｐゴシック"/>
                                <w:sz w:val="21"/>
                                <w:szCs w:val="21"/>
                              </w:rPr>
                              <w:t>目標数に</w:t>
                            </w:r>
                            <w:r>
                              <w:rPr>
                                <w:rFonts w:ascii="ＭＳ Ｐゴシック" w:eastAsia="ＭＳ Ｐゴシック" w:hAnsi="ＭＳ Ｐゴシック" w:hint="eastAsia"/>
                                <w:sz w:val="21"/>
                                <w:szCs w:val="21"/>
                              </w:rPr>
                              <w:t>達する</w:t>
                            </w:r>
                            <w:r>
                              <w:rPr>
                                <w:rFonts w:ascii="ＭＳ Ｐゴシック" w:eastAsia="ＭＳ Ｐゴシック" w:hAnsi="ＭＳ Ｐゴシック"/>
                                <w:sz w:val="21"/>
                                <w:szCs w:val="21"/>
                              </w:rPr>
                              <w:t>よう対策を</w:t>
                            </w:r>
                            <w:r>
                              <w:rPr>
                                <w:rFonts w:ascii="ＭＳ Ｐゴシック" w:eastAsia="ＭＳ Ｐゴシック" w:hAnsi="ＭＳ Ｐゴシック" w:hint="eastAsia"/>
                                <w:sz w:val="21"/>
                                <w:szCs w:val="21"/>
                              </w:rPr>
                              <w:t>講じている</w:t>
                            </w:r>
                            <w:r>
                              <w:rPr>
                                <w:rFonts w:ascii="ＭＳ Ｐゴシック" w:eastAsia="ＭＳ Ｐゴシック" w:hAnsi="ＭＳ Ｐゴシック"/>
                                <w:sz w:val="21"/>
                                <w:szCs w:val="21"/>
                              </w:rPr>
                              <w:t>場合は「</w:t>
                            </w:r>
                            <w:r>
                              <w:rPr>
                                <w:rFonts w:ascii="ＭＳ Ｐゴシック" w:eastAsia="ＭＳ Ｐゴシック" w:hAnsi="ＭＳ Ｐゴシック" w:hint="eastAsia"/>
                                <w:sz w:val="21"/>
                                <w:szCs w:val="21"/>
                              </w:rPr>
                              <w:t>〇</w:t>
                            </w:r>
                            <w:r>
                              <w:rPr>
                                <w:rFonts w:ascii="ＭＳ Ｐゴシック" w:eastAsia="ＭＳ Ｐゴシック" w:hAnsi="ＭＳ Ｐゴシック"/>
                                <w:sz w:val="21"/>
                                <w:szCs w:val="21"/>
                              </w:rPr>
                              <w:t>」</w:t>
                            </w:r>
                          </w:p>
                        </w:txbxContent>
                      </v:textbox>
                    </v:shape>
                  </w:pict>
                </mc:Fallback>
              </mc:AlternateContent>
            </w:r>
            <w:r w:rsidRPr="007D457B">
              <w:rPr>
                <w:rFonts w:ascii="ＭＳ Ｐゴシック" w:eastAsia="ＭＳ Ｐゴシック" w:hAnsi="ＭＳ Ｐゴシック" w:cs="ＭＳ 明朝" w:hint="eastAsia"/>
                <w:color w:val="000000"/>
                <w:kern w:val="0"/>
                <w:sz w:val="21"/>
                <w:szCs w:val="21"/>
              </w:rPr>
              <w:t>・開催周知の方法：</w:t>
            </w:r>
          </w:p>
          <w:p w14:paraId="2A0E90DE" w14:textId="687510E4" w:rsidR="00612AEC" w:rsidRPr="007D457B" w:rsidRDefault="00612AEC" w:rsidP="00612AEC">
            <w:pPr>
              <w:spacing w:line="300" w:lineRule="exact"/>
              <w:ind w:firstLineChars="200" w:firstLine="420"/>
              <w:jc w:val="left"/>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 </w:t>
            </w:r>
            <w:r>
              <w:rPr>
                <w:rFonts w:ascii="ＭＳ Ｐゴシック" w:eastAsia="ＭＳ Ｐゴシック" w:hAnsi="ＭＳ Ｐゴシック" w:cs="ＭＳ 明朝" w:hint="eastAsia"/>
                <w:color w:val="000000"/>
                <w:kern w:val="0"/>
                <w:sz w:val="21"/>
                <w:szCs w:val="21"/>
              </w:rPr>
              <w:t xml:space="preserve">委員会 ・ </w:t>
            </w:r>
            <w:r w:rsidRPr="007D457B">
              <w:rPr>
                <w:rFonts w:ascii="ＭＳ Ｐゴシック" w:eastAsia="ＭＳ Ｐゴシック" w:hAnsi="ＭＳ Ｐゴシック" w:cs="ＭＳ 明朝" w:hint="eastAsia"/>
                <w:color w:val="000000"/>
                <w:kern w:val="0"/>
                <w:sz w:val="21"/>
                <w:szCs w:val="21"/>
              </w:rPr>
              <w:t>全員回覧　・　各部署回覧　・　院内web</w:t>
            </w:r>
            <w:r>
              <w:rPr>
                <w:rFonts w:ascii="ＭＳ Ｐゴシック" w:eastAsia="ＭＳ Ｐゴシック" w:hAnsi="ＭＳ Ｐゴシック" w:cs="ＭＳ 明朝" w:hint="eastAsia"/>
                <w:color w:val="000000"/>
                <w:kern w:val="0"/>
                <w:sz w:val="21"/>
                <w:szCs w:val="21"/>
              </w:rPr>
              <w:t xml:space="preserve">　・ </w:t>
            </w:r>
            <w:r w:rsidRPr="007D457B">
              <w:rPr>
                <w:rFonts w:ascii="ＭＳ Ｐゴシック" w:eastAsia="ＭＳ Ｐゴシック" w:hAnsi="ＭＳ Ｐゴシック" w:cs="ＭＳ 明朝" w:hint="eastAsia"/>
                <w:color w:val="000000"/>
                <w:kern w:val="0"/>
                <w:sz w:val="21"/>
                <w:szCs w:val="21"/>
              </w:rPr>
              <w:t>ポスター掲示 ・他</w:t>
            </w:r>
            <w:r>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3433B3BA" w14:textId="28494A47"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・参加者の確認方法：（ 出席者名簿　・　他（　　　　　　　　　　　　　　　　　　　　　　　　　　））</w:t>
            </w:r>
          </w:p>
          <w:p w14:paraId="3141883A" w14:textId="5ED97A72"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18"/>
                <w:szCs w:val="21"/>
              </w:rPr>
            </w:pPr>
            <w:r w:rsidRPr="007D457B">
              <w:rPr>
                <w:rFonts w:ascii="ＭＳ Ｐゴシック" w:eastAsia="ＭＳ Ｐゴシック" w:hAnsi="ＭＳ Ｐゴシック" w:cs="ＭＳ 明朝" w:hint="eastAsia"/>
                <w:color w:val="000000"/>
                <w:kern w:val="0"/>
                <w:sz w:val="21"/>
                <w:szCs w:val="21"/>
              </w:rPr>
              <w:t xml:space="preserve">・欠席者への伝達方法：　</w:t>
            </w:r>
          </w:p>
          <w:p w14:paraId="359BCC82" w14:textId="475F5568" w:rsidR="00612AEC" w:rsidRPr="007D457B" w:rsidRDefault="00612AEC" w:rsidP="00612AEC">
            <w:pPr>
              <w:spacing w:line="300" w:lineRule="exact"/>
              <w:ind w:firstLineChars="300" w:firstLine="54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18"/>
                <w:szCs w:val="21"/>
              </w:rPr>
              <w:t xml:space="preserve">　</w:t>
            </w:r>
            <w:r w:rsidRPr="007D457B">
              <w:rPr>
                <w:rFonts w:ascii="ＭＳ Ｐゴシック" w:eastAsia="ＭＳ Ｐゴシック" w:hAnsi="ＭＳ Ｐゴシック" w:cs="ＭＳ 明朝" w:hint="eastAsia"/>
                <w:color w:val="000000"/>
                <w:kern w:val="0"/>
                <w:sz w:val="21"/>
                <w:szCs w:val="21"/>
              </w:rPr>
              <w:t>（　資料配付　・　伝達講習　・　院内web　・　他（　　　　　　　　　　　　　　　 　　　　　　））</w:t>
            </w:r>
          </w:p>
          <w:p w14:paraId="3836582A" w14:textId="403B4BE1"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・部門によるバラツキ</w:t>
            </w:r>
            <w:r w:rsidRPr="007D457B">
              <w:rPr>
                <w:rFonts w:ascii="ＭＳ Ｐゴシック" w:eastAsia="ＭＳ Ｐゴシック" w:hAnsi="ＭＳ Ｐゴシック" w:cs="ＭＳ 明朝" w:hint="eastAsia"/>
                <w:color w:val="000000"/>
                <w:kern w:val="0"/>
                <w:sz w:val="21"/>
                <w:szCs w:val="21"/>
              </w:rPr>
              <w:t>：　有　・　無</w:t>
            </w:r>
          </w:p>
          <w:p w14:paraId="69BAC467" w14:textId="143659C0"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　</w:t>
            </w:r>
            <w:r w:rsidRPr="007D457B">
              <w:rPr>
                <w:rFonts w:ascii="ＭＳ Ｐゴシック" w:eastAsia="ＭＳ Ｐゴシック" w:hAnsi="ＭＳ Ｐゴシック" w:cs="ＭＳ 明朝" w:hint="eastAsia"/>
                <w:color w:val="000000"/>
                <w:kern w:val="0"/>
                <w:sz w:val="18"/>
                <w:szCs w:val="18"/>
              </w:rPr>
              <w:t>※</w:t>
            </w:r>
            <w:r>
              <w:rPr>
                <w:rFonts w:ascii="ＭＳ Ｐゴシック" w:eastAsia="ＭＳ Ｐゴシック" w:hAnsi="ＭＳ Ｐゴシック" w:cs="ＭＳ 明朝" w:hint="eastAsia"/>
                <w:color w:val="000000"/>
                <w:kern w:val="0"/>
                <w:sz w:val="18"/>
                <w:szCs w:val="18"/>
              </w:rPr>
              <w:t>ﾊﾞﾗﾂｷが大きい場合</w:t>
            </w:r>
            <w:r w:rsidRPr="007D457B">
              <w:rPr>
                <w:rFonts w:ascii="ＭＳ Ｐゴシック" w:eastAsia="ＭＳ Ｐゴシック" w:hAnsi="ＭＳ Ｐゴシック" w:cs="ＭＳ 明朝" w:hint="eastAsia"/>
                <w:color w:val="000000"/>
                <w:kern w:val="0"/>
                <w:sz w:val="18"/>
                <w:szCs w:val="18"/>
              </w:rPr>
              <w:t>の対策：</w:t>
            </w:r>
            <w:r w:rsidRPr="007D457B">
              <w:rPr>
                <w:rFonts w:ascii="ＭＳ Ｐゴシック" w:eastAsia="ＭＳ Ｐゴシック" w:hAnsi="ＭＳ Ｐゴシック" w:cs="ＭＳ 明朝" w:hint="eastAsia"/>
                <w:color w:val="000000"/>
                <w:kern w:val="0"/>
                <w:sz w:val="21"/>
                <w:szCs w:val="21"/>
              </w:rPr>
              <w:t xml:space="preserve">　　　　</w:t>
            </w:r>
            <w:r>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r>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17E10D11" w14:textId="2EF70279" w:rsidR="00612AEC" w:rsidRPr="007D457B" w:rsidRDefault="00612AEC" w:rsidP="00612AEC">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・研修会への意見、要望等の聴取方法：</w:t>
            </w:r>
          </w:p>
          <w:p w14:paraId="4633D10C" w14:textId="49327C26" w:rsidR="00612AEC" w:rsidRPr="002D0EBD" w:rsidRDefault="00612AEC" w:rsidP="00612AEC">
            <w:pPr>
              <w:pStyle w:val="ab"/>
              <w:spacing w:line="300" w:lineRule="exact"/>
              <w:ind w:leftChars="0" w:left="420" w:firstLineChars="100" w:firstLine="210"/>
              <w:rPr>
                <w:rFonts w:ascii="ＭＳ Ｐゴシック" w:eastAsia="ＭＳ Ｐゴシック" w:hAnsi="ＭＳ Ｐゴシック" w:cs="ＭＳ ゴシック"/>
                <w:b/>
                <w:color w:val="0070C0"/>
                <w:sz w:val="21"/>
                <w:szCs w:val="21"/>
              </w:rPr>
            </w:pPr>
            <w:r w:rsidRPr="007D457B">
              <w:rPr>
                <w:rFonts w:ascii="ＭＳ Ｐゴシック" w:eastAsia="ＭＳ Ｐゴシック" w:hAnsi="ＭＳ Ｐゴシック" w:cs="ＭＳ 明朝" w:hint="eastAsia"/>
                <w:color w:val="000000"/>
                <w:kern w:val="0"/>
                <w:sz w:val="21"/>
                <w:szCs w:val="21"/>
              </w:rPr>
              <w:t>（ 委員会 ・ アンケート　・　院内web　・　他（　　　　　　　　　　　　　　　　　　　　　　　　））</w:t>
            </w:r>
          </w:p>
          <w:p w14:paraId="1A853042" w14:textId="2D4ECA24" w:rsidR="00612AEC" w:rsidRPr="007D457B" w:rsidRDefault="00612AEC" w:rsidP="00612AEC">
            <w:pPr>
              <w:spacing w:line="300" w:lineRule="exact"/>
              <w:rPr>
                <w:rFonts w:ascii="ＭＳ Ｐゴシック" w:eastAsia="ＭＳ Ｐゴシック" w:hAnsi="ＭＳ Ｐゴシック" w:cs="ＭＳ 明朝"/>
                <w:kern w:val="0"/>
                <w:sz w:val="21"/>
                <w:szCs w:val="21"/>
              </w:rPr>
            </w:pPr>
            <w:r w:rsidRPr="007D457B">
              <w:rPr>
                <w:rFonts w:ascii="ＭＳ Ｐゴシック" w:eastAsia="ＭＳ Ｐゴシック" w:hAnsi="ＭＳ Ｐゴシック" w:cs="ＭＳ 明朝" w:hint="eastAsia"/>
                <w:kern w:val="0"/>
                <w:sz w:val="21"/>
                <w:szCs w:val="21"/>
              </w:rPr>
              <w:t>〔特記事項</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kern w:val="0"/>
                <w:sz w:val="21"/>
                <w:szCs w:val="21"/>
              </w:rPr>
              <w:t>〕</w:t>
            </w:r>
          </w:p>
        </w:tc>
        <w:tc>
          <w:tcPr>
            <w:tcW w:w="420" w:type="dxa"/>
            <w:tcBorders>
              <w:top w:val="single" w:sz="4" w:space="0" w:color="auto"/>
            </w:tcBorders>
            <w:shd w:val="clear" w:color="auto" w:fill="auto"/>
          </w:tcPr>
          <w:p w14:paraId="02991BFD" w14:textId="5281BFA4" w:rsidR="00612AEC" w:rsidRPr="007D457B" w:rsidRDefault="00612AEC" w:rsidP="00612AEC">
            <w:pPr>
              <w:widowControl/>
              <w:spacing w:line="300" w:lineRule="exact"/>
              <w:jc w:val="center"/>
              <w:rPr>
                <w:rFonts w:ascii="ＭＳ Ｐゴシック" w:eastAsia="ＭＳ Ｐゴシック" w:hAnsi="ＭＳ Ｐゴシック" w:cs="ＭＳ ゴシック"/>
                <w:b/>
                <w:sz w:val="21"/>
                <w:szCs w:val="21"/>
              </w:rPr>
            </w:pPr>
          </w:p>
        </w:tc>
      </w:tr>
      <w:tr w:rsidR="00FD3AAB" w:rsidRPr="007D457B" w14:paraId="2160E679" w14:textId="77777777" w:rsidTr="00612AEC">
        <w:trPr>
          <w:trHeight w:val="1980"/>
        </w:trPr>
        <w:tc>
          <w:tcPr>
            <w:tcW w:w="630" w:type="dxa"/>
            <w:vMerge/>
          </w:tcPr>
          <w:p w14:paraId="3D555C53" w14:textId="77777777" w:rsidR="00FD3AAB" w:rsidRPr="007D457B" w:rsidRDefault="00FD3AAB" w:rsidP="001D7705">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0EC3B3D2" w14:textId="77777777" w:rsidR="00FD3AAB" w:rsidRPr="007D457B" w:rsidRDefault="00FD3AAB" w:rsidP="001D7705">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bottom w:val="single" w:sz="4" w:space="0" w:color="auto"/>
            </w:tcBorders>
            <w:shd w:val="clear" w:color="auto" w:fill="auto"/>
          </w:tcPr>
          <w:p w14:paraId="04D646B3" w14:textId="55269653" w:rsidR="00FD3AAB" w:rsidRPr="007D457B" w:rsidRDefault="00907D20" w:rsidP="00FD3AAB">
            <w:pPr>
              <w:spacing w:line="300" w:lineRule="exact"/>
              <w:ind w:left="210" w:hangingChars="100" w:hanging="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rPr>
              <mc:AlternateContent>
                <mc:Choice Requires="wps">
                  <w:drawing>
                    <wp:anchor distT="0" distB="0" distL="114300" distR="114300" simplePos="0" relativeHeight="251656704" behindDoc="0" locked="0" layoutInCell="1" allowOverlap="1" wp14:anchorId="36DF770E" wp14:editId="35CBF8F2">
                      <wp:simplePos x="0" y="0"/>
                      <wp:positionH relativeFrom="column">
                        <wp:posOffset>2548890</wp:posOffset>
                      </wp:positionH>
                      <wp:positionV relativeFrom="paragraph">
                        <wp:posOffset>160655</wp:posOffset>
                      </wp:positionV>
                      <wp:extent cx="2552700" cy="704850"/>
                      <wp:effectExtent l="0" t="0" r="266700" b="19050"/>
                      <wp:wrapNone/>
                      <wp:docPr id="5" name="角丸四角形吹き出し 5"/>
                      <wp:cNvGraphicFramePr/>
                      <a:graphic xmlns:a="http://schemas.openxmlformats.org/drawingml/2006/main">
                        <a:graphicData uri="http://schemas.microsoft.com/office/word/2010/wordprocessingShape">
                          <wps:wsp>
                            <wps:cNvSpPr/>
                            <wps:spPr>
                              <a:xfrm>
                                <a:off x="0" y="0"/>
                                <a:ext cx="2552700" cy="704850"/>
                              </a:xfrm>
                              <a:prstGeom prst="wedgeRoundRectCallout">
                                <a:avLst>
                                  <a:gd name="adj1" fmla="val 59643"/>
                                  <a:gd name="adj2" fmla="val -32143"/>
                                  <a:gd name="adj3" fmla="val 16667"/>
                                </a:avLst>
                              </a:prstGeom>
                              <a:ln w="190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A49F3FA" w14:textId="0ED4F587" w:rsidR="00907D20" w:rsidRPr="00907D20" w:rsidRDefault="00907D20" w:rsidP="00907D20">
                                  <w:pPr>
                                    <w:snapToGrid w:val="0"/>
                                    <w:rPr>
                                      <w:rFonts w:ascii="ＭＳ Ｐゴシック" w:eastAsia="ＭＳ Ｐゴシック" w:hAnsi="ＭＳ Ｐゴシック"/>
                                      <w:sz w:val="21"/>
                                      <w:szCs w:val="21"/>
                                    </w:rPr>
                                  </w:pPr>
                                  <w:r w:rsidRPr="007D457B">
                                    <w:rPr>
                                      <w:rFonts w:ascii="ＭＳ Ｐゴシック" w:eastAsia="ＭＳ Ｐゴシック" w:hAnsi="ＭＳ Ｐゴシック" w:cs="ＭＳ 明朝" w:hint="eastAsia"/>
                                      <w:color w:val="000000"/>
                                      <w:kern w:val="0"/>
                                      <w:sz w:val="21"/>
                                      <w:szCs w:val="21"/>
                                    </w:rPr>
                                    <w:t>発生動向を情報共有し、発生原因の分析・改善策の立案・実施（周知）・評価・</w:t>
                                  </w:r>
                                  <w:r>
                                    <w:rPr>
                                      <w:rFonts w:ascii="ＭＳ Ｐゴシック" w:eastAsia="ＭＳ Ｐゴシック" w:hAnsi="ＭＳ Ｐゴシック" w:cs="ＭＳ 明朝" w:hint="eastAsia"/>
                                      <w:color w:val="000000"/>
                                      <w:kern w:val="0"/>
                                      <w:sz w:val="21"/>
                                      <w:szCs w:val="21"/>
                                    </w:rPr>
                                    <w:t>見直しのサイクルが機能していれば</w:t>
                                  </w:r>
                                  <w:r>
                                    <w:rPr>
                                      <w:rFonts w:ascii="ＭＳ Ｐゴシック" w:eastAsia="ＭＳ Ｐゴシック" w:hAnsi="ＭＳ Ｐゴシック"/>
                                      <w:sz w:val="21"/>
                                      <w:szCs w:val="21"/>
                                    </w:rPr>
                                    <w:t>「</w:t>
                                  </w:r>
                                  <w:r>
                                    <w:rPr>
                                      <w:rFonts w:ascii="ＭＳ Ｐゴシック" w:eastAsia="ＭＳ Ｐゴシック" w:hAnsi="ＭＳ Ｐゴシック" w:hint="eastAsia"/>
                                      <w:sz w:val="21"/>
                                      <w:szCs w:val="21"/>
                                    </w:rPr>
                                    <w:t>〇</w:t>
                                  </w:r>
                                  <w:r>
                                    <w:rPr>
                                      <w:rFonts w:ascii="ＭＳ Ｐゴシック" w:eastAsia="ＭＳ Ｐゴシック" w:hAnsi="ＭＳ Ｐゴシック"/>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770E" id="角丸四角形吹き出し 5" o:spid="_x0000_s1029" type="#_x0000_t62" style="position:absolute;left:0;text-align:left;margin-left:200.7pt;margin-top:12.65pt;width:201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" adj="23683,3857" fillcolor="white [3201]" strokecolor="#7f7f7f [1612]" strokeweight="1.5pt">
                      <v:textbox>
                        <w:txbxContent>
                          <w:p w14:paraId="2A49F3FA" w14:textId="0ED4F587" w:rsidR="00907D20" w:rsidRPr="00907D20" w:rsidRDefault="00907D20" w:rsidP="00907D20">
                            <w:pPr>
                              <w:snapToGrid w:val="0"/>
                              <w:rPr>
                                <w:rFonts w:ascii="ＭＳ Ｐゴシック" w:eastAsia="ＭＳ Ｐゴシック" w:hAnsi="ＭＳ Ｐゴシック"/>
                                <w:sz w:val="21"/>
                                <w:szCs w:val="21"/>
                              </w:rPr>
                            </w:pPr>
                            <w:r w:rsidRPr="007D457B">
                              <w:rPr>
                                <w:rFonts w:ascii="ＭＳ Ｐゴシック" w:eastAsia="ＭＳ Ｐゴシック" w:hAnsi="ＭＳ Ｐゴシック" w:cs="ＭＳ 明朝" w:hint="eastAsia"/>
                                <w:color w:val="000000"/>
                                <w:kern w:val="0"/>
                                <w:sz w:val="21"/>
                                <w:szCs w:val="21"/>
                              </w:rPr>
                              <w:t>発生動向を情報共有し、発生原因の分析・改善策の立案・実施（周知）・評価・</w:t>
                            </w:r>
                            <w:r>
                              <w:rPr>
                                <w:rFonts w:ascii="ＭＳ Ｐゴシック" w:eastAsia="ＭＳ Ｐゴシック" w:hAnsi="ＭＳ Ｐゴシック" w:cs="ＭＳ 明朝" w:hint="eastAsia"/>
                                <w:color w:val="000000"/>
                                <w:kern w:val="0"/>
                                <w:sz w:val="21"/>
                                <w:szCs w:val="21"/>
                              </w:rPr>
                              <w:t>見直しのサイクルが機能していれば</w:t>
                            </w:r>
                            <w:r>
                              <w:rPr>
                                <w:rFonts w:ascii="ＭＳ Ｐゴシック" w:eastAsia="ＭＳ Ｐゴシック" w:hAnsi="ＭＳ Ｐゴシック"/>
                                <w:sz w:val="21"/>
                                <w:szCs w:val="21"/>
                              </w:rPr>
                              <w:t>「</w:t>
                            </w:r>
                            <w:r>
                              <w:rPr>
                                <w:rFonts w:ascii="ＭＳ Ｐゴシック" w:eastAsia="ＭＳ Ｐゴシック" w:hAnsi="ＭＳ Ｐゴシック" w:hint="eastAsia"/>
                                <w:sz w:val="21"/>
                                <w:szCs w:val="21"/>
                              </w:rPr>
                              <w:t>〇</w:t>
                            </w:r>
                            <w:r>
                              <w:rPr>
                                <w:rFonts w:ascii="ＭＳ Ｐゴシック" w:eastAsia="ＭＳ Ｐゴシック" w:hAnsi="ＭＳ Ｐゴシック"/>
                                <w:sz w:val="21"/>
                                <w:szCs w:val="21"/>
                              </w:rPr>
                              <w:t>」</w:t>
                            </w:r>
                          </w:p>
                        </w:txbxContent>
                      </v:textbox>
                    </v:shape>
                  </w:pict>
                </mc:Fallback>
              </mc:AlternateContent>
            </w:r>
            <w:r w:rsidR="00FD3AAB" w:rsidRPr="007D457B">
              <w:rPr>
                <w:rFonts w:ascii="ＭＳ Ｐゴシック" w:eastAsia="ＭＳ Ｐゴシック" w:hAnsi="ＭＳ Ｐゴシック" w:cs="ＭＳ 明朝" w:hint="eastAsia"/>
                <w:color w:val="000000"/>
                <w:kern w:val="0"/>
                <w:sz w:val="21"/>
                <w:szCs w:val="21"/>
              </w:rPr>
              <w:t>4．当該病院等における感染症の発生状況の報告、その他</w:t>
            </w:r>
            <w:r w:rsidR="006D1F32" w:rsidRPr="007D457B">
              <w:rPr>
                <w:rFonts w:ascii="ＭＳ Ｐゴシック" w:eastAsia="ＭＳ Ｐゴシック" w:hAnsi="ＭＳ Ｐゴシック" w:cs="ＭＳ 明朝" w:hint="eastAsia"/>
                <w:color w:val="000000"/>
                <w:kern w:val="0"/>
                <w:sz w:val="21"/>
                <w:szCs w:val="21"/>
              </w:rPr>
              <w:t>の院内感染対策の推進を目的とした改善のための方策を講じている。（発生動向を情報共有し、</w:t>
            </w:r>
            <w:r w:rsidR="00FD3AAB" w:rsidRPr="007D457B">
              <w:rPr>
                <w:rFonts w:ascii="ＭＳ Ｐゴシック" w:eastAsia="ＭＳ Ｐゴシック" w:hAnsi="ＭＳ Ｐゴシック" w:cs="ＭＳ 明朝" w:hint="eastAsia"/>
                <w:color w:val="000000"/>
                <w:kern w:val="0"/>
                <w:sz w:val="21"/>
                <w:szCs w:val="21"/>
              </w:rPr>
              <w:t>発生原因の分析・改善策の立案・実施</w:t>
            </w:r>
            <w:r w:rsidR="00647FC9" w:rsidRPr="007D457B">
              <w:rPr>
                <w:rFonts w:ascii="ＭＳ Ｐゴシック" w:eastAsia="ＭＳ Ｐゴシック" w:hAnsi="ＭＳ Ｐゴシック" w:cs="ＭＳ 明朝" w:hint="eastAsia"/>
                <w:color w:val="000000"/>
                <w:kern w:val="0"/>
                <w:sz w:val="21"/>
                <w:szCs w:val="21"/>
              </w:rPr>
              <w:t>（周知）</w:t>
            </w:r>
            <w:r w:rsidR="00FD3AAB" w:rsidRPr="007D457B">
              <w:rPr>
                <w:rFonts w:ascii="ＭＳ Ｐゴシック" w:eastAsia="ＭＳ Ｐゴシック" w:hAnsi="ＭＳ Ｐゴシック" w:cs="ＭＳ 明朝" w:hint="eastAsia"/>
                <w:color w:val="000000"/>
                <w:kern w:val="0"/>
                <w:sz w:val="21"/>
                <w:szCs w:val="21"/>
              </w:rPr>
              <w:t>・評価・</w:t>
            </w:r>
            <w:r w:rsidR="00647FC9" w:rsidRPr="007D457B">
              <w:rPr>
                <w:rFonts w:ascii="ＭＳ Ｐゴシック" w:eastAsia="ＭＳ Ｐゴシック" w:hAnsi="ＭＳ Ｐゴシック" w:cs="ＭＳ 明朝" w:hint="eastAsia"/>
                <w:color w:val="000000"/>
                <w:kern w:val="0"/>
                <w:sz w:val="21"/>
                <w:szCs w:val="21"/>
              </w:rPr>
              <w:t>見直しのサイクルが機能している</w:t>
            </w:r>
            <w:r w:rsidR="00FD3AAB" w:rsidRPr="007D457B">
              <w:rPr>
                <w:rFonts w:ascii="ＭＳ Ｐゴシック" w:eastAsia="ＭＳ Ｐゴシック" w:hAnsi="ＭＳ Ｐゴシック" w:cs="ＭＳ 明朝" w:hint="eastAsia"/>
                <w:color w:val="000000"/>
                <w:kern w:val="0"/>
                <w:sz w:val="21"/>
                <w:szCs w:val="21"/>
              </w:rPr>
              <w:t>）</w:t>
            </w:r>
          </w:p>
          <w:p w14:paraId="2B62F87A" w14:textId="799E1B6B" w:rsidR="00FD3AAB" w:rsidRPr="007D457B" w:rsidRDefault="00FD3AAB" w:rsidP="001D7705">
            <w:pPr>
              <w:pStyle w:val="ab"/>
              <w:spacing w:line="300" w:lineRule="exact"/>
              <w:ind w:leftChars="0" w:left="420"/>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明朝" w:hint="eastAsia"/>
                <w:color w:val="000000"/>
                <w:kern w:val="0"/>
                <w:sz w:val="21"/>
                <w:szCs w:val="21"/>
              </w:rPr>
              <w:t>・発生動向の情報共有　　　　・専門家への相談体制確保　　　　・アウトブレイクへの対応</w:t>
            </w:r>
          </w:p>
          <w:p w14:paraId="2C8B6EA5" w14:textId="71E40A35" w:rsidR="00FD3AAB" w:rsidRPr="007D457B" w:rsidRDefault="00FD3AAB" w:rsidP="00ED24F6">
            <w:pPr>
              <w:spacing w:line="300" w:lineRule="exact"/>
              <w:ind w:firstLineChars="200" w:firstLine="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・改善策の周知方法：</w:t>
            </w:r>
            <w:r w:rsidRPr="007D457B">
              <w:rPr>
                <w:rFonts w:ascii="ＭＳ Ｐゴシック" w:eastAsia="ＭＳ Ｐゴシック" w:hAnsi="ＭＳ Ｐゴシック" w:cs="ＭＳ 明朝"/>
                <w:color w:val="000000"/>
                <w:kern w:val="0"/>
                <w:sz w:val="21"/>
                <w:szCs w:val="21"/>
              </w:rPr>
              <w:t xml:space="preserve"> </w:t>
            </w:r>
          </w:p>
          <w:p w14:paraId="3ADCAF5D" w14:textId="5C22481C" w:rsidR="00FD3AAB" w:rsidRPr="007D457B" w:rsidRDefault="00647FC9" w:rsidP="002D0EBD">
            <w:pPr>
              <w:spacing w:line="300" w:lineRule="exact"/>
              <w:ind w:firstLineChars="300" w:firstLine="63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委員会 ・ 全員配付　・　各部署に配付　・　院内web　・　他（　　　　　　　　　</w:t>
            </w:r>
            <w:r w:rsidR="004C58FE"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tc>
        <w:tc>
          <w:tcPr>
            <w:tcW w:w="420" w:type="dxa"/>
            <w:tcBorders>
              <w:top w:val="single" w:sz="4" w:space="0" w:color="auto"/>
              <w:bottom w:val="single" w:sz="4" w:space="0" w:color="auto"/>
            </w:tcBorders>
            <w:shd w:val="clear" w:color="auto" w:fill="auto"/>
          </w:tcPr>
          <w:p w14:paraId="246A6993" w14:textId="08481567" w:rsidR="00FD3AAB" w:rsidRPr="007D457B" w:rsidRDefault="00FD3AAB" w:rsidP="00612AEC">
            <w:pPr>
              <w:widowControl/>
              <w:spacing w:line="300" w:lineRule="exact"/>
              <w:jc w:val="center"/>
              <w:rPr>
                <w:rFonts w:ascii="ＭＳ Ｐゴシック" w:eastAsia="ＭＳ Ｐゴシック" w:hAnsi="ＭＳ Ｐゴシック" w:cs="ＭＳ ゴシック"/>
                <w:b/>
                <w:sz w:val="21"/>
                <w:szCs w:val="21"/>
              </w:rPr>
            </w:pPr>
          </w:p>
        </w:tc>
      </w:tr>
      <w:tr w:rsidR="00612AEC" w:rsidRPr="007D457B" w14:paraId="1410A401" w14:textId="77777777" w:rsidTr="00612AEC">
        <w:trPr>
          <w:trHeight w:val="558"/>
        </w:trPr>
        <w:tc>
          <w:tcPr>
            <w:tcW w:w="630" w:type="dxa"/>
            <w:vMerge/>
          </w:tcPr>
          <w:p w14:paraId="1C2A1139" w14:textId="77777777" w:rsidR="00612AEC" w:rsidRPr="007D457B" w:rsidRDefault="00612AEC" w:rsidP="00612AEC">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14E38BDB" w14:textId="77777777" w:rsidR="00612AEC" w:rsidRPr="007D457B" w:rsidRDefault="00612AEC" w:rsidP="00612AEC">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bottom w:val="single" w:sz="4" w:space="0" w:color="auto"/>
            </w:tcBorders>
            <w:shd w:val="clear" w:color="auto" w:fill="auto"/>
          </w:tcPr>
          <w:p w14:paraId="7879035B" w14:textId="621A6D9E" w:rsidR="00612AEC" w:rsidRPr="00941A99" w:rsidRDefault="00612AEC" w:rsidP="00612AEC">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rPr>
              <mc:AlternateContent>
                <mc:Choice Requires="wps">
                  <w:drawing>
                    <wp:anchor distT="0" distB="0" distL="114300" distR="114300" simplePos="0" relativeHeight="251663872" behindDoc="0" locked="0" layoutInCell="1" allowOverlap="1" wp14:anchorId="2AEC2BC7" wp14:editId="2E1CB0FC">
                      <wp:simplePos x="0" y="0"/>
                      <wp:positionH relativeFrom="column">
                        <wp:posOffset>2977515</wp:posOffset>
                      </wp:positionH>
                      <wp:positionV relativeFrom="paragraph">
                        <wp:posOffset>100965</wp:posOffset>
                      </wp:positionV>
                      <wp:extent cx="2162175" cy="304800"/>
                      <wp:effectExtent l="0" t="0" r="371475" b="19050"/>
                      <wp:wrapNone/>
                      <wp:docPr id="6" name="角丸四角形吹き出し 6"/>
                      <wp:cNvGraphicFramePr/>
                      <a:graphic xmlns:a="http://schemas.openxmlformats.org/drawingml/2006/main">
                        <a:graphicData uri="http://schemas.microsoft.com/office/word/2010/wordprocessingShape">
                          <wps:wsp>
                            <wps:cNvSpPr/>
                            <wps:spPr>
                              <a:xfrm>
                                <a:off x="0" y="0"/>
                                <a:ext cx="2162175" cy="304800"/>
                              </a:xfrm>
                              <a:prstGeom prst="wedgeRoundRectCallout">
                                <a:avLst>
                                  <a:gd name="adj1" fmla="val 65113"/>
                                  <a:gd name="adj2" fmla="val -32237"/>
                                  <a:gd name="adj3" fmla="val 16667"/>
                                </a:avLst>
                              </a:prstGeom>
                              <a:ln w="1905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4D97C6C2" w14:textId="26C68B60" w:rsidR="00612AEC" w:rsidRPr="00C97974" w:rsidRDefault="00612AEC" w:rsidP="002F48D8">
                                  <w:pPr>
                                    <w:snapToGrid w:val="0"/>
                                    <w:jc w:val="left"/>
                                    <w:rPr>
                                      <w:sz w:val="21"/>
                                      <w:szCs w:val="21"/>
                                    </w:rPr>
                                  </w:pPr>
                                  <w:r w:rsidRPr="00C97974">
                                    <w:rPr>
                                      <w:rFonts w:ascii="ＭＳ Ｐゴシック" w:eastAsia="ＭＳ Ｐゴシック" w:hAnsi="ＭＳ Ｐゴシック" w:cs="ＭＳ 明朝" w:hint="eastAsia"/>
                                      <w:color w:val="000000" w:themeColor="text1"/>
                                      <w:kern w:val="0"/>
                                      <w:sz w:val="21"/>
                                      <w:szCs w:val="21"/>
                                    </w:rPr>
                                    <w:t>特</w:t>
                                  </w:r>
                                  <w:r>
                                    <w:rPr>
                                      <w:rFonts w:ascii="ＭＳ Ｐゴシック" w:eastAsia="ＭＳ Ｐゴシック" w:hAnsi="ＭＳ Ｐゴシック" w:cs="ＭＳ 明朝" w:hint="eastAsia"/>
                                      <w:color w:val="000000" w:themeColor="text1"/>
                                      <w:kern w:val="0"/>
                                      <w:sz w:val="21"/>
                                      <w:szCs w:val="21"/>
                                    </w:rPr>
                                    <w:t>定機能病院以外は</w:t>
                                  </w:r>
                                  <w:r>
                                    <w:rPr>
                                      <w:rFonts w:ascii="ＭＳ Ｐゴシック" w:eastAsia="ＭＳ Ｐゴシック" w:hAnsi="ＭＳ Ｐゴシック" w:cs="ＭＳ 明朝"/>
                                      <w:color w:val="000000" w:themeColor="text1"/>
                                      <w:kern w:val="0"/>
                                      <w:sz w:val="21"/>
                                      <w:szCs w:val="21"/>
                                    </w:rPr>
                                    <w:t>該当なし「</w:t>
                                  </w:r>
                                  <w:r>
                                    <w:rPr>
                                      <w:rFonts w:ascii="ＭＳ Ｐゴシック" w:eastAsia="ＭＳ Ｐゴシック" w:hAnsi="ＭＳ Ｐゴシック" w:cs="ＭＳ 明朝" w:hint="eastAsia"/>
                                      <w:color w:val="000000" w:themeColor="text1"/>
                                      <w:kern w:val="0"/>
                                      <w:sz w:val="21"/>
                                      <w:szCs w:val="21"/>
                                    </w:rPr>
                                    <w:t>-</w:t>
                                  </w:r>
                                  <w:r>
                                    <w:rPr>
                                      <w:rFonts w:ascii="ＭＳ Ｐゴシック" w:eastAsia="ＭＳ Ｐゴシック" w:hAnsi="ＭＳ Ｐゴシック" w:cs="ＭＳ 明朝"/>
                                      <w:color w:val="000000" w:themeColor="text1"/>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2BC7" id="角丸四角形吹き出し 6" o:spid="_x0000_s1030" type="#_x0000_t62" style="position:absolute;left:0;text-align:left;margin-left:234.45pt;margin-top:7.95pt;width:170.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" adj="24864,3837" fillcolor="white [3201]" strokecolor="gray [1629]" strokeweight="1.5pt">
                      <v:textbox>
                        <w:txbxContent>
                          <w:p w14:paraId="4D97C6C2" w14:textId="26C68B60" w:rsidR="00612AEC" w:rsidRPr="00C97974" w:rsidRDefault="00612AEC" w:rsidP="002F48D8">
                            <w:pPr>
                              <w:snapToGrid w:val="0"/>
                              <w:jc w:val="left"/>
                              <w:rPr>
                                <w:sz w:val="21"/>
                                <w:szCs w:val="21"/>
                              </w:rPr>
                            </w:pPr>
                            <w:r w:rsidRPr="00C97974">
                              <w:rPr>
                                <w:rFonts w:ascii="ＭＳ Ｐゴシック" w:eastAsia="ＭＳ Ｐゴシック" w:hAnsi="ＭＳ Ｐゴシック" w:cs="ＭＳ 明朝" w:hint="eastAsia"/>
                                <w:color w:val="000000" w:themeColor="text1"/>
                                <w:kern w:val="0"/>
                                <w:sz w:val="21"/>
                                <w:szCs w:val="21"/>
                              </w:rPr>
                              <w:t>特</w:t>
                            </w:r>
                            <w:r>
                              <w:rPr>
                                <w:rFonts w:ascii="ＭＳ Ｐゴシック" w:eastAsia="ＭＳ Ｐゴシック" w:hAnsi="ＭＳ Ｐゴシック" w:cs="ＭＳ 明朝" w:hint="eastAsia"/>
                                <w:color w:val="000000" w:themeColor="text1"/>
                                <w:kern w:val="0"/>
                                <w:sz w:val="21"/>
                                <w:szCs w:val="21"/>
                              </w:rPr>
                              <w:t>定機能病院以外は</w:t>
                            </w:r>
                            <w:r>
                              <w:rPr>
                                <w:rFonts w:ascii="ＭＳ Ｐゴシック" w:eastAsia="ＭＳ Ｐゴシック" w:hAnsi="ＭＳ Ｐゴシック" w:cs="ＭＳ 明朝"/>
                                <w:color w:val="000000" w:themeColor="text1"/>
                                <w:kern w:val="0"/>
                                <w:sz w:val="21"/>
                                <w:szCs w:val="21"/>
                              </w:rPr>
                              <w:t>該当なし「</w:t>
                            </w:r>
                            <w:r>
                              <w:rPr>
                                <w:rFonts w:ascii="ＭＳ Ｐゴシック" w:eastAsia="ＭＳ Ｐゴシック" w:hAnsi="ＭＳ Ｐゴシック" w:cs="ＭＳ 明朝" w:hint="eastAsia"/>
                                <w:color w:val="000000" w:themeColor="text1"/>
                                <w:kern w:val="0"/>
                                <w:sz w:val="21"/>
                                <w:szCs w:val="21"/>
                              </w:rPr>
                              <w:t>-</w:t>
                            </w:r>
                            <w:r>
                              <w:rPr>
                                <w:rFonts w:ascii="ＭＳ Ｐゴシック" w:eastAsia="ＭＳ Ｐゴシック" w:hAnsi="ＭＳ Ｐゴシック" w:cs="ＭＳ 明朝"/>
                                <w:color w:val="000000" w:themeColor="text1"/>
                                <w:kern w:val="0"/>
                                <w:sz w:val="21"/>
                                <w:szCs w:val="21"/>
                              </w:rPr>
                              <w:t>」</w:t>
                            </w:r>
                          </w:p>
                        </w:txbxContent>
                      </v:textbox>
                    </v:shape>
                  </w:pict>
                </mc:Fallback>
              </mc:AlternateContent>
            </w:r>
            <w:r w:rsidRPr="00941A99">
              <w:rPr>
                <w:rFonts w:ascii="ＭＳ Ｐゴシック" w:eastAsia="ＭＳ Ｐゴシック" w:hAnsi="ＭＳ Ｐゴシック" w:cs="ＭＳ 明朝" w:hint="eastAsia"/>
                <w:color w:val="000000"/>
                <w:kern w:val="0"/>
                <w:sz w:val="21"/>
                <w:szCs w:val="21"/>
              </w:rPr>
              <w:t>5．</w:t>
            </w:r>
            <w:r w:rsidRPr="00941A99">
              <w:rPr>
                <w:rFonts w:ascii="ＭＳ Ｐゴシック" w:eastAsia="ＭＳ Ｐゴシック" w:hAnsi="ＭＳ Ｐゴシック" w:cs="ＭＳ 明朝"/>
                <w:color w:val="000000"/>
                <w:kern w:val="0"/>
                <w:sz w:val="21"/>
                <w:szCs w:val="21"/>
              </w:rPr>
              <w:fldChar w:fldCharType="begin"/>
            </w:r>
            <w:r w:rsidRPr="00941A99">
              <w:rPr>
                <w:rFonts w:ascii="ＭＳ Ｐゴシック" w:eastAsia="ＭＳ Ｐゴシック" w:hAnsi="ＭＳ Ｐゴシック" w:cs="ＭＳ 明朝"/>
                <w:color w:val="000000"/>
                <w:kern w:val="0"/>
                <w:sz w:val="21"/>
                <w:szCs w:val="21"/>
              </w:rPr>
              <w:instrText xml:space="preserve"> </w:instrText>
            </w:r>
            <w:r w:rsidRPr="00941A99">
              <w:rPr>
                <w:rFonts w:ascii="ＭＳ Ｐゴシック" w:eastAsia="ＭＳ Ｐゴシック" w:hAnsi="ＭＳ Ｐゴシック" w:cs="ＭＳ 明朝" w:hint="eastAsia"/>
                <w:color w:val="000000"/>
                <w:kern w:val="0"/>
                <w:sz w:val="21"/>
                <w:szCs w:val="21"/>
              </w:rPr>
              <w:instrText>eq \o\ac(○,</w:instrText>
            </w:r>
            <w:r w:rsidRPr="00941A99">
              <w:rPr>
                <w:rFonts w:ascii="ＭＳ Ｐゴシック" w:eastAsia="ＭＳ Ｐゴシック" w:hAnsi="ＭＳ Ｐゴシック" w:cs="ＭＳ 明朝" w:hint="eastAsia"/>
                <w:color w:val="000000"/>
                <w:kern w:val="0"/>
                <w:position w:val="2"/>
                <w:sz w:val="14"/>
                <w:szCs w:val="21"/>
              </w:rPr>
              <w:instrText>特</w:instrText>
            </w:r>
            <w:r w:rsidRPr="00941A99">
              <w:rPr>
                <w:rFonts w:ascii="ＭＳ Ｐゴシック" w:eastAsia="ＭＳ Ｐゴシック" w:hAnsi="ＭＳ Ｐゴシック" w:cs="ＭＳ 明朝" w:hint="eastAsia"/>
                <w:color w:val="000000"/>
                <w:kern w:val="0"/>
                <w:sz w:val="21"/>
                <w:szCs w:val="21"/>
              </w:rPr>
              <w:instrText>)</w:instrText>
            </w:r>
            <w:r w:rsidRPr="00941A99">
              <w:rPr>
                <w:rFonts w:ascii="ＭＳ Ｐゴシック" w:eastAsia="ＭＳ Ｐゴシック" w:hAnsi="ＭＳ Ｐゴシック" w:cs="ＭＳ 明朝"/>
                <w:color w:val="000000"/>
                <w:kern w:val="0"/>
                <w:sz w:val="21"/>
                <w:szCs w:val="21"/>
              </w:rPr>
              <w:fldChar w:fldCharType="end"/>
            </w:r>
            <w:commentRangeStart w:id="6"/>
            <w:r w:rsidRPr="00941A99">
              <w:rPr>
                <w:rFonts w:ascii="ＭＳ Ｐゴシック" w:eastAsia="ＭＳ Ｐゴシック" w:hAnsi="ＭＳ Ｐゴシック" w:cs="ＭＳ 明朝" w:hint="eastAsia"/>
                <w:color w:val="000000"/>
                <w:kern w:val="0"/>
                <w:sz w:val="21"/>
                <w:szCs w:val="21"/>
              </w:rPr>
              <w:t>専任の院内感染対策を行う者</w:t>
            </w:r>
            <w:commentRangeEnd w:id="6"/>
            <w:r>
              <w:rPr>
                <w:rStyle w:val="ad"/>
              </w:rPr>
              <w:commentReference w:id="6"/>
            </w:r>
            <w:r w:rsidRPr="00941A99">
              <w:rPr>
                <w:rFonts w:ascii="ＭＳ Ｐゴシック" w:eastAsia="ＭＳ Ｐゴシック" w:hAnsi="ＭＳ Ｐゴシック" w:cs="ＭＳ 明朝" w:hint="eastAsia"/>
                <w:color w:val="000000"/>
                <w:kern w:val="0"/>
                <w:sz w:val="21"/>
                <w:szCs w:val="21"/>
              </w:rPr>
              <w:t xml:space="preserve">を配置していること　（未配置であれば×）　</w:t>
            </w:r>
          </w:p>
        </w:tc>
        <w:tc>
          <w:tcPr>
            <w:tcW w:w="420" w:type="dxa"/>
            <w:tcBorders>
              <w:top w:val="single" w:sz="4" w:space="0" w:color="auto"/>
              <w:bottom w:val="single" w:sz="4" w:space="0" w:color="auto"/>
            </w:tcBorders>
            <w:shd w:val="clear" w:color="auto" w:fill="auto"/>
          </w:tcPr>
          <w:p w14:paraId="5582C01B" w14:textId="07141E8F" w:rsidR="00612AEC" w:rsidRDefault="00612AEC" w:rsidP="00612AEC">
            <w:pPr>
              <w:widowControl/>
              <w:spacing w:line="300" w:lineRule="exact"/>
              <w:jc w:val="center"/>
              <w:rPr>
                <w:rFonts w:ascii="ＭＳ Ｐゴシック" w:eastAsia="ＭＳ Ｐゴシック" w:hAnsi="ＭＳ Ｐゴシック" w:cs="ＭＳ ゴシック"/>
                <w:b/>
                <w:sz w:val="21"/>
                <w:szCs w:val="21"/>
              </w:rPr>
            </w:pPr>
          </w:p>
        </w:tc>
      </w:tr>
      <w:tr w:rsidR="00612AEC" w:rsidRPr="007D457B" w14:paraId="052A47CF" w14:textId="77777777" w:rsidTr="00612AEC">
        <w:trPr>
          <w:trHeight w:val="4668"/>
        </w:trPr>
        <w:tc>
          <w:tcPr>
            <w:tcW w:w="630" w:type="dxa"/>
            <w:vMerge/>
          </w:tcPr>
          <w:p w14:paraId="4BB00A70" w14:textId="77777777" w:rsidR="00612AEC" w:rsidRPr="007D457B" w:rsidRDefault="00612AEC" w:rsidP="00612AEC">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3B8D43A1" w14:textId="77777777" w:rsidR="00612AEC" w:rsidRPr="007D457B" w:rsidRDefault="00612AEC" w:rsidP="00612AEC">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tcBorders>
            <w:shd w:val="clear" w:color="auto" w:fill="auto"/>
          </w:tcPr>
          <w:p w14:paraId="33599001" w14:textId="447207A8" w:rsidR="00612AEC" w:rsidRDefault="00612AEC" w:rsidP="00612AEC">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6．</w:t>
            </w:r>
            <w:commentRangeStart w:id="7"/>
            <w:r w:rsidRPr="007D457B">
              <w:rPr>
                <w:rFonts w:ascii="ＭＳ Ｐゴシック" w:eastAsia="ＭＳ Ｐゴシック" w:hAnsi="ＭＳ Ｐゴシック" w:cs="ＭＳ 明朝" w:hint="eastAsia"/>
                <w:color w:val="000000"/>
                <w:kern w:val="0"/>
                <w:sz w:val="21"/>
                <w:szCs w:val="21"/>
              </w:rPr>
              <w:t>新型コロナウイルス感染症対策について</w:t>
            </w:r>
            <w:r>
              <w:rPr>
                <w:rFonts w:ascii="ＭＳ Ｐゴシック" w:eastAsia="ＭＳ Ｐゴシック" w:hAnsi="ＭＳ Ｐゴシック" w:cs="ＭＳ 明朝" w:hint="eastAsia"/>
                <w:color w:val="000000"/>
                <w:kern w:val="0"/>
                <w:sz w:val="21"/>
                <w:szCs w:val="21"/>
              </w:rPr>
              <w:t>取り組んでいる</w:t>
            </w:r>
            <w:commentRangeEnd w:id="7"/>
            <w:r>
              <w:rPr>
                <w:rStyle w:val="ad"/>
              </w:rPr>
              <w:commentReference w:id="7"/>
            </w:r>
            <w:r>
              <w:rPr>
                <w:rFonts w:ascii="ＭＳ Ｐゴシック" w:eastAsia="ＭＳ Ｐゴシック" w:hAnsi="ＭＳ Ｐゴシック" w:cs="ＭＳ 明朝" w:hint="eastAsia"/>
                <w:color w:val="000000"/>
                <w:kern w:val="0"/>
                <w:sz w:val="21"/>
                <w:szCs w:val="21"/>
              </w:rPr>
              <w:t>。</w:t>
            </w:r>
          </w:p>
          <w:p w14:paraId="354DC1AD" w14:textId="43361E67" w:rsidR="00612AEC" w:rsidRDefault="00612AEC" w:rsidP="00612AE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□発生に備えた体制の整備</w:t>
            </w:r>
          </w:p>
          <w:p w14:paraId="0E391BEE" w14:textId="53D09462" w:rsidR="00612AEC" w:rsidRPr="00066DA7" w:rsidRDefault="00612AEC" w:rsidP="00612AEC">
            <w:pPr>
              <w:spacing w:line="300" w:lineRule="exact"/>
              <w:ind w:leftChars="100" w:left="450" w:hangingChars="100" w:hanging="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指揮系統の明確化、医療関係者及び患者等の感染予防策の徹底、職員の教育（標準予防策・感染経路別予防策等）、関係機関との連携体制の構築 等</w:t>
            </w:r>
          </w:p>
          <w:p w14:paraId="0B052D79" w14:textId="03D95623" w:rsidR="00612AEC" w:rsidRDefault="00612AEC" w:rsidP="00612AE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noProof/>
                <w:color w:val="000000"/>
                <w:kern w:val="0"/>
                <w:sz w:val="21"/>
                <w:szCs w:val="21"/>
              </w:rPr>
              <mc:AlternateContent>
                <mc:Choice Requires="wps">
                  <w:drawing>
                    <wp:anchor distT="0" distB="0" distL="114300" distR="114300" simplePos="0" relativeHeight="251664896" behindDoc="0" locked="0" layoutInCell="1" allowOverlap="1" wp14:anchorId="36F6C59B" wp14:editId="70C25A6D">
                      <wp:simplePos x="0" y="0"/>
                      <wp:positionH relativeFrom="column">
                        <wp:posOffset>2586990</wp:posOffset>
                      </wp:positionH>
                      <wp:positionV relativeFrom="paragraph">
                        <wp:posOffset>16511</wp:posOffset>
                      </wp:positionV>
                      <wp:extent cx="2495550" cy="495300"/>
                      <wp:effectExtent l="0" t="0" r="438150" b="19050"/>
                      <wp:wrapNone/>
                      <wp:docPr id="3" name="角丸四角形吹き出し 3"/>
                      <wp:cNvGraphicFramePr/>
                      <a:graphic xmlns:a="http://schemas.openxmlformats.org/drawingml/2006/main">
                        <a:graphicData uri="http://schemas.microsoft.com/office/word/2010/wordprocessingShape">
                          <wps:wsp>
                            <wps:cNvSpPr/>
                            <wps:spPr>
                              <a:xfrm>
                                <a:off x="0" y="0"/>
                                <a:ext cx="2495550" cy="495300"/>
                              </a:xfrm>
                              <a:prstGeom prst="wedgeRoundRectCallout">
                                <a:avLst>
                                  <a:gd name="adj1" fmla="val 66530"/>
                                  <a:gd name="adj2" fmla="val -49265"/>
                                  <a:gd name="adj3" fmla="val 16667"/>
                                </a:avLst>
                              </a:prstGeom>
                              <a:ln w="1905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525A7CD8" w14:textId="53BA4BDB" w:rsidR="00612AEC" w:rsidRPr="002F48D8" w:rsidRDefault="00612AEC" w:rsidP="002F48D8">
                                  <w:pPr>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自施設において</w:t>
                                  </w:r>
                                  <w:r>
                                    <w:rPr>
                                      <w:rFonts w:ascii="ＭＳ Ｐゴシック" w:eastAsia="ＭＳ Ｐゴシック" w:hAnsi="ＭＳ Ｐゴシック"/>
                                      <w:sz w:val="21"/>
                                      <w:szCs w:val="21"/>
                                    </w:rPr>
                                    <w:t>、新型コロナウイルス感染症対策に取</w:t>
                                  </w:r>
                                  <w:r>
                                    <w:rPr>
                                      <w:rFonts w:ascii="ＭＳ Ｐゴシック" w:eastAsia="ＭＳ Ｐゴシック" w:hAnsi="ＭＳ Ｐゴシック" w:hint="eastAsia"/>
                                      <w:sz w:val="21"/>
                                      <w:szCs w:val="21"/>
                                    </w:rPr>
                                    <w:t>り組んでいる</w:t>
                                  </w:r>
                                  <w:r>
                                    <w:rPr>
                                      <w:rFonts w:ascii="ＭＳ Ｐゴシック" w:eastAsia="ＭＳ Ｐゴシック" w:hAnsi="ＭＳ Ｐゴシック"/>
                                      <w:sz w:val="21"/>
                                      <w:szCs w:val="21"/>
                                    </w:rPr>
                                    <w:t>場合は</w:t>
                                  </w:r>
                                  <w:r>
                                    <w:rPr>
                                      <w:rFonts w:ascii="ＭＳ Ｐゴシック" w:eastAsia="ＭＳ Ｐゴシック" w:hAnsi="ＭＳ Ｐゴシック" w:hint="eastAsia"/>
                                      <w:sz w:val="21"/>
                                      <w:szCs w:val="21"/>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C59B" id="角丸四角形吹き出し 3" o:spid="_x0000_s1031" type="#_x0000_t62" style="position:absolute;left:0;text-align:left;margin-left:203.7pt;margin-top:1.3pt;width:196.5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" adj="25170,159" fillcolor="white [3201]" strokecolor="gray [1629]" strokeweight="1.5pt">
                      <v:textbox>
                        <w:txbxContent>
                          <w:p w14:paraId="525A7CD8" w14:textId="53BA4BDB" w:rsidR="00612AEC" w:rsidRPr="002F48D8" w:rsidRDefault="00612AEC" w:rsidP="002F48D8">
                            <w:pPr>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自施設において</w:t>
                            </w:r>
                            <w:r>
                              <w:rPr>
                                <w:rFonts w:ascii="ＭＳ Ｐゴシック" w:eastAsia="ＭＳ Ｐゴシック" w:hAnsi="ＭＳ Ｐゴシック"/>
                                <w:sz w:val="21"/>
                                <w:szCs w:val="21"/>
                              </w:rPr>
                              <w:t>、新型コロナウイルス感染症対策に取</w:t>
                            </w:r>
                            <w:r>
                              <w:rPr>
                                <w:rFonts w:ascii="ＭＳ Ｐゴシック" w:eastAsia="ＭＳ Ｐゴシック" w:hAnsi="ＭＳ Ｐゴシック" w:hint="eastAsia"/>
                                <w:sz w:val="21"/>
                                <w:szCs w:val="21"/>
                              </w:rPr>
                              <w:t>り組んでいる</w:t>
                            </w:r>
                            <w:r>
                              <w:rPr>
                                <w:rFonts w:ascii="ＭＳ Ｐゴシック" w:eastAsia="ＭＳ Ｐゴシック" w:hAnsi="ＭＳ Ｐゴシック"/>
                                <w:sz w:val="21"/>
                                <w:szCs w:val="21"/>
                              </w:rPr>
                              <w:t>場合は</w:t>
                            </w:r>
                            <w:r>
                              <w:rPr>
                                <w:rFonts w:ascii="ＭＳ Ｐゴシック" w:eastAsia="ＭＳ Ｐゴシック" w:hAnsi="ＭＳ Ｐゴシック" w:hint="eastAsia"/>
                                <w:sz w:val="21"/>
                                <w:szCs w:val="21"/>
                              </w:rPr>
                              <w:t>「〇」</w:t>
                            </w:r>
                          </w:p>
                        </w:txbxContent>
                      </v:textbox>
                    </v:shape>
                  </w:pict>
                </mc:Fallback>
              </mc:AlternateContent>
            </w:r>
            <w:r>
              <w:rPr>
                <w:rFonts w:ascii="ＭＳ Ｐゴシック" w:eastAsia="ＭＳ Ｐゴシック" w:hAnsi="ＭＳ Ｐゴシック" w:cs="ＭＳ 明朝" w:hint="eastAsia"/>
                <w:color w:val="000000"/>
                <w:kern w:val="0"/>
                <w:sz w:val="21"/>
                <w:szCs w:val="21"/>
              </w:rPr>
              <w:t>□感染症の実態把握</w:t>
            </w:r>
          </w:p>
          <w:p w14:paraId="7504A304" w14:textId="304E1307" w:rsidR="00612AEC" w:rsidRDefault="00612AEC" w:rsidP="00612AE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感染症発生状況等の把握・対応 等</w:t>
            </w:r>
          </w:p>
          <w:p w14:paraId="4B5670D0" w14:textId="7FC3FB75" w:rsidR="00612AEC" w:rsidRDefault="00612AEC" w:rsidP="00612AE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□感染拡大防止対策</w:t>
            </w:r>
          </w:p>
          <w:p w14:paraId="2EA9CDAC" w14:textId="388E7996" w:rsidR="00612AEC" w:rsidRDefault="00612AEC" w:rsidP="00612AEC">
            <w:pPr>
              <w:spacing w:line="300" w:lineRule="exact"/>
              <w:ind w:leftChars="100" w:left="450" w:hangingChars="100" w:hanging="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標準予防策・感染経路別予防策の徹底（手指消毒、適切なPPEの選択と着脱、定期的な清拭消毒等の環境対策、医療廃棄物等の適切な処理 等）、発生時の入院患者への対応（ゾーニング、コホーティング等） 等</w:t>
            </w:r>
          </w:p>
          <w:p w14:paraId="7F49DFD3" w14:textId="65FC9771" w:rsidR="00612AEC" w:rsidRDefault="00612AEC" w:rsidP="00612AE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□医療提供体制の検討</w:t>
            </w:r>
          </w:p>
          <w:p w14:paraId="57826E21" w14:textId="35CAAF06" w:rsidR="00612AEC" w:rsidRDefault="00612AEC" w:rsidP="00612AE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新規入院患者の制限・入院患者への面会制限・外来診療継続等の検討 等</w:t>
            </w:r>
          </w:p>
          <w:p w14:paraId="13341B53" w14:textId="29C844DA" w:rsidR="00612AEC" w:rsidRDefault="00612AEC" w:rsidP="00612AE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□病院管理</w:t>
            </w:r>
          </w:p>
          <w:p w14:paraId="03061B38" w14:textId="287EDAE9" w:rsidR="00612AEC" w:rsidRDefault="00612AEC" w:rsidP="00612AEC">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管理体制、職員管理、環境整備、資材確保　等</w:t>
            </w:r>
          </w:p>
          <w:p w14:paraId="35684245" w14:textId="62EEC1BF" w:rsidR="00612AEC" w:rsidRPr="007D457B" w:rsidRDefault="00612AEC" w:rsidP="00612AEC">
            <w:pPr>
              <w:spacing w:line="300" w:lineRule="exact"/>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kern w:val="0"/>
                <w:sz w:val="21"/>
                <w:szCs w:val="21"/>
              </w:rPr>
              <w:t>〔特記事項</w:t>
            </w:r>
            <w:r w:rsidRPr="007D457B">
              <w:rPr>
                <w:rFonts w:ascii="ＭＳ Ｐゴシック" w:eastAsia="ＭＳ Ｐゴシック" w:hAnsi="ＭＳ Ｐゴシック" w:cs="ＭＳ 明朝" w:hint="eastAsia"/>
                <w:b/>
                <w:color w:val="0070C0"/>
                <w:kern w:val="0"/>
                <w:sz w:val="21"/>
                <w:szCs w:val="21"/>
              </w:rPr>
              <w:t xml:space="preserve">：　</w:t>
            </w:r>
            <w:r>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kern w:val="0"/>
                <w:sz w:val="21"/>
                <w:szCs w:val="21"/>
              </w:rPr>
              <w:t>〕</w:t>
            </w:r>
          </w:p>
        </w:tc>
        <w:tc>
          <w:tcPr>
            <w:tcW w:w="420" w:type="dxa"/>
            <w:tcBorders>
              <w:top w:val="single" w:sz="4" w:space="0" w:color="auto"/>
            </w:tcBorders>
            <w:shd w:val="clear" w:color="auto" w:fill="auto"/>
          </w:tcPr>
          <w:p w14:paraId="7BC30F2E" w14:textId="4929AF02" w:rsidR="00612AEC" w:rsidRPr="007D457B" w:rsidRDefault="00612AEC" w:rsidP="00612AEC">
            <w:pPr>
              <w:widowControl/>
              <w:spacing w:line="300" w:lineRule="exact"/>
              <w:jc w:val="center"/>
              <w:rPr>
                <w:rFonts w:ascii="ＭＳ Ｐゴシック" w:eastAsia="ＭＳ Ｐゴシック" w:hAnsi="ＭＳ Ｐゴシック" w:cs="ＭＳ ゴシック"/>
                <w:b/>
                <w:sz w:val="21"/>
                <w:szCs w:val="21"/>
              </w:rPr>
            </w:pPr>
          </w:p>
        </w:tc>
      </w:tr>
    </w:tbl>
    <w:p w14:paraId="5514192E" w14:textId="77777777" w:rsidR="008B09B7" w:rsidRPr="00776B3E" w:rsidRDefault="008B09B7" w:rsidP="008B09B7">
      <w:pPr>
        <w:pStyle w:val="a3"/>
        <w:spacing w:line="300" w:lineRule="exact"/>
        <w:ind w:firstLineChars="100" w:firstLine="210"/>
        <w:rPr>
          <w:rFonts w:ascii="ＭＳ Ｐゴシック" w:eastAsia="ＭＳ Ｐゴシック" w:hAnsi="ＭＳ Ｐゴシック"/>
        </w:rPr>
      </w:pPr>
      <w:r w:rsidRPr="00776B3E">
        <w:rPr>
          <w:rFonts w:ascii="ＭＳ Ｐゴシック" w:eastAsia="ＭＳ Ｐゴシック" w:hAnsi="ＭＳ Ｐゴシック"/>
        </w:rPr>
        <w:fldChar w:fldCharType="begin"/>
      </w:r>
      <w:r w:rsidRPr="00776B3E">
        <w:rPr>
          <w:rFonts w:ascii="ＭＳ Ｐゴシック" w:eastAsia="ＭＳ Ｐゴシック" w:hAnsi="ＭＳ Ｐゴシック"/>
        </w:rPr>
        <w:instrText xml:space="preserve"> </w:instrText>
      </w:r>
      <w:r w:rsidRPr="00776B3E">
        <w:rPr>
          <w:rFonts w:ascii="ＭＳ Ｐゴシック" w:eastAsia="ＭＳ Ｐゴシック" w:hAnsi="ＭＳ Ｐゴシック" w:hint="eastAsia"/>
        </w:rPr>
        <w:instrText>eq \o\ac(○,</w:instrText>
      </w:r>
      <w:r w:rsidRPr="00776B3E">
        <w:rPr>
          <w:rFonts w:ascii="ＭＳ Ｐゴシック" w:eastAsia="ＭＳ Ｐゴシック" w:hAnsi="ＭＳ Ｐゴシック" w:hint="eastAsia"/>
          <w:position w:val="2"/>
          <w:sz w:val="14"/>
        </w:rPr>
        <w:instrText>地</w:instrText>
      </w:r>
      <w:r w:rsidRPr="00776B3E">
        <w:rPr>
          <w:rFonts w:ascii="ＭＳ Ｐゴシック" w:eastAsia="ＭＳ Ｐゴシック" w:hAnsi="ＭＳ Ｐゴシック" w:hint="eastAsia"/>
        </w:rPr>
        <w:instrText>)</w:instrText>
      </w:r>
      <w:r w:rsidRPr="00776B3E">
        <w:rPr>
          <w:rFonts w:ascii="ＭＳ Ｐゴシック" w:eastAsia="ＭＳ Ｐゴシック" w:hAnsi="ＭＳ Ｐゴシック"/>
        </w:rPr>
        <w:fldChar w:fldCharType="end"/>
      </w:r>
      <w:r w:rsidRPr="00776B3E">
        <w:rPr>
          <w:rFonts w:ascii="ＭＳ Ｐゴシック" w:eastAsia="ＭＳ Ｐゴシック" w:hAnsi="ＭＳ Ｐゴシック" w:hint="eastAsia"/>
        </w:rPr>
        <w:t xml:space="preserve">：地域医療支援病院　</w:t>
      </w:r>
      <w:r w:rsidRPr="00776B3E">
        <w:rPr>
          <w:rFonts w:ascii="ＭＳ Ｐゴシック" w:eastAsia="ＭＳ Ｐゴシック" w:hAnsi="ＭＳ Ｐゴシック"/>
        </w:rPr>
        <w:fldChar w:fldCharType="begin"/>
      </w:r>
      <w:r w:rsidRPr="00776B3E">
        <w:rPr>
          <w:rFonts w:ascii="ＭＳ Ｐゴシック" w:eastAsia="ＭＳ Ｐゴシック" w:hAnsi="ＭＳ Ｐゴシック"/>
        </w:rPr>
        <w:instrText xml:space="preserve"> </w:instrText>
      </w:r>
      <w:r w:rsidRPr="00776B3E">
        <w:rPr>
          <w:rFonts w:ascii="ＭＳ Ｐゴシック" w:eastAsia="ＭＳ Ｐゴシック" w:hAnsi="ＭＳ Ｐゴシック" w:hint="eastAsia"/>
        </w:rPr>
        <w:instrText>eq \o\ac(○,</w:instrText>
      </w:r>
      <w:r w:rsidRPr="00776B3E">
        <w:rPr>
          <w:rFonts w:ascii="ＭＳ Ｐゴシック" w:eastAsia="ＭＳ Ｐゴシック" w:hAnsi="ＭＳ Ｐゴシック" w:hint="eastAsia"/>
          <w:position w:val="2"/>
          <w:sz w:val="14"/>
        </w:rPr>
        <w:instrText>特</w:instrText>
      </w:r>
      <w:r w:rsidRPr="00776B3E">
        <w:rPr>
          <w:rFonts w:ascii="ＭＳ Ｐゴシック" w:eastAsia="ＭＳ Ｐゴシック" w:hAnsi="ＭＳ Ｐゴシック" w:hint="eastAsia"/>
        </w:rPr>
        <w:instrText>)</w:instrText>
      </w:r>
      <w:r w:rsidRPr="00776B3E">
        <w:rPr>
          <w:rFonts w:ascii="ＭＳ Ｐゴシック" w:eastAsia="ＭＳ Ｐゴシック" w:hAnsi="ＭＳ Ｐゴシック"/>
        </w:rPr>
        <w:fldChar w:fldCharType="end"/>
      </w:r>
      <w:r w:rsidRPr="00776B3E">
        <w:rPr>
          <w:rFonts w:ascii="ＭＳ Ｐゴシック" w:eastAsia="ＭＳ Ｐゴシック" w:hAnsi="ＭＳ Ｐゴシック" w:hint="eastAsia"/>
        </w:rPr>
        <w:t xml:space="preserve">：特定機能病院　</w:t>
      </w:r>
      <w:r w:rsidRPr="00776B3E">
        <w:rPr>
          <w:rFonts w:ascii="ＭＳ Ｐゴシック" w:eastAsia="ＭＳ Ｐゴシック" w:hAnsi="ＭＳ Ｐゴシック"/>
        </w:rPr>
        <w:fldChar w:fldCharType="begin"/>
      </w:r>
      <w:r w:rsidRPr="00776B3E">
        <w:rPr>
          <w:rFonts w:ascii="ＭＳ Ｐゴシック" w:eastAsia="ＭＳ Ｐゴシック" w:hAnsi="ＭＳ Ｐゴシック"/>
        </w:rPr>
        <w:instrText xml:space="preserve"> </w:instrText>
      </w:r>
      <w:r w:rsidRPr="00776B3E">
        <w:rPr>
          <w:rFonts w:ascii="ＭＳ Ｐゴシック" w:eastAsia="ＭＳ Ｐゴシック" w:hAnsi="ＭＳ Ｐゴシック" w:hint="eastAsia"/>
        </w:rPr>
        <w:instrText>eq \o\ac(○,</w:instrText>
      </w:r>
      <w:r w:rsidRPr="00776B3E">
        <w:rPr>
          <w:rFonts w:ascii="ＭＳ Ｐゴシック" w:eastAsia="ＭＳ Ｐゴシック" w:hAnsi="ＭＳ Ｐゴシック" w:hint="eastAsia"/>
          <w:position w:val="2"/>
          <w:sz w:val="14"/>
        </w:rPr>
        <w:instrText>臨</w:instrText>
      </w:r>
      <w:r w:rsidRPr="00776B3E">
        <w:rPr>
          <w:rFonts w:ascii="ＭＳ Ｐゴシック" w:eastAsia="ＭＳ Ｐゴシック" w:hAnsi="ＭＳ Ｐゴシック" w:hint="eastAsia"/>
        </w:rPr>
        <w:instrText>)</w:instrText>
      </w:r>
      <w:r w:rsidRPr="00776B3E">
        <w:rPr>
          <w:rFonts w:ascii="ＭＳ Ｐゴシック" w:eastAsia="ＭＳ Ｐゴシック" w:hAnsi="ＭＳ Ｐゴシック"/>
        </w:rPr>
        <w:fldChar w:fldCharType="end"/>
      </w:r>
      <w:r w:rsidRPr="00776B3E">
        <w:rPr>
          <w:rFonts w:ascii="ＭＳ Ｐゴシック" w:eastAsia="ＭＳ Ｐゴシック" w:hAnsi="ＭＳ Ｐゴシック" w:hint="eastAsia"/>
        </w:rPr>
        <w:t xml:space="preserve">：臨床研修病院及び歯科医師臨床研修施設　</w:t>
      </w:r>
      <w:r w:rsidRPr="00776B3E">
        <w:rPr>
          <w:rFonts w:ascii="ＭＳ Ｐゴシック" w:eastAsia="ＭＳ Ｐゴシック" w:hAnsi="ＭＳ Ｐゴシック"/>
        </w:rPr>
        <w:fldChar w:fldCharType="begin"/>
      </w:r>
      <w:r w:rsidRPr="00776B3E">
        <w:rPr>
          <w:rFonts w:ascii="ＭＳ Ｐゴシック" w:eastAsia="ＭＳ Ｐゴシック" w:hAnsi="ＭＳ Ｐゴシック"/>
        </w:rPr>
        <w:instrText xml:space="preserve"> </w:instrText>
      </w:r>
      <w:r w:rsidRPr="00776B3E">
        <w:rPr>
          <w:rFonts w:ascii="ＭＳ Ｐゴシック" w:eastAsia="ＭＳ Ｐゴシック" w:hAnsi="ＭＳ Ｐゴシック" w:hint="eastAsia"/>
        </w:rPr>
        <w:instrText>eq \o\ac(○,</w:instrText>
      </w:r>
      <w:r w:rsidRPr="00776B3E">
        <w:rPr>
          <w:rFonts w:ascii="ＭＳ Ｐゴシック" w:eastAsia="ＭＳ Ｐゴシック" w:hAnsi="ＭＳ Ｐゴシック" w:hint="eastAsia"/>
          <w:position w:val="2"/>
          <w:sz w:val="14"/>
        </w:rPr>
        <w:instrText>事</w:instrText>
      </w:r>
      <w:r w:rsidRPr="00776B3E">
        <w:rPr>
          <w:rFonts w:ascii="ＭＳ Ｐゴシック" w:eastAsia="ＭＳ Ｐゴシック" w:hAnsi="ＭＳ Ｐゴシック" w:hint="eastAsia"/>
        </w:rPr>
        <w:instrText>)</w:instrText>
      </w:r>
      <w:r w:rsidRPr="00776B3E">
        <w:rPr>
          <w:rFonts w:ascii="ＭＳ Ｐゴシック" w:eastAsia="ＭＳ Ｐゴシック" w:hAnsi="ＭＳ Ｐゴシック"/>
        </w:rPr>
        <w:fldChar w:fldCharType="end"/>
      </w:r>
      <w:r w:rsidRPr="00776B3E">
        <w:rPr>
          <w:rFonts w:ascii="ＭＳ Ｐゴシック" w:eastAsia="ＭＳ Ｐゴシック" w:hAnsi="ＭＳ Ｐゴシック" w:hint="eastAsia"/>
        </w:rPr>
        <w:t>：事故等報告病院</w:t>
      </w:r>
    </w:p>
    <w:p w14:paraId="7F16E322" w14:textId="77777777" w:rsidR="008B09B7" w:rsidRPr="00776B3E" w:rsidRDefault="008B09B7" w:rsidP="008B09B7">
      <w:pPr>
        <w:pStyle w:val="a3"/>
        <w:spacing w:line="300" w:lineRule="exact"/>
        <w:ind w:firstLineChars="100" w:firstLine="210"/>
        <w:rPr>
          <w:rFonts w:ascii="ＭＳ Ｐゴシック" w:eastAsia="ＭＳ Ｐゴシック" w:hAnsi="ＭＳ Ｐゴシック"/>
        </w:rPr>
      </w:pPr>
      <w:r w:rsidRPr="00776B3E">
        <w:rPr>
          <w:rFonts w:ascii="ＭＳ Ｐゴシック" w:eastAsia="ＭＳ Ｐゴシック" w:hAnsi="ＭＳ Ｐゴシック" w:hint="eastAsia"/>
        </w:rPr>
        <w:t>㊥：臨床研究中核病院</w:t>
      </w:r>
    </w:p>
    <w:p w14:paraId="284EB521" w14:textId="03318109" w:rsidR="00945EA3" w:rsidRPr="00776B3E" w:rsidRDefault="00945EA3" w:rsidP="008C0645">
      <w:pPr>
        <w:pStyle w:val="a3"/>
        <w:spacing w:line="300" w:lineRule="exact"/>
        <w:rPr>
          <w:rFonts w:ascii="ＭＳ Ｐゴシック" w:eastAsia="ＭＳ Ｐゴシック" w:hAnsi="ＭＳ Ｐゴシック"/>
        </w:rPr>
      </w:pPr>
    </w:p>
    <w:sectPr w:rsidR="00945EA3" w:rsidRPr="00776B3E" w:rsidSect="0000724C">
      <w:footerReference w:type="default" r:id="rId10"/>
      <w:pgSz w:w="11906" w:h="16838" w:code="9"/>
      <w:pgMar w:top="851" w:right="567" w:bottom="851" w:left="567" w:header="851" w:footer="510" w:gutter="0"/>
      <w:cols w:space="425"/>
      <w:docGrid w:type="lines" w:linePitch="32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eken" w:date="2021-08-06T14:48:00Z" w:initials="m">
    <w:p w14:paraId="6D65329D" w14:textId="77777777" w:rsidR="00C9331F" w:rsidRDefault="00C9331F" w:rsidP="00C9331F">
      <w:pPr>
        <w:pStyle w:val="ae"/>
      </w:pPr>
      <w:r>
        <w:rPr>
          <w:rStyle w:val="ad"/>
        </w:rPr>
        <w:annotationRef/>
      </w:r>
      <w:r>
        <w:rPr>
          <w:rFonts w:hint="eastAsia"/>
        </w:rPr>
        <w:t>確認内容共通事項：</w:t>
      </w:r>
    </w:p>
    <w:p w14:paraId="40B47A72" w14:textId="77777777" w:rsidR="00C9331F" w:rsidRDefault="00C9331F" w:rsidP="00C9331F">
      <w:pPr>
        <w:pStyle w:val="ae"/>
      </w:pPr>
      <w:r>
        <w:rPr>
          <w:rFonts w:hint="eastAsia"/>
        </w:rPr>
        <w:t>月日・回数等ご記入ください。</w:t>
      </w:r>
    </w:p>
    <w:p w14:paraId="781C6A07" w14:textId="1FA2C3BD" w:rsidR="00C9331F" w:rsidRDefault="00C9331F" w:rsidP="00C9331F">
      <w:pPr>
        <w:pStyle w:val="ae"/>
      </w:pPr>
      <w:r>
        <w:rPr>
          <w:rFonts w:hint="eastAsia"/>
        </w:rPr>
        <w:t>有無・方法等は、該当箇所を〇で囲むか、他の欄にご記入ください。</w:t>
      </w:r>
    </w:p>
  </w:comment>
  <w:comment w:id="2" w:author="mieken" w:date="2021-08-06T14:02:00Z" w:initials="m">
    <w:p w14:paraId="119F0EA9" w14:textId="7552041B" w:rsidR="00BE29F5" w:rsidRDefault="00BE29F5">
      <w:pPr>
        <w:pStyle w:val="ae"/>
      </w:pPr>
      <w:r>
        <w:rPr>
          <w:rStyle w:val="ad"/>
        </w:rPr>
        <w:annotationRef/>
      </w:r>
      <w:r w:rsidR="00623ED0" w:rsidRPr="00623ED0">
        <w:rPr>
          <w:rFonts w:hint="eastAsia"/>
        </w:rPr>
        <w:t>院内感染対策に関する</w:t>
      </w:r>
      <w:r w:rsidR="00440EC1">
        <w:rPr>
          <w:rFonts w:hint="eastAsia"/>
        </w:rPr>
        <w:t>次の</w:t>
      </w:r>
      <w:r>
        <w:rPr>
          <w:rFonts w:hint="eastAsia"/>
        </w:rPr>
        <w:t>事項を文書化し、院内感染対策委員会の議を経て策定</w:t>
      </w:r>
      <w:r w:rsidR="00A82DAD">
        <w:rPr>
          <w:rFonts w:hint="eastAsia"/>
        </w:rPr>
        <w:t>・変更</w:t>
      </w:r>
      <w:r w:rsidR="00F05117">
        <w:rPr>
          <w:rFonts w:hint="eastAsia"/>
        </w:rPr>
        <w:t>している</w:t>
      </w:r>
      <w:r>
        <w:rPr>
          <w:rFonts w:hint="eastAsia"/>
        </w:rPr>
        <w:t>。</w:t>
      </w:r>
    </w:p>
    <w:p w14:paraId="3A165363" w14:textId="1C04A3B0" w:rsidR="00BE29F5" w:rsidRDefault="00BE29F5">
      <w:pPr>
        <w:pStyle w:val="ae"/>
      </w:pPr>
      <w:r>
        <w:rPr>
          <w:rFonts w:hint="eastAsia"/>
        </w:rPr>
        <w:t>①基本的</w:t>
      </w:r>
      <w:r w:rsidR="00623ED0">
        <w:rPr>
          <w:rFonts w:hint="eastAsia"/>
        </w:rPr>
        <w:t>な</w:t>
      </w:r>
      <w:r>
        <w:rPr>
          <w:rFonts w:hint="eastAsia"/>
        </w:rPr>
        <w:t>考え方</w:t>
      </w:r>
    </w:p>
    <w:p w14:paraId="5C9742AC" w14:textId="73202847" w:rsidR="00BE29F5" w:rsidRDefault="00BE29F5">
      <w:pPr>
        <w:pStyle w:val="ae"/>
      </w:pPr>
      <w:r>
        <w:rPr>
          <w:rFonts w:hint="eastAsia"/>
        </w:rPr>
        <w:t>②委員会</w:t>
      </w:r>
      <w:r w:rsidR="00623ED0">
        <w:rPr>
          <w:rFonts w:hint="eastAsia"/>
        </w:rPr>
        <w:t>・</w:t>
      </w:r>
      <w:r w:rsidR="009223E0">
        <w:rPr>
          <w:rFonts w:hint="eastAsia"/>
        </w:rPr>
        <w:t>組織に関する基本的事項</w:t>
      </w:r>
    </w:p>
    <w:p w14:paraId="55ABE920" w14:textId="37DD78FC" w:rsidR="009223E0" w:rsidRDefault="009223E0">
      <w:pPr>
        <w:pStyle w:val="ae"/>
      </w:pPr>
      <w:r>
        <w:rPr>
          <w:rFonts w:hint="eastAsia"/>
        </w:rPr>
        <w:t>③</w:t>
      </w:r>
      <w:r w:rsidR="00F05117">
        <w:rPr>
          <w:rFonts w:hint="eastAsia"/>
        </w:rPr>
        <w:t>従業者</w:t>
      </w:r>
      <w:r>
        <w:rPr>
          <w:rFonts w:hint="eastAsia"/>
        </w:rPr>
        <w:t>研修に関する基本方針</w:t>
      </w:r>
    </w:p>
    <w:p w14:paraId="2DB43360" w14:textId="5F65DD0E" w:rsidR="009223E0" w:rsidRDefault="009223E0">
      <w:pPr>
        <w:pStyle w:val="ae"/>
      </w:pPr>
      <w:r>
        <w:rPr>
          <w:rFonts w:hint="eastAsia"/>
        </w:rPr>
        <w:t>④</w:t>
      </w:r>
      <w:r w:rsidR="00623ED0">
        <w:rPr>
          <w:rFonts w:hint="eastAsia"/>
        </w:rPr>
        <w:t>感染症</w:t>
      </w:r>
      <w:r>
        <w:rPr>
          <w:rFonts w:hint="eastAsia"/>
        </w:rPr>
        <w:t>発生状況の報告に関する基本方針</w:t>
      </w:r>
    </w:p>
    <w:p w14:paraId="27A73E2F" w14:textId="77777777" w:rsidR="009223E0" w:rsidRDefault="009223E0">
      <w:pPr>
        <w:pStyle w:val="ae"/>
        <w:rPr>
          <w:rFonts w:ascii="ＭＳ 明朝" w:hAnsi="ＭＳ 明朝" w:cs="ＭＳ 明朝"/>
        </w:rPr>
      </w:pPr>
      <w:r>
        <w:rPr>
          <w:rFonts w:ascii="ＭＳ 明朝" w:hAnsi="ＭＳ 明朝" w:cs="ＭＳ 明朝" w:hint="eastAsia"/>
        </w:rPr>
        <w:t>⑤院内感染発生時の対応に関する基本方針</w:t>
      </w:r>
    </w:p>
    <w:p w14:paraId="09ECEBA1" w14:textId="6A46A3F9" w:rsidR="009223E0" w:rsidRDefault="009223E0">
      <w:pPr>
        <w:pStyle w:val="ae"/>
        <w:rPr>
          <w:rFonts w:ascii="ＭＳ 明朝" w:hAnsi="ＭＳ 明朝" w:cs="ＭＳ 明朝"/>
        </w:rPr>
      </w:pPr>
      <w:r>
        <w:rPr>
          <w:rFonts w:ascii="ＭＳ 明朝" w:hAnsi="ＭＳ 明朝" w:cs="ＭＳ 明朝" w:hint="eastAsia"/>
        </w:rPr>
        <w:t>⑥患者等に対する指針の閲覧に関する基本方針</w:t>
      </w:r>
    </w:p>
    <w:p w14:paraId="21C329C4" w14:textId="0C45B504" w:rsidR="009223E0" w:rsidRPr="009223E0" w:rsidRDefault="009223E0">
      <w:pPr>
        <w:pStyle w:val="ae"/>
      </w:pPr>
      <w:r>
        <w:rPr>
          <w:rFonts w:ascii="ＭＳ 明朝" w:hAnsi="ＭＳ 明朝" w:cs="ＭＳ 明朝" w:hint="eastAsia"/>
        </w:rPr>
        <w:t>⑦その他院内感染対策の推進に必要な基本方針</w:t>
      </w:r>
    </w:p>
  </w:comment>
  <w:comment w:id="3" w:author="mieken" w:date="2021-08-06T14:57:00Z" w:initials="m">
    <w:p w14:paraId="61137322" w14:textId="74191D6F" w:rsidR="00612AEC" w:rsidRDefault="00612AEC">
      <w:pPr>
        <w:pStyle w:val="ae"/>
      </w:pPr>
      <w:r>
        <w:rPr>
          <w:rStyle w:val="ad"/>
        </w:rPr>
        <w:annotationRef/>
      </w:r>
      <w:r>
        <w:rPr>
          <w:rFonts w:hint="eastAsia"/>
        </w:rPr>
        <w:t>院内感染対策推進のために次の事項を満たす委員会を設置（事項を文書化しておくことを推奨）し、議事</w:t>
      </w:r>
      <w:r w:rsidRPr="004B1DC7">
        <w:rPr>
          <w:rFonts w:hint="eastAsia"/>
          <w:color w:val="000000" w:themeColor="text1"/>
        </w:rPr>
        <w:t>録等を</w:t>
      </w:r>
      <w:r>
        <w:rPr>
          <w:rFonts w:hint="eastAsia"/>
        </w:rPr>
        <w:t>記録している。</w:t>
      </w:r>
    </w:p>
    <w:p w14:paraId="5D839696" w14:textId="3B37691D" w:rsidR="00612AEC" w:rsidRDefault="00612AEC">
      <w:pPr>
        <w:pStyle w:val="ae"/>
      </w:pPr>
      <w:r>
        <w:rPr>
          <w:rFonts w:hint="eastAsia"/>
        </w:rPr>
        <w:t>①管理・運営に関する規定が定められている</w:t>
      </w:r>
    </w:p>
    <w:p w14:paraId="09C3680F" w14:textId="2EE873EC" w:rsidR="00612AEC" w:rsidRDefault="00612AEC">
      <w:pPr>
        <w:pStyle w:val="ae"/>
      </w:pPr>
      <w:r>
        <w:rPr>
          <w:rFonts w:hint="eastAsia"/>
        </w:rPr>
        <w:t>②重要な検討内容については管理者へ報告（院内感染発生時・発生が疑われる際の患者への対応状況含）</w:t>
      </w:r>
    </w:p>
    <w:p w14:paraId="4D803B42" w14:textId="7B51C634" w:rsidR="00612AEC" w:rsidRDefault="00612AEC">
      <w:pPr>
        <w:pStyle w:val="ae"/>
      </w:pPr>
      <w:r>
        <w:rPr>
          <w:rFonts w:hint="eastAsia"/>
        </w:rPr>
        <w:t>③院内感染が発生した場合、速やかに発生の原因分析・改善策の立案・実施・従業者へ周知</w:t>
      </w:r>
    </w:p>
    <w:p w14:paraId="09797B09" w14:textId="2ED6E17A" w:rsidR="00612AEC" w:rsidRDefault="00612AEC">
      <w:pPr>
        <w:pStyle w:val="ae"/>
      </w:pPr>
      <w:r>
        <w:rPr>
          <w:rFonts w:hint="eastAsia"/>
        </w:rPr>
        <w:t>④院内感染対策委員会で立案された改善策の実施状況の調査・見直し（必要に応じて）</w:t>
      </w:r>
    </w:p>
    <w:p w14:paraId="364F9EB9" w14:textId="213EDE17" w:rsidR="00612AEC" w:rsidRDefault="00612AEC">
      <w:pPr>
        <w:pStyle w:val="ae"/>
      </w:pPr>
      <w:r>
        <w:rPr>
          <w:rFonts w:hint="eastAsia"/>
        </w:rPr>
        <w:t>⑤月</w:t>
      </w:r>
      <w:r>
        <w:rPr>
          <w:rFonts w:hint="eastAsia"/>
        </w:rPr>
        <w:t>1</w:t>
      </w:r>
      <w:r>
        <w:rPr>
          <w:rFonts w:hint="eastAsia"/>
        </w:rPr>
        <w:t>回程度開催。重大な問題が発生した場合、適宜開催</w:t>
      </w:r>
    </w:p>
    <w:p w14:paraId="10F08528" w14:textId="7D7914D9" w:rsidR="00612AEC" w:rsidRDefault="00612AEC">
      <w:pPr>
        <w:pStyle w:val="ae"/>
      </w:pPr>
      <w:r>
        <w:rPr>
          <w:rFonts w:hint="eastAsia"/>
        </w:rPr>
        <w:t>⑥委員は職種横断的に構成されている</w:t>
      </w:r>
    </w:p>
  </w:comment>
  <w:comment w:id="4" w:author="mieken" w:date="2021-08-06T16:10:00Z" w:initials="m">
    <w:p w14:paraId="6574DC48" w14:textId="768824C6" w:rsidR="00612AEC" w:rsidRDefault="00612AEC">
      <w:pPr>
        <w:pStyle w:val="ae"/>
      </w:pPr>
      <w:r>
        <w:rPr>
          <w:rStyle w:val="ad"/>
        </w:rPr>
        <w:annotationRef/>
      </w:r>
      <w:r>
        <w:rPr>
          <w:rFonts w:hint="eastAsia"/>
        </w:rPr>
        <w:t>①</w:t>
      </w:r>
      <w:r w:rsidRPr="00623ED0">
        <w:rPr>
          <w:rFonts w:hint="eastAsia"/>
        </w:rPr>
        <w:t>院内感染対策</w:t>
      </w:r>
      <w:r>
        <w:rPr>
          <w:rFonts w:hint="eastAsia"/>
        </w:rPr>
        <w:t>のための基本的考え方・具体的方策について従業者に周知徹底</w:t>
      </w:r>
    </w:p>
    <w:p w14:paraId="001F4E02" w14:textId="625581DC" w:rsidR="00612AEC" w:rsidRDefault="00612AEC">
      <w:pPr>
        <w:pStyle w:val="ae"/>
      </w:pPr>
      <w:r>
        <w:rPr>
          <w:rFonts w:hint="eastAsia"/>
        </w:rPr>
        <w:t>②当該病院における事例等を取り上げ、</w:t>
      </w:r>
      <w:r>
        <w:rPr>
          <w:rStyle w:val="ad"/>
        </w:rPr>
        <w:annotationRef/>
      </w:r>
      <w:r>
        <w:rPr>
          <w:rFonts w:hint="eastAsia"/>
        </w:rPr>
        <w:t>職種横断的に実施</w:t>
      </w:r>
    </w:p>
    <w:p w14:paraId="58FF7FEA" w14:textId="77777777" w:rsidR="00612AEC" w:rsidRDefault="00612AEC">
      <w:pPr>
        <w:pStyle w:val="ae"/>
      </w:pPr>
      <w:r>
        <w:rPr>
          <w:rFonts w:hint="eastAsia"/>
        </w:rPr>
        <w:t>③年</w:t>
      </w:r>
      <w:r>
        <w:rPr>
          <w:rFonts w:hint="eastAsia"/>
        </w:rPr>
        <w:t>2</w:t>
      </w:r>
      <w:r>
        <w:rPr>
          <w:rFonts w:hint="eastAsia"/>
        </w:rPr>
        <w:t>回程度開催（病院全体に共通する院内感染に関する内容）、その他必要に応じて開催</w:t>
      </w:r>
    </w:p>
    <w:p w14:paraId="5C3C1AEF" w14:textId="5F5C4427" w:rsidR="00612AEC" w:rsidRPr="00A64834" w:rsidRDefault="00612AEC">
      <w:pPr>
        <w:pStyle w:val="ae"/>
      </w:pPr>
      <w:r>
        <w:rPr>
          <w:rFonts w:hint="eastAsia"/>
        </w:rPr>
        <w:t>④研修内容の記録（日時・出席者・研修項目等）</w:t>
      </w:r>
    </w:p>
  </w:comment>
  <w:comment w:id="5" w:author="mieken" w:date="2021-08-06T16:35:00Z" w:initials="m">
    <w:p w14:paraId="5CF08109" w14:textId="4D4F9DC9" w:rsidR="00612AEC" w:rsidRPr="002062F9" w:rsidRDefault="00612AEC" w:rsidP="002062F9">
      <w:pPr>
        <w:jc w:val="left"/>
        <w:rPr>
          <w:color w:val="000000"/>
        </w:rPr>
      </w:pPr>
      <w:r>
        <w:rPr>
          <w:rStyle w:val="ad"/>
        </w:rPr>
        <w:annotationRef/>
      </w:r>
      <w:r>
        <w:rPr>
          <w:rStyle w:val="ad"/>
        </w:rPr>
        <w:annotationRef/>
      </w:r>
      <w:r w:rsidRPr="003C4B78">
        <w:rPr>
          <w:rFonts w:hint="eastAsia"/>
          <w:color w:val="000000"/>
        </w:rPr>
        <w:t>参加率は</w:t>
      </w:r>
      <w:r w:rsidRPr="003C4B78">
        <w:rPr>
          <w:color w:val="000000"/>
        </w:rPr>
        <w:t>、</w:t>
      </w:r>
      <w:r w:rsidRPr="003C4B78">
        <w:rPr>
          <w:rFonts w:hint="eastAsia"/>
          <w:color w:val="000000"/>
        </w:rPr>
        <w:t>（研修参加人数）</w:t>
      </w:r>
      <w:r w:rsidRPr="003C4B78">
        <w:rPr>
          <w:color w:val="000000"/>
        </w:rPr>
        <w:t>/</w:t>
      </w:r>
      <w:r w:rsidRPr="003C4B78">
        <w:rPr>
          <w:rFonts w:hint="eastAsia"/>
          <w:color w:val="000000"/>
        </w:rPr>
        <w:t>（研修を</w:t>
      </w:r>
      <w:r w:rsidRPr="003C4B78">
        <w:rPr>
          <w:color w:val="000000"/>
        </w:rPr>
        <w:t>要する対象者</w:t>
      </w:r>
      <w:r w:rsidRPr="003C4B78">
        <w:rPr>
          <w:rFonts w:hint="eastAsia"/>
          <w:color w:val="000000"/>
        </w:rPr>
        <w:t>）とし、</w:t>
      </w:r>
      <w:r w:rsidRPr="003C4B78">
        <w:rPr>
          <w:color w:val="000000"/>
        </w:rPr>
        <w:t>複数回行っている場合は、</w:t>
      </w:r>
      <w:r w:rsidRPr="003C4B78">
        <w:rPr>
          <w:rFonts w:hint="eastAsia"/>
          <w:color w:val="000000"/>
        </w:rPr>
        <w:t>合算後</w:t>
      </w:r>
      <w:r w:rsidRPr="003C4B78">
        <w:rPr>
          <w:color w:val="000000"/>
        </w:rPr>
        <w:t>算出</w:t>
      </w:r>
    </w:p>
  </w:comment>
  <w:comment w:id="6" w:author="mieken" w:date="2021-08-06T17:09:00Z" w:initials="m">
    <w:p w14:paraId="3E796E48" w14:textId="55B3074F" w:rsidR="00612AEC" w:rsidRDefault="00612AEC">
      <w:pPr>
        <w:pStyle w:val="ae"/>
      </w:pPr>
      <w:r>
        <w:rPr>
          <w:rStyle w:val="ad"/>
        </w:rPr>
        <w:annotationRef/>
      </w:r>
      <w:r>
        <w:rPr>
          <w:rFonts w:hint="eastAsia"/>
        </w:rPr>
        <w:t>院内感染対策を行う部門の業務に関する企画立案・評価・病院内における職員の院内感染対策に関する意識の向上や指導等の業務を行う者で、</w:t>
      </w:r>
    </w:p>
    <w:p w14:paraId="4869812F" w14:textId="4B73853F" w:rsidR="00612AEC" w:rsidRDefault="00612AEC">
      <w:pPr>
        <w:pStyle w:val="ae"/>
      </w:pPr>
      <w:r>
        <w:rPr>
          <w:rFonts w:hint="eastAsia"/>
        </w:rPr>
        <w:t>医師・歯科医師・薬剤師・看護師のうちいずれかの資格を有し、院内感染対策に関する必要な知識を有していること</w:t>
      </w:r>
    </w:p>
  </w:comment>
  <w:comment w:id="7" w:author="mieken" w:date="2021-08-10T09:16:00Z" w:initials="m">
    <w:p w14:paraId="6ACE405C" w14:textId="77777777" w:rsidR="00612AEC" w:rsidRDefault="00612AEC">
      <w:pPr>
        <w:pStyle w:val="ae"/>
      </w:pPr>
      <w:r>
        <w:rPr>
          <w:rStyle w:val="ad"/>
        </w:rPr>
        <w:annotationRef/>
      </w:r>
      <w:r>
        <w:rPr>
          <w:rFonts w:hint="eastAsia"/>
        </w:rPr>
        <w:t>新型コロナウイルス感染症の陽性患者の受入に関わらず、平時から新型コロナウイルス感染症対策をお願いします。その取り組みについて、文書化しておくことを推奨します。</w:t>
      </w:r>
    </w:p>
    <w:p w14:paraId="695A9A68" w14:textId="3C6C966A" w:rsidR="00612AEC" w:rsidRDefault="00612AEC">
      <w:pPr>
        <w:pStyle w:val="ae"/>
      </w:pPr>
      <w:r>
        <w:rPr>
          <w:rFonts w:hint="eastAsia"/>
        </w:rPr>
        <w:t>左記項目について、取り組んでいる場合はチェック☑</w:t>
      </w:r>
    </w:p>
    <w:p w14:paraId="43EFB50D" w14:textId="285FBA6E" w:rsidR="00612AEC" w:rsidRPr="004B1DC7" w:rsidRDefault="00612AEC">
      <w:pPr>
        <w:pStyle w:val="ae"/>
        <w:rPr>
          <w:color w:val="000000" w:themeColor="text1"/>
        </w:rPr>
      </w:pPr>
      <w:r>
        <w:rPr>
          <w:rFonts w:hint="eastAsia"/>
        </w:rPr>
        <w:t>参考</w:t>
      </w:r>
      <w:r w:rsidRPr="004B1DC7">
        <w:rPr>
          <w:rFonts w:hint="eastAsia"/>
          <w:color w:val="000000" w:themeColor="text1"/>
        </w:rPr>
        <w:t>：（令和</w:t>
      </w:r>
      <w:r w:rsidRPr="004B1DC7">
        <w:rPr>
          <w:rFonts w:hint="eastAsia"/>
          <w:color w:val="000000" w:themeColor="text1"/>
        </w:rPr>
        <w:t>3</w:t>
      </w:r>
      <w:r w:rsidRPr="004B1DC7">
        <w:rPr>
          <w:rFonts w:hint="eastAsia"/>
          <w:color w:val="000000" w:themeColor="text1"/>
        </w:rPr>
        <w:t>年</w:t>
      </w:r>
      <w:r w:rsidRPr="004B1DC7">
        <w:rPr>
          <w:rFonts w:hint="eastAsia"/>
          <w:color w:val="000000" w:themeColor="text1"/>
        </w:rPr>
        <w:t>8</w:t>
      </w:r>
      <w:r w:rsidRPr="004B1DC7">
        <w:rPr>
          <w:rFonts w:hint="eastAsia"/>
          <w:color w:val="000000" w:themeColor="text1"/>
        </w:rPr>
        <w:t>月</w:t>
      </w:r>
      <w:r w:rsidRPr="004B1DC7">
        <w:rPr>
          <w:rFonts w:hint="eastAsia"/>
          <w:color w:val="000000" w:themeColor="text1"/>
        </w:rPr>
        <w:t>10</w:t>
      </w:r>
      <w:r w:rsidRPr="004B1DC7">
        <w:rPr>
          <w:rFonts w:hint="eastAsia"/>
          <w:color w:val="000000" w:themeColor="text1"/>
        </w:rPr>
        <w:t>日時点：更新版が出た場合は、最新版をご参考下さい）</w:t>
      </w:r>
    </w:p>
    <w:p w14:paraId="4E26DFDC" w14:textId="3D133132" w:rsidR="00612AEC" w:rsidRDefault="00612AEC">
      <w:pPr>
        <w:pStyle w:val="ae"/>
      </w:pPr>
      <w:r>
        <w:rPr>
          <w:rFonts w:hint="eastAsia"/>
        </w:rPr>
        <w:t>・新型コロナウイルス感染症診療の手引き第</w:t>
      </w:r>
      <w:r>
        <w:rPr>
          <w:rFonts w:hint="eastAsia"/>
        </w:rPr>
        <w:t>5.2</w:t>
      </w:r>
      <w:r>
        <w:rPr>
          <w:rFonts w:hint="eastAsia"/>
        </w:rPr>
        <w:t>版</w:t>
      </w:r>
    </w:p>
    <w:p w14:paraId="436C7D44" w14:textId="6BFD695F" w:rsidR="00612AEC" w:rsidRDefault="00612AEC">
      <w:pPr>
        <w:pStyle w:val="ae"/>
      </w:pPr>
      <w:r>
        <w:rPr>
          <w:rFonts w:hint="eastAsia"/>
        </w:rPr>
        <w:t>・医療機関における院内感染対策のための自主点検等について（令和</w:t>
      </w:r>
      <w:r>
        <w:rPr>
          <w:rFonts w:hint="eastAsia"/>
        </w:rPr>
        <w:t>2</w:t>
      </w:r>
      <w:r>
        <w:rPr>
          <w:rFonts w:hint="eastAsia"/>
        </w:rPr>
        <w:t>年</w:t>
      </w:r>
      <w:r>
        <w:rPr>
          <w:rFonts w:hint="eastAsia"/>
        </w:rPr>
        <w:t>7</w:t>
      </w:r>
      <w:r>
        <w:rPr>
          <w:rFonts w:hint="eastAsia"/>
        </w:rPr>
        <w:t>月</w:t>
      </w:r>
      <w:r>
        <w:rPr>
          <w:rFonts w:hint="eastAsia"/>
        </w:rPr>
        <w:t>31</w:t>
      </w:r>
      <w:r>
        <w:rPr>
          <w:rFonts w:hint="eastAsia"/>
        </w:rPr>
        <w:t>日付け厚生労働省新型コロナウイルス感染症対策推進本部事務連絡）</w:t>
      </w:r>
    </w:p>
    <w:p w14:paraId="3D61ED13" w14:textId="3573BFEC" w:rsidR="00612AEC" w:rsidRDefault="00612AEC" w:rsidP="004A51BC">
      <w:pPr>
        <w:pStyle w:val="ae"/>
      </w:pPr>
      <w:r>
        <w:rPr>
          <w:rFonts w:hint="eastAsia"/>
        </w:rPr>
        <w:t>・新型コロナウイルス感染症に対する感染管理</w:t>
      </w:r>
    </w:p>
    <w:p w14:paraId="197EDCAF" w14:textId="700D6AF1" w:rsidR="00612AEC" w:rsidRDefault="00612AEC">
      <w:pPr>
        <w:pStyle w:val="ae"/>
      </w:pPr>
      <w:r>
        <w:rPr>
          <w:rFonts w:hint="eastAsia"/>
        </w:rPr>
        <w:t>（</w:t>
      </w:r>
      <w:r>
        <w:rPr>
          <w:rFonts w:hint="eastAsia"/>
        </w:rPr>
        <w:t>2021</w:t>
      </w:r>
      <w:r>
        <w:rPr>
          <w:rFonts w:hint="eastAsia"/>
        </w:rPr>
        <w:t>年</w:t>
      </w:r>
      <w:r>
        <w:rPr>
          <w:rFonts w:hint="eastAsia"/>
        </w:rPr>
        <w:t>8</w:t>
      </w:r>
      <w:r>
        <w:rPr>
          <w:rFonts w:hint="eastAsia"/>
        </w:rPr>
        <w:t>月</w:t>
      </w:r>
      <w:r>
        <w:rPr>
          <w:rFonts w:hint="eastAsia"/>
        </w:rPr>
        <w:t>6</w:t>
      </w:r>
      <w:r>
        <w:rPr>
          <w:rFonts w:hint="eastAsia"/>
        </w:rPr>
        <w:t>日改訂</w:t>
      </w:r>
      <w:r>
        <w:rPr>
          <w:rFonts w:hint="eastAsia"/>
        </w:rPr>
        <w:t xml:space="preserve"> </w:t>
      </w:r>
      <w:r>
        <w:rPr>
          <w:rFonts w:hint="eastAsia"/>
        </w:rPr>
        <w:t>国立感染症研究所及び国立国際医療研究センター国際感染症センター）</w:t>
      </w:r>
    </w:p>
    <w:p w14:paraId="1620FC46" w14:textId="3F045CFA" w:rsidR="00612AEC" w:rsidRPr="00BC66B1" w:rsidRDefault="00612AEC">
      <w:pPr>
        <w:pStyle w:val="ae"/>
      </w:pPr>
      <w:r>
        <w:rPr>
          <w:rFonts w:hint="eastAsia"/>
        </w:rPr>
        <w:t>・医療機関における新型コロナウイルス感染症へ　の対応ガイド第</w:t>
      </w:r>
      <w:r>
        <w:rPr>
          <w:rFonts w:hint="eastAsia"/>
        </w:rPr>
        <w:t>3</w:t>
      </w:r>
      <w:r>
        <w:rPr>
          <w:rFonts w:hint="eastAsia"/>
        </w:rPr>
        <w:t>版（一般社団法人日本環境感染学会）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1C6A07" w15:done="0"/>
  <w15:commentEx w15:paraId="21C329C4" w15:done="0"/>
  <w15:commentEx w15:paraId="10F08528" w15:done="0"/>
  <w15:commentEx w15:paraId="5C3C1AEF" w15:done="0"/>
  <w15:commentEx w15:paraId="5CF08109" w15:done="0"/>
  <w15:commentEx w15:paraId="4869812F" w15:done="0"/>
  <w15:commentEx w15:paraId="1620FC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9DF7" w14:textId="77777777" w:rsidR="00C94745" w:rsidRDefault="00C94745" w:rsidP="00526ABE">
      <w:r>
        <w:separator/>
      </w:r>
    </w:p>
  </w:endnote>
  <w:endnote w:type="continuationSeparator" w:id="0">
    <w:p w14:paraId="4234B202" w14:textId="77777777" w:rsidR="00C94745" w:rsidRDefault="00C94745"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628A" w14:textId="4144115B" w:rsidR="002C5C20" w:rsidRDefault="0000724C" w:rsidP="00526ABE">
    <w:pPr>
      <w:pStyle w:val="a6"/>
      <w:jc w:val="center"/>
    </w:pPr>
    <w:r>
      <w:rPr>
        <w:rFonts w:ascii="ＭＳ ゴシック" w:eastAsia="ＭＳ ゴシック" w:hAnsi="ＭＳ ゴシック" w:hint="eastAsia"/>
      </w:rPr>
      <w:t>感</w:t>
    </w:r>
    <w:r w:rsidRPr="001225CF">
      <w:rPr>
        <w:rFonts w:ascii="ＭＳ ゴシック" w:eastAsia="ＭＳ ゴシック" w:hAnsi="ＭＳ ゴシック" w:hint="eastAsia"/>
      </w:rPr>
      <w:t>－</w:t>
    </w:r>
    <w:r w:rsidRPr="001225CF">
      <w:rPr>
        <w:rFonts w:ascii="ＭＳ ゴシック" w:eastAsia="ＭＳ ゴシック" w:hAnsi="ＭＳ ゴシック"/>
      </w:rPr>
      <w:fldChar w:fldCharType="begin"/>
    </w:r>
    <w:r w:rsidRPr="001225CF">
      <w:rPr>
        <w:rFonts w:ascii="ＭＳ ゴシック" w:eastAsia="ＭＳ ゴシック" w:hAnsi="ＭＳ ゴシック"/>
      </w:rPr>
      <w:instrText>PAGE   \* MERGEFORMAT</w:instrText>
    </w:r>
    <w:r w:rsidRPr="001225CF">
      <w:rPr>
        <w:rFonts w:ascii="ＭＳ ゴシック" w:eastAsia="ＭＳ ゴシック" w:hAnsi="ＭＳ ゴシック"/>
      </w:rPr>
      <w:fldChar w:fldCharType="separate"/>
    </w:r>
    <w:r w:rsidR="0022325E" w:rsidRPr="0022325E">
      <w:rPr>
        <w:rFonts w:ascii="ＭＳ ゴシック" w:eastAsia="ＭＳ ゴシック" w:hAnsi="ＭＳ ゴシック"/>
        <w:noProof/>
        <w:lang w:val="ja-JP"/>
      </w:rPr>
      <w:t>1</w:t>
    </w:r>
    <w:r w:rsidRPr="001225CF">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60D3" w14:textId="77777777" w:rsidR="00C94745" w:rsidRDefault="00C94745" w:rsidP="00526ABE">
      <w:r>
        <w:separator/>
      </w:r>
    </w:p>
  </w:footnote>
  <w:footnote w:type="continuationSeparator" w:id="0">
    <w:p w14:paraId="2271C667" w14:textId="77777777" w:rsidR="00C94745" w:rsidRDefault="00C94745"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24"/>
    <w:multiLevelType w:val="hybridMultilevel"/>
    <w:tmpl w:val="D5861104"/>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 w15:restartNumberingAfterBreak="0">
    <w:nsid w:val="02D026A7"/>
    <w:multiLevelType w:val="hybridMultilevel"/>
    <w:tmpl w:val="0F429A1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87BFB"/>
    <w:multiLevelType w:val="hybridMultilevel"/>
    <w:tmpl w:val="43A6B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0E47D8"/>
    <w:multiLevelType w:val="hybridMultilevel"/>
    <w:tmpl w:val="D2801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90756A"/>
    <w:multiLevelType w:val="hybridMultilevel"/>
    <w:tmpl w:val="70FE5A54"/>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5105A7"/>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44DA"/>
    <w:multiLevelType w:val="hybridMultilevel"/>
    <w:tmpl w:val="68E480AA"/>
    <w:lvl w:ilvl="0" w:tplc="0409000F">
      <w:start w:val="1"/>
      <w:numFmt w:val="decimal"/>
      <w:lvlText w:val="%1."/>
      <w:lvlJc w:val="left"/>
      <w:pPr>
        <w:tabs>
          <w:tab w:val="num" w:pos="2547"/>
        </w:tabs>
        <w:ind w:left="2547" w:hanging="420"/>
      </w:pPr>
      <w:rPr>
        <w:rFonts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7" w15:restartNumberingAfterBreak="0">
    <w:nsid w:val="180C3FEB"/>
    <w:multiLevelType w:val="hybridMultilevel"/>
    <w:tmpl w:val="91E0E7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25B"/>
    <w:multiLevelType w:val="hybridMultilevel"/>
    <w:tmpl w:val="0D8AB15C"/>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D6E2F"/>
    <w:multiLevelType w:val="hybridMultilevel"/>
    <w:tmpl w:val="7FAA447C"/>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1C12191"/>
    <w:multiLevelType w:val="hybridMultilevel"/>
    <w:tmpl w:val="CEFC1AE0"/>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37638"/>
    <w:multiLevelType w:val="hybridMultilevel"/>
    <w:tmpl w:val="3EE8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B34342"/>
    <w:multiLevelType w:val="hybridMultilevel"/>
    <w:tmpl w:val="D5861104"/>
    <w:lvl w:ilvl="0" w:tplc="0409000F">
      <w:start w:val="1"/>
      <w:numFmt w:val="decimal"/>
      <w:lvlText w:val="%1."/>
      <w:lvlJc w:val="left"/>
      <w:pPr>
        <w:tabs>
          <w:tab w:val="num" w:pos="420"/>
        </w:tabs>
        <w:ind w:left="420" w:hanging="420"/>
      </w:pPr>
    </w:lvl>
    <w:lvl w:ilvl="1" w:tplc="853E282C">
      <w:start w:val="1"/>
      <w:numFmt w:val="bullet"/>
      <w:lvlText w:val="□"/>
      <w:lvlJc w:val="left"/>
      <w:pPr>
        <w:ind w:left="780" w:hanging="360"/>
      </w:pPr>
      <w:rPr>
        <w:rFonts w:ascii="MS UI Gothic" w:eastAsia="MS UI Gothic" w:hAnsi="MS UI Gothic"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A2780"/>
    <w:multiLevelType w:val="hybridMultilevel"/>
    <w:tmpl w:val="215E9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411387"/>
    <w:multiLevelType w:val="hybridMultilevel"/>
    <w:tmpl w:val="1534B3E8"/>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5" w15:restartNumberingAfterBreak="0">
    <w:nsid w:val="33A748B6"/>
    <w:multiLevelType w:val="hybridMultilevel"/>
    <w:tmpl w:val="22AEEF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6C2CDB"/>
    <w:multiLevelType w:val="hybridMultilevel"/>
    <w:tmpl w:val="18DC0670"/>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35C34659"/>
    <w:multiLevelType w:val="hybridMultilevel"/>
    <w:tmpl w:val="F4B0B2B8"/>
    <w:lvl w:ilvl="0" w:tplc="5338EDCE">
      <w:start w:val="1"/>
      <w:numFmt w:val="decimal"/>
      <w:lvlText w:val="%1."/>
      <w:lvlJc w:val="left"/>
      <w:pPr>
        <w:tabs>
          <w:tab w:val="num" w:pos="410"/>
        </w:tabs>
        <w:ind w:left="410"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8" w15:restartNumberingAfterBreak="0">
    <w:nsid w:val="37514D39"/>
    <w:multiLevelType w:val="hybridMultilevel"/>
    <w:tmpl w:val="98465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2B77B3"/>
    <w:multiLevelType w:val="hybridMultilevel"/>
    <w:tmpl w:val="E62A9C2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0" w15:restartNumberingAfterBreak="0">
    <w:nsid w:val="393D1BA1"/>
    <w:multiLevelType w:val="hybridMultilevel"/>
    <w:tmpl w:val="3618C14E"/>
    <w:lvl w:ilvl="0" w:tplc="0409000F">
      <w:start w:val="1"/>
      <w:numFmt w:val="decimal"/>
      <w:lvlText w:val="%1."/>
      <w:lvlJc w:val="left"/>
      <w:pPr>
        <w:tabs>
          <w:tab w:val="num" w:pos="445"/>
        </w:tabs>
        <w:ind w:left="445" w:hanging="420"/>
      </w:pPr>
      <w:rPr>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3ED360F8"/>
    <w:multiLevelType w:val="hybridMultilevel"/>
    <w:tmpl w:val="CF84B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F04A75"/>
    <w:multiLevelType w:val="hybridMultilevel"/>
    <w:tmpl w:val="7654D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D59A3"/>
    <w:multiLevelType w:val="hybridMultilevel"/>
    <w:tmpl w:val="1564EF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3C5C0E"/>
    <w:multiLevelType w:val="hybridMultilevel"/>
    <w:tmpl w:val="A754B02A"/>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956CC5"/>
    <w:multiLevelType w:val="hybridMultilevel"/>
    <w:tmpl w:val="D94E3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F76CAC"/>
    <w:multiLevelType w:val="hybridMultilevel"/>
    <w:tmpl w:val="AE4A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5848AB"/>
    <w:multiLevelType w:val="hybridMultilevel"/>
    <w:tmpl w:val="8ED887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08F4AFD"/>
    <w:multiLevelType w:val="hybridMultilevel"/>
    <w:tmpl w:val="210E6D3A"/>
    <w:lvl w:ilvl="0" w:tplc="8EEA23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6419ED"/>
    <w:multiLevelType w:val="hybridMultilevel"/>
    <w:tmpl w:val="D286115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1" w15:restartNumberingAfterBreak="0">
    <w:nsid w:val="5664765E"/>
    <w:multiLevelType w:val="hybridMultilevel"/>
    <w:tmpl w:val="E59C1C3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2" w15:restartNumberingAfterBreak="0">
    <w:nsid w:val="56EB2AC3"/>
    <w:multiLevelType w:val="hybridMultilevel"/>
    <w:tmpl w:val="52808366"/>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3"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4" w15:restartNumberingAfterBreak="0">
    <w:nsid w:val="5FC1379A"/>
    <w:multiLevelType w:val="hybridMultilevel"/>
    <w:tmpl w:val="C486F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1CA42C3"/>
    <w:multiLevelType w:val="hybridMultilevel"/>
    <w:tmpl w:val="8C588D8E"/>
    <w:lvl w:ilvl="0" w:tplc="3CB0A342">
      <w:start w:val="1"/>
      <w:numFmt w:val="decimal"/>
      <w:lvlText w:val="%1."/>
      <w:lvlJc w:val="left"/>
      <w:pPr>
        <w:tabs>
          <w:tab w:val="num" w:pos="385"/>
        </w:tabs>
        <w:ind w:left="385" w:hanging="360"/>
      </w:pPr>
      <w:rPr>
        <w:rFonts w:hint="default"/>
      </w:rPr>
    </w:lvl>
    <w:lvl w:ilvl="1" w:tplc="0409000F">
      <w:start w:val="1"/>
      <w:numFmt w:val="decimal"/>
      <w:lvlText w:val="%2."/>
      <w:lvlJc w:val="left"/>
      <w:pPr>
        <w:tabs>
          <w:tab w:val="num" w:pos="865"/>
        </w:tabs>
        <w:ind w:left="865" w:hanging="420"/>
      </w:pPr>
      <w:rPr>
        <w:rFonts w:hint="default"/>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6" w15:restartNumberingAfterBreak="0">
    <w:nsid w:val="63964288"/>
    <w:multiLevelType w:val="hybridMultilevel"/>
    <w:tmpl w:val="3E468A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6E06A90"/>
    <w:multiLevelType w:val="hybridMultilevel"/>
    <w:tmpl w:val="13E4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196166"/>
    <w:multiLevelType w:val="hybridMultilevel"/>
    <w:tmpl w:val="B1B043B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9" w15:restartNumberingAfterBreak="0">
    <w:nsid w:val="6A7317C5"/>
    <w:multiLevelType w:val="hybridMultilevel"/>
    <w:tmpl w:val="24DEC830"/>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0E4B72"/>
    <w:multiLevelType w:val="hybridMultilevel"/>
    <w:tmpl w:val="439067F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41" w15:restartNumberingAfterBreak="0">
    <w:nsid w:val="77E60534"/>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5D278E"/>
    <w:multiLevelType w:val="hybridMultilevel"/>
    <w:tmpl w:val="298C2A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B704B0F"/>
    <w:multiLevelType w:val="hybridMultilevel"/>
    <w:tmpl w:val="A4887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E1479F"/>
    <w:multiLevelType w:val="hybridMultilevel"/>
    <w:tmpl w:val="AFD4EF3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354FB5"/>
    <w:multiLevelType w:val="hybridMultilevel"/>
    <w:tmpl w:val="CE8C847C"/>
    <w:lvl w:ilvl="0" w:tplc="D30278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926837"/>
    <w:multiLevelType w:val="hybridMultilevel"/>
    <w:tmpl w:val="93F0C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6D3E51"/>
    <w:multiLevelType w:val="hybridMultilevel"/>
    <w:tmpl w:val="FD64763A"/>
    <w:lvl w:ilvl="0" w:tplc="0409000F">
      <w:start w:val="1"/>
      <w:numFmt w:val="decimal"/>
      <w:lvlText w:val="%1."/>
      <w:lvlJc w:val="left"/>
      <w:pPr>
        <w:tabs>
          <w:tab w:val="num" w:pos="445"/>
        </w:tabs>
        <w:ind w:left="445" w:hanging="420"/>
      </w:pPr>
      <w:rPr>
        <w:rFonts w:hint="eastAsia"/>
        <w:lang w:val="en-US"/>
      </w:rPr>
    </w:lvl>
    <w:lvl w:ilvl="1" w:tplc="EA7063EE">
      <w:start w:val="3"/>
      <w:numFmt w:val="bullet"/>
      <w:lvlText w:val="□"/>
      <w:lvlJc w:val="left"/>
      <w:pPr>
        <w:tabs>
          <w:tab w:val="num" w:pos="780"/>
        </w:tabs>
        <w:ind w:left="780" w:hanging="360"/>
      </w:pPr>
      <w:rPr>
        <w:rFonts w:ascii="MS UI Gothic" w:eastAsia="MS UI Gothic" w:hAnsi="MS UI Gothic" w:cs="ＭＳ 明朝" w:hint="eastAsia"/>
      </w:rPr>
    </w:lvl>
    <w:lvl w:ilvl="2" w:tplc="23283DCA">
      <w:numFmt w:val="bullet"/>
      <w:lvlText w:val="○"/>
      <w:lvlJc w:val="left"/>
      <w:pPr>
        <w:tabs>
          <w:tab w:val="num" w:pos="1200"/>
        </w:tabs>
        <w:ind w:left="1200" w:hanging="360"/>
      </w:pPr>
      <w:rPr>
        <w:rFonts w:ascii="MS UI Gothic" w:eastAsia="MS UI Gothic" w:hAnsi="MS UI Gothic"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6"/>
  </w:num>
  <w:num w:numId="4">
    <w:abstractNumId w:val="4"/>
  </w:num>
  <w:num w:numId="5">
    <w:abstractNumId w:val="44"/>
  </w:num>
  <w:num w:numId="6">
    <w:abstractNumId w:val="1"/>
  </w:num>
  <w:num w:numId="7">
    <w:abstractNumId w:val="5"/>
  </w:num>
  <w:num w:numId="8">
    <w:abstractNumId w:val="24"/>
  </w:num>
  <w:num w:numId="9">
    <w:abstractNumId w:val="10"/>
  </w:num>
  <w:num w:numId="10">
    <w:abstractNumId w:val="29"/>
  </w:num>
  <w:num w:numId="11">
    <w:abstractNumId w:val="33"/>
  </w:num>
  <w:num w:numId="12">
    <w:abstractNumId w:val="47"/>
  </w:num>
  <w:num w:numId="13">
    <w:abstractNumId w:val="13"/>
  </w:num>
  <w:num w:numId="14">
    <w:abstractNumId w:val="40"/>
  </w:num>
  <w:num w:numId="15">
    <w:abstractNumId w:val="8"/>
  </w:num>
  <w:num w:numId="16">
    <w:abstractNumId w:val="45"/>
  </w:num>
  <w:num w:numId="17">
    <w:abstractNumId w:val="31"/>
  </w:num>
  <w:num w:numId="18">
    <w:abstractNumId w:val="17"/>
  </w:num>
  <w:num w:numId="19">
    <w:abstractNumId w:val="30"/>
  </w:num>
  <w:num w:numId="20">
    <w:abstractNumId w:val="39"/>
  </w:num>
  <w:num w:numId="21">
    <w:abstractNumId w:val="35"/>
  </w:num>
  <w:num w:numId="22">
    <w:abstractNumId w:val="27"/>
  </w:num>
  <w:num w:numId="23">
    <w:abstractNumId w:val="23"/>
  </w:num>
  <w:num w:numId="24">
    <w:abstractNumId w:val="15"/>
  </w:num>
  <w:num w:numId="25">
    <w:abstractNumId w:val="25"/>
  </w:num>
  <w:num w:numId="26">
    <w:abstractNumId w:val="42"/>
  </w:num>
  <w:num w:numId="27">
    <w:abstractNumId w:val="21"/>
  </w:num>
  <w:num w:numId="28">
    <w:abstractNumId w:val="38"/>
  </w:num>
  <w:num w:numId="29">
    <w:abstractNumId w:val="19"/>
  </w:num>
  <w:num w:numId="30">
    <w:abstractNumId w:val="16"/>
  </w:num>
  <w:num w:numId="31">
    <w:abstractNumId w:val="9"/>
  </w:num>
  <w:num w:numId="32">
    <w:abstractNumId w:val="32"/>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7"/>
  </w:num>
  <w:num w:numId="37">
    <w:abstractNumId w:val="22"/>
  </w:num>
  <w:num w:numId="38">
    <w:abstractNumId w:val="26"/>
  </w:num>
  <w:num w:numId="39">
    <w:abstractNumId w:val="46"/>
  </w:num>
  <w:num w:numId="40">
    <w:abstractNumId w:val="18"/>
  </w:num>
  <w:num w:numId="41">
    <w:abstractNumId w:val="2"/>
  </w:num>
  <w:num w:numId="42">
    <w:abstractNumId w:val="43"/>
  </w:num>
  <w:num w:numId="43">
    <w:abstractNumId w:val="11"/>
  </w:num>
  <w:num w:numId="44">
    <w:abstractNumId w:val="3"/>
  </w:num>
  <w:num w:numId="45">
    <w:abstractNumId w:val="34"/>
  </w:num>
  <w:num w:numId="46">
    <w:abstractNumId w:val="12"/>
  </w:num>
  <w:num w:numId="47">
    <w:abstractNumId w:val="41"/>
  </w:num>
  <w:num w:numId="48">
    <w:abstractNumId w:val="2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4"/>
    <w:rsid w:val="00000A76"/>
    <w:rsid w:val="000041D4"/>
    <w:rsid w:val="0000448C"/>
    <w:rsid w:val="00005D94"/>
    <w:rsid w:val="0000724C"/>
    <w:rsid w:val="00010E4A"/>
    <w:rsid w:val="000142F9"/>
    <w:rsid w:val="000324B2"/>
    <w:rsid w:val="00036711"/>
    <w:rsid w:val="00037309"/>
    <w:rsid w:val="000402B5"/>
    <w:rsid w:val="0004518E"/>
    <w:rsid w:val="000517C9"/>
    <w:rsid w:val="00053177"/>
    <w:rsid w:val="0005688D"/>
    <w:rsid w:val="000578C5"/>
    <w:rsid w:val="00057AFA"/>
    <w:rsid w:val="000638C0"/>
    <w:rsid w:val="00066DA7"/>
    <w:rsid w:val="000706E2"/>
    <w:rsid w:val="000751BA"/>
    <w:rsid w:val="00075C5E"/>
    <w:rsid w:val="00082670"/>
    <w:rsid w:val="00085258"/>
    <w:rsid w:val="00086890"/>
    <w:rsid w:val="00090EF5"/>
    <w:rsid w:val="00091417"/>
    <w:rsid w:val="00091FB2"/>
    <w:rsid w:val="00095BA0"/>
    <w:rsid w:val="0009780C"/>
    <w:rsid w:val="000A4E50"/>
    <w:rsid w:val="000A54F2"/>
    <w:rsid w:val="000B1768"/>
    <w:rsid w:val="000B2383"/>
    <w:rsid w:val="000B4D46"/>
    <w:rsid w:val="000C2ADA"/>
    <w:rsid w:val="000D04F8"/>
    <w:rsid w:val="000D184E"/>
    <w:rsid w:val="000D2A66"/>
    <w:rsid w:val="000D2B99"/>
    <w:rsid w:val="000D38D7"/>
    <w:rsid w:val="000D61B9"/>
    <w:rsid w:val="000D620C"/>
    <w:rsid w:val="000D76BB"/>
    <w:rsid w:val="000E00E8"/>
    <w:rsid w:val="000E2D25"/>
    <w:rsid w:val="000E3F35"/>
    <w:rsid w:val="000E4BAC"/>
    <w:rsid w:val="000E5735"/>
    <w:rsid w:val="000F0ECB"/>
    <w:rsid w:val="000F2636"/>
    <w:rsid w:val="000F408D"/>
    <w:rsid w:val="000F4A2A"/>
    <w:rsid w:val="000F5DCF"/>
    <w:rsid w:val="001034CC"/>
    <w:rsid w:val="00103F71"/>
    <w:rsid w:val="00107A19"/>
    <w:rsid w:val="001115E6"/>
    <w:rsid w:val="00112D08"/>
    <w:rsid w:val="00112E18"/>
    <w:rsid w:val="00113BE2"/>
    <w:rsid w:val="0012183C"/>
    <w:rsid w:val="00126445"/>
    <w:rsid w:val="001317B5"/>
    <w:rsid w:val="0013219A"/>
    <w:rsid w:val="00132932"/>
    <w:rsid w:val="00135832"/>
    <w:rsid w:val="0014168F"/>
    <w:rsid w:val="001420AE"/>
    <w:rsid w:val="001421AE"/>
    <w:rsid w:val="00143CD2"/>
    <w:rsid w:val="00151119"/>
    <w:rsid w:val="001516B1"/>
    <w:rsid w:val="00156D99"/>
    <w:rsid w:val="0016560D"/>
    <w:rsid w:val="00166826"/>
    <w:rsid w:val="0017248F"/>
    <w:rsid w:val="001735D9"/>
    <w:rsid w:val="001760B2"/>
    <w:rsid w:val="00176EC7"/>
    <w:rsid w:val="00177510"/>
    <w:rsid w:val="00182672"/>
    <w:rsid w:val="00190D49"/>
    <w:rsid w:val="00191760"/>
    <w:rsid w:val="00191859"/>
    <w:rsid w:val="00192498"/>
    <w:rsid w:val="001956D5"/>
    <w:rsid w:val="00196AEF"/>
    <w:rsid w:val="001A0081"/>
    <w:rsid w:val="001A1FB4"/>
    <w:rsid w:val="001B1241"/>
    <w:rsid w:val="001B2A58"/>
    <w:rsid w:val="001D040B"/>
    <w:rsid w:val="001D0525"/>
    <w:rsid w:val="001D70D3"/>
    <w:rsid w:val="001D76B7"/>
    <w:rsid w:val="001D7C92"/>
    <w:rsid w:val="001E03C6"/>
    <w:rsid w:val="001E0E09"/>
    <w:rsid w:val="001E5BC3"/>
    <w:rsid w:val="001E74F5"/>
    <w:rsid w:val="001E7638"/>
    <w:rsid w:val="001F34C1"/>
    <w:rsid w:val="001F37A7"/>
    <w:rsid w:val="001F6091"/>
    <w:rsid w:val="002044C9"/>
    <w:rsid w:val="002062F9"/>
    <w:rsid w:val="0021516B"/>
    <w:rsid w:val="002154DE"/>
    <w:rsid w:val="00215C71"/>
    <w:rsid w:val="00216049"/>
    <w:rsid w:val="00217527"/>
    <w:rsid w:val="0022325E"/>
    <w:rsid w:val="00224ED8"/>
    <w:rsid w:val="00225F76"/>
    <w:rsid w:val="00232089"/>
    <w:rsid w:val="00232A9E"/>
    <w:rsid w:val="00232EDE"/>
    <w:rsid w:val="00236BB2"/>
    <w:rsid w:val="00236E32"/>
    <w:rsid w:val="00244FAA"/>
    <w:rsid w:val="00245C48"/>
    <w:rsid w:val="00252958"/>
    <w:rsid w:val="00255C97"/>
    <w:rsid w:val="002570AD"/>
    <w:rsid w:val="0026065F"/>
    <w:rsid w:val="00260C01"/>
    <w:rsid w:val="0026126E"/>
    <w:rsid w:val="00261759"/>
    <w:rsid w:val="0026289D"/>
    <w:rsid w:val="00262B63"/>
    <w:rsid w:val="002649F8"/>
    <w:rsid w:val="00266343"/>
    <w:rsid w:val="0027108A"/>
    <w:rsid w:val="002737D6"/>
    <w:rsid w:val="00281C50"/>
    <w:rsid w:val="00282933"/>
    <w:rsid w:val="00286E2D"/>
    <w:rsid w:val="0029043D"/>
    <w:rsid w:val="002A48FD"/>
    <w:rsid w:val="002B0A95"/>
    <w:rsid w:val="002B1DF9"/>
    <w:rsid w:val="002B255E"/>
    <w:rsid w:val="002B3BB9"/>
    <w:rsid w:val="002B4DF7"/>
    <w:rsid w:val="002B53DC"/>
    <w:rsid w:val="002B6A71"/>
    <w:rsid w:val="002C01D8"/>
    <w:rsid w:val="002C5006"/>
    <w:rsid w:val="002C5C20"/>
    <w:rsid w:val="002C6371"/>
    <w:rsid w:val="002D0EBD"/>
    <w:rsid w:val="002D1BD0"/>
    <w:rsid w:val="002D668B"/>
    <w:rsid w:val="002D7F4C"/>
    <w:rsid w:val="002E1CB8"/>
    <w:rsid w:val="002E2348"/>
    <w:rsid w:val="002E301A"/>
    <w:rsid w:val="002E3912"/>
    <w:rsid w:val="002E3D1C"/>
    <w:rsid w:val="002E5014"/>
    <w:rsid w:val="002E64FF"/>
    <w:rsid w:val="002F1267"/>
    <w:rsid w:val="002F48D8"/>
    <w:rsid w:val="002F6578"/>
    <w:rsid w:val="002F7DDA"/>
    <w:rsid w:val="002F7EE6"/>
    <w:rsid w:val="003019BF"/>
    <w:rsid w:val="00312922"/>
    <w:rsid w:val="00313FD4"/>
    <w:rsid w:val="00316673"/>
    <w:rsid w:val="0031747F"/>
    <w:rsid w:val="003220A9"/>
    <w:rsid w:val="00327A9D"/>
    <w:rsid w:val="003348F1"/>
    <w:rsid w:val="00335646"/>
    <w:rsid w:val="003410D3"/>
    <w:rsid w:val="003412EB"/>
    <w:rsid w:val="00341781"/>
    <w:rsid w:val="0034314A"/>
    <w:rsid w:val="0034691F"/>
    <w:rsid w:val="00350AF5"/>
    <w:rsid w:val="003551F3"/>
    <w:rsid w:val="003603C2"/>
    <w:rsid w:val="00361868"/>
    <w:rsid w:val="00365709"/>
    <w:rsid w:val="00366CBB"/>
    <w:rsid w:val="0036753C"/>
    <w:rsid w:val="00371B78"/>
    <w:rsid w:val="00375E2C"/>
    <w:rsid w:val="0038093A"/>
    <w:rsid w:val="0038138D"/>
    <w:rsid w:val="00382B92"/>
    <w:rsid w:val="003906F9"/>
    <w:rsid w:val="003935B4"/>
    <w:rsid w:val="00394829"/>
    <w:rsid w:val="00394AC2"/>
    <w:rsid w:val="003A081D"/>
    <w:rsid w:val="003A18E6"/>
    <w:rsid w:val="003A7443"/>
    <w:rsid w:val="003B3DEA"/>
    <w:rsid w:val="003B4A56"/>
    <w:rsid w:val="003B6479"/>
    <w:rsid w:val="003B6BCC"/>
    <w:rsid w:val="003C225A"/>
    <w:rsid w:val="003C2FE4"/>
    <w:rsid w:val="003C33F4"/>
    <w:rsid w:val="003C3A78"/>
    <w:rsid w:val="003D6035"/>
    <w:rsid w:val="003E041A"/>
    <w:rsid w:val="003E55FA"/>
    <w:rsid w:val="003F5F12"/>
    <w:rsid w:val="003F6668"/>
    <w:rsid w:val="00401B60"/>
    <w:rsid w:val="004045D1"/>
    <w:rsid w:val="00404C34"/>
    <w:rsid w:val="00413004"/>
    <w:rsid w:val="00417120"/>
    <w:rsid w:val="00427D39"/>
    <w:rsid w:val="00430228"/>
    <w:rsid w:val="004319E1"/>
    <w:rsid w:val="0043562E"/>
    <w:rsid w:val="004366EB"/>
    <w:rsid w:val="00436C62"/>
    <w:rsid w:val="00437AB0"/>
    <w:rsid w:val="00440EC1"/>
    <w:rsid w:val="00442062"/>
    <w:rsid w:val="004426A9"/>
    <w:rsid w:val="00443A77"/>
    <w:rsid w:val="00450BAF"/>
    <w:rsid w:val="004638DD"/>
    <w:rsid w:val="00463EDB"/>
    <w:rsid w:val="00466BA2"/>
    <w:rsid w:val="00472CC9"/>
    <w:rsid w:val="0047306C"/>
    <w:rsid w:val="00474137"/>
    <w:rsid w:val="00474EAD"/>
    <w:rsid w:val="00482182"/>
    <w:rsid w:val="004868D5"/>
    <w:rsid w:val="00487B72"/>
    <w:rsid w:val="00491878"/>
    <w:rsid w:val="00493155"/>
    <w:rsid w:val="00494317"/>
    <w:rsid w:val="004956FA"/>
    <w:rsid w:val="004963B2"/>
    <w:rsid w:val="004A0752"/>
    <w:rsid w:val="004A2120"/>
    <w:rsid w:val="004A51BC"/>
    <w:rsid w:val="004A6E45"/>
    <w:rsid w:val="004A7146"/>
    <w:rsid w:val="004B0F8A"/>
    <w:rsid w:val="004B1549"/>
    <w:rsid w:val="004B1DC7"/>
    <w:rsid w:val="004B5352"/>
    <w:rsid w:val="004B66ED"/>
    <w:rsid w:val="004C1C20"/>
    <w:rsid w:val="004C45DD"/>
    <w:rsid w:val="004C58FE"/>
    <w:rsid w:val="004C5DBE"/>
    <w:rsid w:val="004C7658"/>
    <w:rsid w:val="004D0878"/>
    <w:rsid w:val="004D1268"/>
    <w:rsid w:val="004D554F"/>
    <w:rsid w:val="004D7E85"/>
    <w:rsid w:val="004E496E"/>
    <w:rsid w:val="004E6640"/>
    <w:rsid w:val="004F0CCA"/>
    <w:rsid w:val="004F2290"/>
    <w:rsid w:val="004F4822"/>
    <w:rsid w:val="004F5D89"/>
    <w:rsid w:val="004F7E80"/>
    <w:rsid w:val="005039F8"/>
    <w:rsid w:val="00505676"/>
    <w:rsid w:val="00507F28"/>
    <w:rsid w:val="00510AF5"/>
    <w:rsid w:val="00512FD5"/>
    <w:rsid w:val="0052149D"/>
    <w:rsid w:val="00521890"/>
    <w:rsid w:val="0052644D"/>
    <w:rsid w:val="00526ABE"/>
    <w:rsid w:val="00534FC1"/>
    <w:rsid w:val="00536DA3"/>
    <w:rsid w:val="00541842"/>
    <w:rsid w:val="005436B5"/>
    <w:rsid w:val="00543FBA"/>
    <w:rsid w:val="00545525"/>
    <w:rsid w:val="00550E5E"/>
    <w:rsid w:val="00551F63"/>
    <w:rsid w:val="00553197"/>
    <w:rsid w:val="00560226"/>
    <w:rsid w:val="0056057E"/>
    <w:rsid w:val="00570267"/>
    <w:rsid w:val="005727A2"/>
    <w:rsid w:val="0057604B"/>
    <w:rsid w:val="00580AE6"/>
    <w:rsid w:val="0058555F"/>
    <w:rsid w:val="005858F9"/>
    <w:rsid w:val="0059057D"/>
    <w:rsid w:val="005931C1"/>
    <w:rsid w:val="00593304"/>
    <w:rsid w:val="00593C90"/>
    <w:rsid w:val="005944C9"/>
    <w:rsid w:val="005A34DB"/>
    <w:rsid w:val="005A7143"/>
    <w:rsid w:val="005B14FA"/>
    <w:rsid w:val="005C3841"/>
    <w:rsid w:val="005C62AA"/>
    <w:rsid w:val="005D04C7"/>
    <w:rsid w:val="005D36FA"/>
    <w:rsid w:val="005D4115"/>
    <w:rsid w:val="005D64B0"/>
    <w:rsid w:val="005D6758"/>
    <w:rsid w:val="005D7AF5"/>
    <w:rsid w:val="005E5062"/>
    <w:rsid w:val="005E76C2"/>
    <w:rsid w:val="005F1E44"/>
    <w:rsid w:val="005F6640"/>
    <w:rsid w:val="00610243"/>
    <w:rsid w:val="00612AEC"/>
    <w:rsid w:val="006156D2"/>
    <w:rsid w:val="0061639D"/>
    <w:rsid w:val="00620A6A"/>
    <w:rsid w:val="006212B8"/>
    <w:rsid w:val="00621A04"/>
    <w:rsid w:val="00622335"/>
    <w:rsid w:val="006233E5"/>
    <w:rsid w:val="00623ED0"/>
    <w:rsid w:val="00630031"/>
    <w:rsid w:val="006304DC"/>
    <w:rsid w:val="0063076E"/>
    <w:rsid w:val="00643B26"/>
    <w:rsid w:val="00646090"/>
    <w:rsid w:val="00647326"/>
    <w:rsid w:val="00647FC9"/>
    <w:rsid w:val="00652E41"/>
    <w:rsid w:val="006548EA"/>
    <w:rsid w:val="00655C7A"/>
    <w:rsid w:val="0066025E"/>
    <w:rsid w:val="006604CF"/>
    <w:rsid w:val="00663109"/>
    <w:rsid w:val="006631D2"/>
    <w:rsid w:val="00666CCD"/>
    <w:rsid w:val="00667C5A"/>
    <w:rsid w:val="006706DB"/>
    <w:rsid w:val="006709E5"/>
    <w:rsid w:val="00672694"/>
    <w:rsid w:val="00674B94"/>
    <w:rsid w:val="0067525B"/>
    <w:rsid w:val="00677F8B"/>
    <w:rsid w:val="006808A9"/>
    <w:rsid w:val="00681606"/>
    <w:rsid w:val="00682349"/>
    <w:rsid w:val="0068269D"/>
    <w:rsid w:val="006848DC"/>
    <w:rsid w:val="0068540A"/>
    <w:rsid w:val="00685A39"/>
    <w:rsid w:val="00685CE6"/>
    <w:rsid w:val="00687B0C"/>
    <w:rsid w:val="0069194E"/>
    <w:rsid w:val="006934E6"/>
    <w:rsid w:val="00695EF6"/>
    <w:rsid w:val="006A03C2"/>
    <w:rsid w:val="006A29EF"/>
    <w:rsid w:val="006A3110"/>
    <w:rsid w:val="006B28A2"/>
    <w:rsid w:val="006B5134"/>
    <w:rsid w:val="006B73FF"/>
    <w:rsid w:val="006B77E9"/>
    <w:rsid w:val="006B7834"/>
    <w:rsid w:val="006C4159"/>
    <w:rsid w:val="006C65C1"/>
    <w:rsid w:val="006D1F32"/>
    <w:rsid w:val="006D36C9"/>
    <w:rsid w:val="006E16B9"/>
    <w:rsid w:val="006E32BC"/>
    <w:rsid w:val="006E4AA0"/>
    <w:rsid w:val="006E4C1B"/>
    <w:rsid w:val="006E7F20"/>
    <w:rsid w:val="006F1E01"/>
    <w:rsid w:val="006F25FA"/>
    <w:rsid w:val="006F3613"/>
    <w:rsid w:val="006F49AF"/>
    <w:rsid w:val="00704351"/>
    <w:rsid w:val="00704691"/>
    <w:rsid w:val="007110FB"/>
    <w:rsid w:val="00715B67"/>
    <w:rsid w:val="00715F10"/>
    <w:rsid w:val="00716F54"/>
    <w:rsid w:val="00716F8A"/>
    <w:rsid w:val="00717105"/>
    <w:rsid w:val="00717D0C"/>
    <w:rsid w:val="0072329F"/>
    <w:rsid w:val="0072418C"/>
    <w:rsid w:val="00727AE5"/>
    <w:rsid w:val="007300DE"/>
    <w:rsid w:val="00730D6C"/>
    <w:rsid w:val="00732076"/>
    <w:rsid w:val="007372D4"/>
    <w:rsid w:val="00742FEF"/>
    <w:rsid w:val="00745E25"/>
    <w:rsid w:val="00751B01"/>
    <w:rsid w:val="00752307"/>
    <w:rsid w:val="00753028"/>
    <w:rsid w:val="00753DCD"/>
    <w:rsid w:val="00753F30"/>
    <w:rsid w:val="007548C6"/>
    <w:rsid w:val="0075680A"/>
    <w:rsid w:val="007610FA"/>
    <w:rsid w:val="007653EA"/>
    <w:rsid w:val="00771C3E"/>
    <w:rsid w:val="00776B3E"/>
    <w:rsid w:val="0078287C"/>
    <w:rsid w:val="00783D83"/>
    <w:rsid w:val="007912F6"/>
    <w:rsid w:val="00794D6C"/>
    <w:rsid w:val="007A1ED7"/>
    <w:rsid w:val="007A2381"/>
    <w:rsid w:val="007A4FC5"/>
    <w:rsid w:val="007B07BC"/>
    <w:rsid w:val="007B176B"/>
    <w:rsid w:val="007B2BEE"/>
    <w:rsid w:val="007B643D"/>
    <w:rsid w:val="007C4468"/>
    <w:rsid w:val="007C46FD"/>
    <w:rsid w:val="007C70F6"/>
    <w:rsid w:val="007D212E"/>
    <w:rsid w:val="007D42CC"/>
    <w:rsid w:val="007D457B"/>
    <w:rsid w:val="007D6576"/>
    <w:rsid w:val="007E089B"/>
    <w:rsid w:val="007E2367"/>
    <w:rsid w:val="007E2DBD"/>
    <w:rsid w:val="007E6858"/>
    <w:rsid w:val="007F37B6"/>
    <w:rsid w:val="007F57E6"/>
    <w:rsid w:val="007F6B62"/>
    <w:rsid w:val="007F77FC"/>
    <w:rsid w:val="00800A6E"/>
    <w:rsid w:val="00801B20"/>
    <w:rsid w:val="0080220C"/>
    <w:rsid w:val="0080324F"/>
    <w:rsid w:val="008168BB"/>
    <w:rsid w:val="0082071F"/>
    <w:rsid w:val="00826F7A"/>
    <w:rsid w:val="00832033"/>
    <w:rsid w:val="00832A11"/>
    <w:rsid w:val="008332A5"/>
    <w:rsid w:val="00834A1D"/>
    <w:rsid w:val="00837082"/>
    <w:rsid w:val="00843B57"/>
    <w:rsid w:val="00844DC3"/>
    <w:rsid w:val="00847C54"/>
    <w:rsid w:val="00850496"/>
    <w:rsid w:val="00855934"/>
    <w:rsid w:val="008601FA"/>
    <w:rsid w:val="00860CD7"/>
    <w:rsid w:val="00861732"/>
    <w:rsid w:val="00862F2B"/>
    <w:rsid w:val="008632D4"/>
    <w:rsid w:val="0087521F"/>
    <w:rsid w:val="00875B11"/>
    <w:rsid w:val="008766F8"/>
    <w:rsid w:val="0088093B"/>
    <w:rsid w:val="00881B3A"/>
    <w:rsid w:val="008832D7"/>
    <w:rsid w:val="00884536"/>
    <w:rsid w:val="00885B62"/>
    <w:rsid w:val="00890116"/>
    <w:rsid w:val="008917BB"/>
    <w:rsid w:val="00892E34"/>
    <w:rsid w:val="00892ECF"/>
    <w:rsid w:val="0089503A"/>
    <w:rsid w:val="00896A30"/>
    <w:rsid w:val="008A4668"/>
    <w:rsid w:val="008B09B7"/>
    <w:rsid w:val="008B0EDA"/>
    <w:rsid w:val="008B3D4D"/>
    <w:rsid w:val="008C02F3"/>
    <w:rsid w:val="008C0645"/>
    <w:rsid w:val="008C1A83"/>
    <w:rsid w:val="008C2858"/>
    <w:rsid w:val="008C40AE"/>
    <w:rsid w:val="008D4494"/>
    <w:rsid w:val="008E06CD"/>
    <w:rsid w:val="008E0F6C"/>
    <w:rsid w:val="008F0242"/>
    <w:rsid w:val="008F2C9F"/>
    <w:rsid w:val="008F5123"/>
    <w:rsid w:val="008F6EAF"/>
    <w:rsid w:val="00902D31"/>
    <w:rsid w:val="00903634"/>
    <w:rsid w:val="009047F6"/>
    <w:rsid w:val="00904C37"/>
    <w:rsid w:val="009064D8"/>
    <w:rsid w:val="00907D20"/>
    <w:rsid w:val="00912736"/>
    <w:rsid w:val="009161DE"/>
    <w:rsid w:val="00917F2A"/>
    <w:rsid w:val="009223E0"/>
    <w:rsid w:val="009341DB"/>
    <w:rsid w:val="009413D2"/>
    <w:rsid w:val="00941A99"/>
    <w:rsid w:val="009432E4"/>
    <w:rsid w:val="00945EA3"/>
    <w:rsid w:val="0095183D"/>
    <w:rsid w:val="00951F18"/>
    <w:rsid w:val="00951FF6"/>
    <w:rsid w:val="00952E58"/>
    <w:rsid w:val="00955AFE"/>
    <w:rsid w:val="00955B16"/>
    <w:rsid w:val="00957841"/>
    <w:rsid w:val="00960229"/>
    <w:rsid w:val="0096089F"/>
    <w:rsid w:val="00960F88"/>
    <w:rsid w:val="00963C71"/>
    <w:rsid w:val="0096784C"/>
    <w:rsid w:val="00971D05"/>
    <w:rsid w:val="00974538"/>
    <w:rsid w:val="00974A4F"/>
    <w:rsid w:val="00976E76"/>
    <w:rsid w:val="00980A14"/>
    <w:rsid w:val="009829D6"/>
    <w:rsid w:val="00983345"/>
    <w:rsid w:val="00985E09"/>
    <w:rsid w:val="009860D1"/>
    <w:rsid w:val="00990F63"/>
    <w:rsid w:val="00991CB1"/>
    <w:rsid w:val="009A26B0"/>
    <w:rsid w:val="009A54CB"/>
    <w:rsid w:val="009B0F09"/>
    <w:rsid w:val="009B3BCC"/>
    <w:rsid w:val="009C11C4"/>
    <w:rsid w:val="009C1376"/>
    <w:rsid w:val="009D0176"/>
    <w:rsid w:val="009D151E"/>
    <w:rsid w:val="009D25FF"/>
    <w:rsid w:val="009D35C2"/>
    <w:rsid w:val="009D5B36"/>
    <w:rsid w:val="009D7201"/>
    <w:rsid w:val="009E3F9C"/>
    <w:rsid w:val="009E5357"/>
    <w:rsid w:val="009E70CE"/>
    <w:rsid w:val="009F0A6F"/>
    <w:rsid w:val="009F19B4"/>
    <w:rsid w:val="009F2916"/>
    <w:rsid w:val="009F3274"/>
    <w:rsid w:val="009F33D8"/>
    <w:rsid w:val="009F688F"/>
    <w:rsid w:val="009F732A"/>
    <w:rsid w:val="00A016F1"/>
    <w:rsid w:val="00A047B1"/>
    <w:rsid w:val="00A04AD9"/>
    <w:rsid w:val="00A07C21"/>
    <w:rsid w:val="00A150F0"/>
    <w:rsid w:val="00A15B5E"/>
    <w:rsid w:val="00A17634"/>
    <w:rsid w:val="00A2661F"/>
    <w:rsid w:val="00A3194A"/>
    <w:rsid w:val="00A32E54"/>
    <w:rsid w:val="00A345B9"/>
    <w:rsid w:val="00A35849"/>
    <w:rsid w:val="00A367AF"/>
    <w:rsid w:val="00A43500"/>
    <w:rsid w:val="00A473D5"/>
    <w:rsid w:val="00A55440"/>
    <w:rsid w:val="00A5729F"/>
    <w:rsid w:val="00A62F3F"/>
    <w:rsid w:val="00A63402"/>
    <w:rsid w:val="00A63ACE"/>
    <w:rsid w:val="00A6401F"/>
    <w:rsid w:val="00A643C8"/>
    <w:rsid w:val="00A64834"/>
    <w:rsid w:val="00A668C9"/>
    <w:rsid w:val="00A73BFF"/>
    <w:rsid w:val="00A73E0D"/>
    <w:rsid w:val="00A82DAD"/>
    <w:rsid w:val="00A90642"/>
    <w:rsid w:val="00A90A43"/>
    <w:rsid w:val="00A9415E"/>
    <w:rsid w:val="00A944F4"/>
    <w:rsid w:val="00A94691"/>
    <w:rsid w:val="00A968DC"/>
    <w:rsid w:val="00AA04C8"/>
    <w:rsid w:val="00AA468E"/>
    <w:rsid w:val="00AA4FBB"/>
    <w:rsid w:val="00AA582E"/>
    <w:rsid w:val="00AA6FAE"/>
    <w:rsid w:val="00AB3A26"/>
    <w:rsid w:val="00AB3A88"/>
    <w:rsid w:val="00AB5517"/>
    <w:rsid w:val="00AB5C3C"/>
    <w:rsid w:val="00AC061C"/>
    <w:rsid w:val="00AC384F"/>
    <w:rsid w:val="00AC60CB"/>
    <w:rsid w:val="00AD526F"/>
    <w:rsid w:val="00AD6957"/>
    <w:rsid w:val="00AD7CF3"/>
    <w:rsid w:val="00AE00D2"/>
    <w:rsid w:val="00AE4848"/>
    <w:rsid w:val="00AE51E3"/>
    <w:rsid w:val="00AE5D79"/>
    <w:rsid w:val="00AE63FA"/>
    <w:rsid w:val="00AE792D"/>
    <w:rsid w:val="00AF1065"/>
    <w:rsid w:val="00AF453F"/>
    <w:rsid w:val="00B01A6E"/>
    <w:rsid w:val="00B0231D"/>
    <w:rsid w:val="00B05921"/>
    <w:rsid w:val="00B123EC"/>
    <w:rsid w:val="00B1529B"/>
    <w:rsid w:val="00B22CF6"/>
    <w:rsid w:val="00B24391"/>
    <w:rsid w:val="00B2556C"/>
    <w:rsid w:val="00B26D78"/>
    <w:rsid w:val="00B3051D"/>
    <w:rsid w:val="00B36354"/>
    <w:rsid w:val="00B411BC"/>
    <w:rsid w:val="00B4240B"/>
    <w:rsid w:val="00B46AC5"/>
    <w:rsid w:val="00B46BAD"/>
    <w:rsid w:val="00B47428"/>
    <w:rsid w:val="00B549EC"/>
    <w:rsid w:val="00B55539"/>
    <w:rsid w:val="00B559BA"/>
    <w:rsid w:val="00B62228"/>
    <w:rsid w:val="00B67099"/>
    <w:rsid w:val="00B7668D"/>
    <w:rsid w:val="00B80931"/>
    <w:rsid w:val="00B82961"/>
    <w:rsid w:val="00B82C59"/>
    <w:rsid w:val="00B95A2E"/>
    <w:rsid w:val="00BA3A31"/>
    <w:rsid w:val="00BA4076"/>
    <w:rsid w:val="00BA737A"/>
    <w:rsid w:val="00BA7CEB"/>
    <w:rsid w:val="00BB04D8"/>
    <w:rsid w:val="00BB2552"/>
    <w:rsid w:val="00BB342C"/>
    <w:rsid w:val="00BB6AE4"/>
    <w:rsid w:val="00BC2344"/>
    <w:rsid w:val="00BC26CD"/>
    <w:rsid w:val="00BC3414"/>
    <w:rsid w:val="00BC358D"/>
    <w:rsid w:val="00BC66B1"/>
    <w:rsid w:val="00BD395A"/>
    <w:rsid w:val="00BE1855"/>
    <w:rsid w:val="00BE29F5"/>
    <w:rsid w:val="00BE560F"/>
    <w:rsid w:val="00BE571B"/>
    <w:rsid w:val="00BE6BED"/>
    <w:rsid w:val="00BE7295"/>
    <w:rsid w:val="00BF1A86"/>
    <w:rsid w:val="00BF1AB5"/>
    <w:rsid w:val="00BF2E33"/>
    <w:rsid w:val="00BF36AA"/>
    <w:rsid w:val="00BF404C"/>
    <w:rsid w:val="00BF4DAC"/>
    <w:rsid w:val="00BF51E0"/>
    <w:rsid w:val="00BF646C"/>
    <w:rsid w:val="00C01BF5"/>
    <w:rsid w:val="00C02880"/>
    <w:rsid w:val="00C06F8A"/>
    <w:rsid w:val="00C070C5"/>
    <w:rsid w:val="00C07473"/>
    <w:rsid w:val="00C12BEE"/>
    <w:rsid w:val="00C142D8"/>
    <w:rsid w:val="00C147BA"/>
    <w:rsid w:val="00C22C0F"/>
    <w:rsid w:val="00C22D80"/>
    <w:rsid w:val="00C261EC"/>
    <w:rsid w:val="00C264C5"/>
    <w:rsid w:val="00C311DA"/>
    <w:rsid w:val="00C34CCE"/>
    <w:rsid w:val="00C34D18"/>
    <w:rsid w:val="00C36DEE"/>
    <w:rsid w:val="00C4297B"/>
    <w:rsid w:val="00C44DE4"/>
    <w:rsid w:val="00C50E20"/>
    <w:rsid w:val="00C528E6"/>
    <w:rsid w:val="00C661E1"/>
    <w:rsid w:val="00C70A9A"/>
    <w:rsid w:val="00C70C0E"/>
    <w:rsid w:val="00C70EE3"/>
    <w:rsid w:val="00C740F3"/>
    <w:rsid w:val="00C743BD"/>
    <w:rsid w:val="00C770B8"/>
    <w:rsid w:val="00C85209"/>
    <w:rsid w:val="00C85DA2"/>
    <w:rsid w:val="00C9088B"/>
    <w:rsid w:val="00C9331F"/>
    <w:rsid w:val="00C93321"/>
    <w:rsid w:val="00C94237"/>
    <w:rsid w:val="00C94745"/>
    <w:rsid w:val="00C97974"/>
    <w:rsid w:val="00C97CAD"/>
    <w:rsid w:val="00CA1AB4"/>
    <w:rsid w:val="00CA4AFD"/>
    <w:rsid w:val="00CB0220"/>
    <w:rsid w:val="00CB6019"/>
    <w:rsid w:val="00CC136D"/>
    <w:rsid w:val="00CC13E1"/>
    <w:rsid w:val="00CC37B4"/>
    <w:rsid w:val="00CD2472"/>
    <w:rsid w:val="00CD24FA"/>
    <w:rsid w:val="00CD2661"/>
    <w:rsid w:val="00CD5E66"/>
    <w:rsid w:val="00CD6072"/>
    <w:rsid w:val="00CD6C83"/>
    <w:rsid w:val="00CD7535"/>
    <w:rsid w:val="00CE740C"/>
    <w:rsid w:val="00CF0D2D"/>
    <w:rsid w:val="00CF621C"/>
    <w:rsid w:val="00D007D4"/>
    <w:rsid w:val="00D06C0B"/>
    <w:rsid w:val="00D12A48"/>
    <w:rsid w:val="00D14EFA"/>
    <w:rsid w:val="00D157F1"/>
    <w:rsid w:val="00D166E3"/>
    <w:rsid w:val="00D17CD9"/>
    <w:rsid w:val="00D17D06"/>
    <w:rsid w:val="00D20D0A"/>
    <w:rsid w:val="00D2174C"/>
    <w:rsid w:val="00D2262B"/>
    <w:rsid w:val="00D25AC0"/>
    <w:rsid w:val="00D302B8"/>
    <w:rsid w:val="00D322B9"/>
    <w:rsid w:val="00D3480E"/>
    <w:rsid w:val="00D34CE7"/>
    <w:rsid w:val="00D35C25"/>
    <w:rsid w:val="00D35E74"/>
    <w:rsid w:val="00D41AE7"/>
    <w:rsid w:val="00D472A5"/>
    <w:rsid w:val="00D5124F"/>
    <w:rsid w:val="00D5142E"/>
    <w:rsid w:val="00D544D6"/>
    <w:rsid w:val="00D572DC"/>
    <w:rsid w:val="00D6195F"/>
    <w:rsid w:val="00D61BAB"/>
    <w:rsid w:val="00D61C22"/>
    <w:rsid w:val="00D661CC"/>
    <w:rsid w:val="00D72A36"/>
    <w:rsid w:val="00D80EF0"/>
    <w:rsid w:val="00D83C40"/>
    <w:rsid w:val="00D8430D"/>
    <w:rsid w:val="00D854AF"/>
    <w:rsid w:val="00D96B01"/>
    <w:rsid w:val="00D97B81"/>
    <w:rsid w:val="00DA5B8F"/>
    <w:rsid w:val="00DA7830"/>
    <w:rsid w:val="00DA7A47"/>
    <w:rsid w:val="00DB0098"/>
    <w:rsid w:val="00DB0361"/>
    <w:rsid w:val="00DB1602"/>
    <w:rsid w:val="00DB3BBF"/>
    <w:rsid w:val="00DB5941"/>
    <w:rsid w:val="00DC0676"/>
    <w:rsid w:val="00DC1DB5"/>
    <w:rsid w:val="00DC3516"/>
    <w:rsid w:val="00DC401C"/>
    <w:rsid w:val="00DC7F22"/>
    <w:rsid w:val="00DD2C03"/>
    <w:rsid w:val="00DE543C"/>
    <w:rsid w:val="00DE5AF5"/>
    <w:rsid w:val="00DF1007"/>
    <w:rsid w:val="00DF2917"/>
    <w:rsid w:val="00DF2E85"/>
    <w:rsid w:val="00DF4C62"/>
    <w:rsid w:val="00DF5DF4"/>
    <w:rsid w:val="00E0595A"/>
    <w:rsid w:val="00E11AD8"/>
    <w:rsid w:val="00E12083"/>
    <w:rsid w:val="00E123F5"/>
    <w:rsid w:val="00E12B80"/>
    <w:rsid w:val="00E12E11"/>
    <w:rsid w:val="00E138E9"/>
    <w:rsid w:val="00E13F96"/>
    <w:rsid w:val="00E17290"/>
    <w:rsid w:val="00E17537"/>
    <w:rsid w:val="00E1784D"/>
    <w:rsid w:val="00E24920"/>
    <w:rsid w:val="00E2737F"/>
    <w:rsid w:val="00E316B3"/>
    <w:rsid w:val="00E340B1"/>
    <w:rsid w:val="00E400B3"/>
    <w:rsid w:val="00E41AB0"/>
    <w:rsid w:val="00E44F96"/>
    <w:rsid w:val="00E45939"/>
    <w:rsid w:val="00E50397"/>
    <w:rsid w:val="00E50BC7"/>
    <w:rsid w:val="00E514F9"/>
    <w:rsid w:val="00E55F7F"/>
    <w:rsid w:val="00E57BA6"/>
    <w:rsid w:val="00E6065F"/>
    <w:rsid w:val="00E6653C"/>
    <w:rsid w:val="00E67FFA"/>
    <w:rsid w:val="00E71FDF"/>
    <w:rsid w:val="00E739BD"/>
    <w:rsid w:val="00E74C56"/>
    <w:rsid w:val="00E74E0F"/>
    <w:rsid w:val="00E878CB"/>
    <w:rsid w:val="00E87F54"/>
    <w:rsid w:val="00E930CC"/>
    <w:rsid w:val="00E93B17"/>
    <w:rsid w:val="00EA1D7C"/>
    <w:rsid w:val="00EB059C"/>
    <w:rsid w:val="00EB3E7E"/>
    <w:rsid w:val="00EB6859"/>
    <w:rsid w:val="00EB6C09"/>
    <w:rsid w:val="00EC5A3F"/>
    <w:rsid w:val="00EC5E99"/>
    <w:rsid w:val="00ED0923"/>
    <w:rsid w:val="00ED0E16"/>
    <w:rsid w:val="00ED24F6"/>
    <w:rsid w:val="00ED3591"/>
    <w:rsid w:val="00ED7B95"/>
    <w:rsid w:val="00ED7D4D"/>
    <w:rsid w:val="00EE3EA4"/>
    <w:rsid w:val="00EE49DE"/>
    <w:rsid w:val="00EE75C0"/>
    <w:rsid w:val="00EF02F5"/>
    <w:rsid w:val="00EF0EFD"/>
    <w:rsid w:val="00EF3F0F"/>
    <w:rsid w:val="00EF6A4F"/>
    <w:rsid w:val="00F05117"/>
    <w:rsid w:val="00F06DBE"/>
    <w:rsid w:val="00F071FF"/>
    <w:rsid w:val="00F11C29"/>
    <w:rsid w:val="00F14AD5"/>
    <w:rsid w:val="00F1554F"/>
    <w:rsid w:val="00F20E09"/>
    <w:rsid w:val="00F210D7"/>
    <w:rsid w:val="00F23F0D"/>
    <w:rsid w:val="00F2687F"/>
    <w:rsid w:val="00F30D7B"/>
    <w:rsid w:val="00F32C5A"/>
    <w:rsid w:val="00F35C81"/>
    <w:rsid w:val="00F55336"/>
    <w:rsid w:val="00F6008E"/>
    <w:rsid w:val="00F71148"/>
    <w:rsid w:val="00F73083"/>
    <w:rsid w:val="00F812C5"/>
    <w:rsid w:val="00F83D29"/>
    <w:rsid w:val="00F8583D"/>
    <w:rsid w:val="00F85DFF"/>
    <w:rsid w:val="00F90A38"/>
    <w:rsid w:val="00F931B1"/>
    <w:rsid w:val="00F93BAB"/>
    <w:rsid w:val="00F94AD8"/>
    <w:rsid w:val="00FA2275"/>
    <w:rsid w:val="00FA3001"/>
    <w:rsid w:val="00FB1085"/>
    <w:rsid w:val="00FB1C2D"/>
    <w:rsid w:val="00FB40AE"/>
    <w:rsid w:val="00FB4DF9"/>
    <w:rsid w:val="00FC5186"/>
    <w:rsid w:val="00FC7655"/>
    <w:rsid w:val="00FD3AAB"/>
    <w:rsid w:val="00FE0815"/>
    <w:rsid w:val="00FE426D"/>
    <w:rsid w:val="00FE7394"/>
    <w:rsid w:val="00FF06F1"/>
    <w:rsid w:val="00FF0C45"/>
    <w:rsid w:val="00FF1F09"/>
    <w:rsid w:val="00FF2AF0"/>
    <w:rsid w:val="00FF661E"/>
    <w:rsid w:val="00FF6DA8"/>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72C5FD"/>
  <w15:docId w15:val="{29FBCD15-55DE-41A1-B4AD-4279E1BA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rsid w:val="00526ABE"/>
    <w:pPr>
      <w:tabs>
        <w:tab w:val="center" w:pos="4252"/>
        <w:tab w:val="right" w:pos="8504"/>
      </w:tabs>
      <w:snapToGrid w:val="0"/>
    </w:pPr>
  </w:style>
  <w:style w:type="character" w:styleId="a7">
    <w:name w:val="page number"/>
    <w:basedOn w:val="a0"/>
    <w:rsid w:val="00526ABE"/>
  </w:style>
  <w:style w:type="table" w:styleId="a8">
    <w:name w:val="Table Grid"/>
    <w:basedOn w:val="a1"/>
    <w:rsid w:val="00A63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F1A86"/>
    <w:rPr>
      <w:rFonts w:ascii="Arial" w:eastAsia="ＭＳ ゴシック" w:hAnsi="Arial"/>
      <w:sz w:val="18"/>
      <w:szCs w:val="18"/>
    </w:rPr>
  </w:style>
  <w:style w:type="character" w:customStyle="1" w:styleId="aa">
    <w:name w:val="吹き出し (文字)"/>
    <w:link w:val="a9"/>
    <w:rsid w:val="00BF1A86"/>
    <w:rPr>
      <w:rFonts w:ascii="Arial" w:eastAsia="ＭＳ ゴシック" w:hAnsi="Arial" w:cs="Times New Roman"/>
      <w:kern w:val="2"/>
      <w:sz w:val="18"/>
      <w:szCs w:val="18"/>
    </w:rPr>
  </w:style>
  <w:style w:type="paragraph" w:styleId="ab">
    <w:name w:val="List Paragraph"/>
    <w:basedOn w:val="a"/>
    <w:uiPriority w:val="34"/>
    <w:qFormat/>
    <w:rsid w:val="00D35C25"/>
    <w:pPr>
      <w:ind w:leftChars="400" w:left="840"/>
    </w:pPr>
  </w:style>
  <w:style w:type="character" w:styleId="ac">
    <w:name w:val="Placeholder Text"/>
    <w:basedOn w:val="a0"/>
    <w:uiPriority w:val="99"/>
    <w:semiHidden/>
    <w:rsid w:val="00375E2C"/>
    <w:rPr>
      <w:color w:val="808080"/>
    </w:rPr>
  </w:style>
  <w:style w:type="character" w:customStyle="1" w:styleId="a4">
    <w:name w:val="書式なし (文字)"/>
    <w:basedOn w:val="a0"/>
    <w:link w:val="a3"/>
    <w:rsid w:val="00974538"/>
    <w:rPr>
      <w:rFonts w:ascii="ＭＳ 明朝" w:hAnsi="Courier New" w:cs="Courier New"/>
      <w:kern w:val="2"/>
      <w:sz w:val="21"/>
      <w:szCs w:val="21"/>
    </w:rPr>
  </w:style>
  <w:style w:type="character" w:styleId="ad">
    <w:name w:val="annotation reference"/>
    <w:basedOn w:val="a0"/>
    <w:semiHidden/>
    <w:unhideWhenUsed/>
    <w:rsid w:val="00B55539"/>
    <w:rPr>
      <w:sz w:val="18"/>
      <w:szCs w:val="18"/>
    </w:rPr>
  </w:style>
  <w:style w:type="paragraph" w:styleId="ae">
    <w:name w:val="annotation text"/>
    <w:basedOn w:val="a"/>
    <w:link w:val="af"/>
    <w:semiHidden/>
    <w:unhideWhenUsed/>
    <w:rsid w:val="00B55539"/>
    <w:pPr>
      <w:jc w:val="left"/>
    </w:pPr>
  </w:style>
  <w:style w:type="character" w:customStyle="1" w:styleId="af">
    <w:name w:val="コメント文字列 (文字)"/>
    <w:basedOn w:val="a0"/>
    <w:link w:val="ae"/>
    <w:semiHidden/>
    <w:rsid w:val="00B55539"/>
    <w:rPr>
      <w:kern w:val="2"/>
      <w:sz w:val="24"/>
      <w:szCs w:val="24"/>
    </w:rPr>
  </w:style>
  <w:style w:type="paragraph" w:styleId="af0">
    <w:name w:val="annotation subject"/>
    <w:basedOn w:val="ae"/>
    <w:next w:val="ae"/>
    <w:link w:val="af1"/>
    <w:semiHidden/>
    <w:unhideWhenUsed/>
    <w:rsid w:val="00B55539"/>
    <w:rPr>
      <w:b/>
      <w:bCs/>
    </w:rPr>
  </w:style>
  <w:style w:type="character" w:customStyle="1" w:styleId="af1">
    <w:name w:val="コメント内容 (文字)"/>
    <w:basedOn w:val="af"/>
    <w:link w:val="af0"/>
    <w:semiHidden/>
    <w:rsid w:val="00B5553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5519">
      <w:bodyDiv w:val="1"/>
      <w:marLeft w:val="0"/>
      <w:marRight w:val="0"/>
      <w:marTop w:val="0"/>
      <w:marBottom w:val="0"/>
      <w:divBdr>
        <w:top w:val="none" w:sz="0" w:space="0" w:color="auto"/>
        <w:left w:val="none" w:sz="0" w:space="0" w:color="auto"/>
        <w:bottom w:val="none" w:sz="0" w:space="0" w:color="auto"/>
        <w:right w:val="none" w:sz="0" w:space="0" w:color="auto"/>
      </w:divBdr>
    </w:div>
    <w:div w:id="530385558">
      <w:bodyDiv w:val="1"/>
      <w:marLeft w:val="0"/>
      <w:marRight w:val="0"/>
      <w:marTop w:val="0"/>
      <w:marBottom w:val="0"/>
      <w:divBdr>
        <w:top w:val="none" w:sz="0" w:space="0" w:color="auto"/>
        <w:left w:val="none" w:sz="0" w:space="0" w:color="auto"/>
        <w:bottom w:val="none" w:sz="0" w:space="0" w:color="auto"/>
        <w:right w:val="none" w:sz="0" w:space="0" w:color="auto"/>
      </w:divBdr>
    </w:div>
    <w:div w:id="816653185">
      <w:bodyDiv w:val="1"/>
      <w:marLeft w:val="0"/>
      <w:marRight w:val="0"/>
      <w:marTop w:val="0"/>
      <w:marBottom w:val="0"/>
      <w:divBdr>
        <w:top w:val="none" w:sz="0" w:space="0" w:color="auto"/>
        <w:left w:val="none" w:sz="0" w:space="0" w:color="auto"/>
        <w:bottom w:val="none" w:sz="0" w:space="0" w:color="auto"/>
        <w:right w:val="none" w:sz="0" w:space="0" w:color="auto"/>
      </w:divBdr>
    </w:div>
    <w:div w:id="991370839">
      <w:bodyDiv w:val="1"/>
      <w:marLeft w:val="0"/>
      <w:marRight w:val="0"/>
      <w:marTop w:val="0"/>
      <w:marBottom w:val="0"/>
      <w:divBdr>
        <w:top w:val="none" w:sz="0" w:space="0" w:color="auto"/>
        <w:left w:val="none" w:sz="0" w:space="0" w:color="auto"/>
        <w:bottom w:val="none" w:sz="0" w:space="0" w:color="auto"/>
        <w:right w:val="none" w:sz="0" w:space="0" w:color="auto"/>
      </w:divBdr>
    </w:div>
    <w:div w:id="2139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237E-8F14-4264-9C3B-6994BB37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2</Pages>
  <Words>325</Words>
  <Characters>1854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病院立入検査記録書</vt:lpstr>
      <vt:lpstr>病院立入検査記録書</vt:lpstr>
    </vt:vector>
  </TitlesOfParts>
  <Company>三重県</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病院立入検査記録書</dc:title>
  <dc:subject/>
  <dc:creator>三重県</dc:creator>
  <cp:keywords/>
  <dc:description/>
  <cp:lastModifiedBy>Setup</cp:lastModifiedBy>
  <cp:revision>110</cp:revision>
  <cp:lastPrinted>2021-08-10T02:05:00Z</cp:lastPrinted>
  <dcterms:created xsi:type="dcterms:W3CDTF">2021-06-21T04:36:00Z</dcterms:created>
  <dcterms:modified xsi:type="dcterms:W3CDTF">2021-09-16T09:00:00Z</dcterms:modified>
</cp:coreProperties>
</file>