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77348" w:rsidRDefault="00D77348">
      <w:pPr>
        <w:adjustRightInd/>
        <w:spacing w:line="42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32"/>
          <w:szCs w:val="32"/>
        </w:rPr>
        <w:instrText>法人審査結果報告書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D77348" w:rsidRDefault="00D77348">
      <w:pPr>
        <w:adjustRightInd/>
        <w:spacing w:line="114" w:lineRule="exact"/>
        <w:rPr>
          <w:rFonts w:hAnsi="Times New Roman" w:cs="Times New Roman"/>
        </w:rPr>
      </w:pPr>
    </w:p>
    <w:p w:rsidR="00D77348" w:rsidRDefault="00D77348">
      <w:pPr>
        <w:adjustRightInd/>
        <w:spacing w:line="172" w:lineRule="exact"/>
        <w:jc w:val="right"/>
        <w:rPr>
          <w:rFonts w:hAnsi="Times New Roman" w:cs="Times New Roman"/>
        </w:rPr>
      </w:pPr>
      <w:r>
        <w:rPr>
          <w:rFonts w:hint="eastAsia"/>
        </w:rPr>
        <w:t>都道府県市名</w:t>
      </w:r>
      <w:r>
        <w:rPr>
          <w:rFonts w:hint="eastAsia"/>
          <w:u w:val="single" w:color="000000"/>
        </w:rPr>
        <w:t xml:space="preserve">　　　　　　　　　　　　</w:t>
      </w:r>
      <w:r>
        <w:rPr>
          <w:rFonts w:hint="eastAsia"/>
        </w:rPr>
        <w:t xml:space="preserve">　</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9"/>
        <w:gridCol w:w="486"/>
        <w:gridCol w:w="1943"/>
        <w:gridCol w:w="3645"/>
        <w:gridCol w:w="1457"/>
        <w:gridCol w:w="1458"/>
        <w:gridCol w:w="243"/>
      </w:tblGrid>
      <w:tr w:rsidR="00D77348">
        <w:tblPrEx>
          <w:tblCellMar>
            <w:top w:w="0" w:type="dxa"/>
            <w:bottom w:w="0" w:type="dxa"/>
          </w:tblCellMar>
        </w:tblPrEx>
        <w:tc>
          <w:tcPr>
            <w:tcW w:w="9961" w:type="dxa"/>
            <w:gridSpan w:val="7"/>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114" w:lineRule="exac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r>
              <w:rPr>
                <w:rFonts w:hint="eastAsia"/>
              </w:rPr>
              <w:t>１．</w:t>
            </w:r>
            <w:r>
              <w:rPr>
                <w:rFonts w:hAnsi="Times New Roman" w:cs="Times New Roman"/>
                <w:color w:val="auto"/>
              </w:rPr>
              <w:fldChar w:fldCharType="begin"/>
            </w:r>
            <w:r>
              <w:rPr>
                <w:rFonts w:hAnsi="Times New Roman" w:cs="Times New Roman"/>
                <w:color w:val="auto"/>
              </w:rPr>
              <w:instrText>eq \o\ad(</w:instrText>
            </w:r>
            <w:r>
              <w:rPr>
                <w:rFonts w:hint="eastAsia"/>
              </w:rPr>
              <w:instrText>法人名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r>
              <w:rPr>
                <w:rFonts w:hint="eastAsia"/>
                <w:u w:val="single" w:color="000000"/>
              </w:rPr>
              <w:t xml:space="preserve">　　　　　　　　　　　　　　　　　　　　　　　　</w:t>
            </w:r>
            <w:r>
              <w:rPr>
                <w:rFonts w:hint="eastAsia"/>
              </w:rPr>
              <w:t>（□既存／□新設）</w:t>
            </w:r>
          </w:p>
          <w:p w:rsidR="00D77348" w:rsidRDefault="00D77348">
            <w:pPr>
              <w:kinsoku w:val="0"/>
              <w:overflowPunct w:val="0"/>
              <w:autoSpaceDE w:val="0"/>
              <w:autoSpaceDN w:val="0"/>
              <w:spacing w:line="344" w:lineRule="atLeast"/>
              <w:rPr>
                <w:rFonts w:hAnsi="Times New Roman" w:cs="Times New Roman"/>
              </w:rPr>
            </w:pPr>
            <w:r>
              <w:rPr>
                <w:rFonts w:hint="eastAsia"/>
              </w:rPr>
              <w:t>（１）新設法人について</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・社会福祉法人審査基準（「社会福祉法人の認可について」</w:t>
            </w:r>
          </w:p>
          <w:p w:rsidR="00D77348" w:rsidRDefault="00D77348">
            <w:pPr>
              <w:kinsoku w:val="0"/>
              <w:overflowPunct w:val="0"/>
              <w:autoSpaceDE w:val="0"/>
              <w:autoSpaceDN w:val="0"/>
              <w:spacing w:line="344" w:lineRule="atLeast"/>
              <w:rPr>
                <w:rFonts w:hAnsi="Times New Roman" w:cs="Times New Roman"/>
              </w:rPr>
            </w:pPr>
            <w:r>
              <w:t xml:space="preserve">      </w:t>
            </w:r>
            <w:r>
              <w:rPr>
                <w:rFonts w:hint="eastAsia"/>
              </w:rPr>
              <w:t>（平成１２年１２月１日障第８９０号・社援第２６１８号</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・老発第７９４号・児発第９０８号の別紙１）に照らし、</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法人設立の条件は整っているか。　　</w:t>
            </w:r>
            <w:r>
              <w:t xml:space="preserve">                    </w:t>
            </w:r>
            <w:r>
              <w:rPr>
                <w:rFonts w:hint="eastAsia"/>
              </w:rPr>
              <w:t>□適／□否／□審査中</w:t>
            </w:r>
          </w:p>
          <w:p w:rsidR="00D77348" w:rsidRDefault="00D77348">
            <w:pPr>
              <w:kinsoku w:val="0"/>
              <w:overflowPunct w:val="0"/>
              <w:autoSpaceDE w:val="0"/>
              <w:autoSpaceDN w:val="0"/>
              <w:spacing w:line="344" w:lineRule="atLeast"/>
              <w:rPr>
                <w:rFonts w:hAnsi="Times New Roman" w:cs="Times New Roman"/>
              </w:rPr>
            </w:pPr>
            <w:r>
              <w:rPr>
                <w:rFonts w:hint="eastAsia"/>
              </w:rPr>
              <w:t>（２）既設法人について</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・法人運営、理事会機能、指導監査結果等、法人及び施設の　</w:t>
            </w:r>
            <w:r>
              <w:t xml:space="preserve">      </w:t>
            </w:r>
            <w:r>
              <w:rPr>
                <w:rFonts w:hint="eastAsia"/>
              </w:rPr>
              <w:t xml:space="preserve">　</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運営ついて問題なしと認められるか。　　　　　　　　　　□適／□否／□審査中</w:t>
            </w:r>
          </w:p>
        </w:tc>
      </w:tr>
      <w:tr w:rsidR="00D77348">
        <w:tblPrEx>
          <w:tblCellMar>
            <w:top w:w="0" w:type="dxa"/>
            <w:bottom w:w="0" w:type="dxa"/>
          </w:tblCellMar>
        </w:tblPrEx>
        <w:tc>
          <w:tcPr>
            <w:tcW w:w="9961" w:type="dxa"/>
            <w:gridSpan w:val="7"/>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344" w:lineRule="exact"/>
              <w:rPr>
                <w:rFonts w:hAnsi="Times New Roman" w:cs="Times New Roman"/>
              </w:rPr>
            </w:pPr>
            <w:r>
              <w:rPr>
                <w:rFonts w:hint="eastAsia"/>
              </w:rPr>
              <w:t>２．法人の経営施設及び今回の整備計画について</w:t>
            </w:r>
          </w:p>
        </w:tc>
      </w:tr>
      <w:tr w:rsidR="00D77348">
        <w:tblPrEx>
          <w:tblCellMar>
            <w:top w:w="0" w:type="dxa"/>
            <w:bottom w:w="0" w:type="dxa"/>
          </w:tblCellMar>
        </w:tblPrEx>
        <w:tc>
          <w:tcPr>
            <w:tcW w:w="729" w:type="dxa"/>
            <w:vMerge w:val="restart"/>
            <w:tcBorders>
              <w:top w:val="nil"/>
              <w:left w:val="single" w:sz="4" w:space="0" w:color="000000"/>
              <w:right w:val="nil"/>
            </w:tcBorders>
          </w:tcPr>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p w:rsidR="00D77348" w:rsidRDefault="00D77348">
            <w:pPr>
              <w:kinsoku w:val="0"/>
              <w:overflowPunct w:val="0"/>
              <w:autoSpaceDE w:val="0"/>
              <w:autoSpaceDN w:val="0"/>
              <w:spacing w:line="230" w:lineRule="exact"/>
              <w:rPr>
                <w:rFonts w:hAnsi="Times New Roman" w:cs="Times New Roman"/>
              </w:rPr>
            </w:pPr>
          </w:p>
        </w:tc>
        <w:tc>
          <w:tcPr>
            <w:tcW w:w="486"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r>
              <w:rPr>
                <w:rFonts w:hint="eastAsia"/>
              </w:rPr>
              <w:t>№</w:t>
            </w:r>
          </w:p>
        </w:tc>
        <w:tc>
          <w:tcPr>
            <w:tcW w:w="1943"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r>
              <w:rPr>
                <w:rFonts w:hint="eastAsia"/>
              </w:rPr>
              <w:t xml:space="preserve">施設種別　　　</w:t>
            </w:r>
          </w:p>
        </w:tc>
        <w:tc>
          <w:tcPr>
            <w:tcW w:w="3645"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r>
              <w:rPr>
                <w:rFonts w:hint="eastAsia"/>
              </w:rPr>
              <w:t xml:space="preserve">施設名称　　</w:t>
            </w:r>
            <w:r>
              <w:t xml:space="preserve">        </w:t>
            </w:r>
            <w:r>
              <w:rPr>
                <w:rFonts w:hint="eastAsia"/>
              </w:rPr>
              <w:t xml:space="preserve">　　　　</w:t>
            </w:r>
          </w:p>
        </w:tc>
        <w:tc>
          <w:tcPr>
            <w:tcW w:w="1457"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r>
              <w:rPr>
                <w:rFonts w:hint="eastAsia"/>
              </w:rPr>
              <w:t xml:space="preserve">今回整備　</w:t>
            </w:r>
          </w:p>
        </w:tc>
        <w:tc>
          <w:tcPr>
            <w:tcW w:w="1458"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r>
              <w:rPr>
                <w:rFonts w:hint="eastAsia"/>
              </w:rPr>
              <w:t>整備区分</w:t>
            </w:r>
          </w:p>
        </w:tc>
        <w:tc>
          <w:tcPr>
            <w:tcW w:w="243" w:type="dxa"/>
            <w:vMerge w:val="restart"/>
            <w:tcBorders>
              <w:top w:val="nil"/>
              <w:left w:val="single" w:sz="4" w:space="0" w:color="000000"/>
              <w:right w:val="single" w:sz="4" w:space="0" w:color="000000"/>
            </w:tcBorders>
          </w:tcPr>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p w:rsidR="00D77348" w:rsidRDefault="00D77348">
            <w:pPr>
              <w:kinsoku w:val="0"/>
              <w:overflowPunct w:val="0"/>
              <w:autoSpaceDE w:val="0"/>
              <w:autoSpaceDN w:val="0"/>
              <w:spacing w:line="230" w:lineRule="exact"/>
              <w:rPr>
                <w:rFonts w:hAnsi="Times New Roman" w:cs="Times New Roman"/>
              </w:rPr>
            </w:pPr>
          </w:p>
        </w:tc>
      </w:tr>
      <w:tr w:rsidR="00D77348">
        <w:tblPrEx>
          <w:tblCellMar>
            <w:top w:w="0" w:type="dxa"/>
            <w:bottom w:w="0" w:type="dxa"/>
          </w:tblCellMar>
        </w:tblPrEx>
        <w:tc>
          <w:tcPr>
            <w:tcW w:w="729" w:type="dxa"/>
            <w:vMerge/>
            <w:tcBorders>
              <w:left w:val="single" w:sz="4" w:space="0" w:color="000000"/>
              <w:right w:val="single" w:sz="4" w:space="0" w:color="000000"/>
            </w:tcBorders>
          </w:tcPr>
          <w:p w:rsidR="00D77348" w:rsidRDefault="00D77348">
            <w:pPr>
              <w:suppressAutoHyphens w:val="0"/>
              <w:wordWrap/>
              <w:autoSpaceDE w:val="0"/>
              <w:autoSpaceDN w:val="0"/>
              <w:textAlignment w:val="auto"/>
              <w:rPr>
                <w:rFonts w:hAnsi="Times New Roman" w:cs="Times New Roman"/>
              </w:rPr>
            </w:pPr>
          </w:p>
        </w:tc>
        <w:tc>
          <w:tcPr>
            <w:tcW w:w="486"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r>
              <w:rPr>
                <w:rFonts w:hint="eastAsia"/>
              </w:rPr>
              <w:t>１</w:t>
            </w:r>
          </w:p>
        </w:tc>
        <w:tc>
          <w:tcPr>
            <w:tcW w:w="1943"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3645"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1457"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r>
              <w:rPr>
                <w:rFonts w:hint="eastAsia"/>
              </w:rPr>
              <w:t>□有／□無</w:t>
            </w:r>
          </w:p>
        </w:tc>
        <w:tc>
          <w:tcPr>
            <w:tcW w:w="1458"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243" w:type="dxa"/>
            <w:vMerge/>
            <w:tcBorders>
              <w:left w:val="single" w:sz="4" w:space="0" w:color="000000"/>
              <w:right w:val="single" w:sz="4" w:space="0" w:color="000000"/>
            </w:tcBorders>
          </w:tcPr>
          <w:p w:rsidR="00D77348" w:rsidRDefault="00D77348">
            <w:pPr>
              <w:suppressAutoHyphens w:val="0"/>
              <w:wordWrap/>
              <w:autoSpaceDE w:val="0"/>
              <w:autoSpaceDN w:val="0"/>
              <w:textAlignment w:val="auto"/>
              <w:rPr>
                <w:rFonts w:hAnsi="Times New Roman" w:cs="Times New Roman"/>
              </w:rPr>
            </w:pPr>
          </w:p>
        </w:tc>
      </w:tr>
      <w:tr w:rsidR="00D77348">
        <w:tblPrEx>
          <w:tblCellMar>
            <w:top w:w="0" w:type="dxa"/>
            <w:bottom w:w="0" w:type="dxa"/>
          </w:tblCellMar>
        </w:tblPrEx>
        <w:tc>
          <w:tcPr>
            <w:tcW w:w="729" w:type="dxa"/>
            <w:vMerge/>
            <w:tcBorders>
              <w:left w:val="single" w:sz="4" w:space="0" w:color="000000"/>
              <w:right w:val="single" w:sz="4" w:space="0" w:color="000000"/>
            </w:tcBorders>
          </w:tcPr>
          <w:p w:rsidR="00D77348" w:rsidRDefault="00D77348">
            <w:pPr>
              <w:suppressAutoHyphens w:val="0"/>
              <w:wordWrap/>
              <w:autoSpaceDE w:val="0"/>
              <w:autoSpaceDN w:val="0"/>
              <w:textAlignment w:val="auto"/>
              <w:rPr>
                <w:rFonts w:hAnsi="Times New Roman" w:cs="Times New Roman"/>
              </w:rPr>
            </w:pPr>
          </w:p>
        </w:tc>
        <w:tc>
          <w:tcPr>
            <w:tcW w:w="486"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1943"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3645"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1457"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r>
              <w:rPr>
                <w:rFonts w:hint="eastAsia"/>
              </w:rPr>
              <w:t>□有／□無</w:t>
            </w:r>
          </w:p>
        </w:tc>
        <w:tc>
          <w:tcPr>
            <w:tcW w:w="1458"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243" w:type="dxa"/>
            <w:vMerge/>
            <w:tcBorders>
              <w:left w:val="single" w:sz="4" w:space="0" w:color="000000"/>
              <w:right w:val="single" w:sz="4" w:space="0" w:color="000000"/>
            </w:tcBorders>
          </w:tcPr>
          <w:p w:rsidR="00D77348" w:rsidRDefault="00D77348">
            <w:pPr>
              <w:suppressAutoHyphens w:val="0"/>
              <w:wordWrap/>
              <w:autoSpaceDE w:val="0"/>
              <w:autoSpaceDN w:val="0"/>
              <w:textAlignment w:val="auto"/>
              <w:rPr>
                <w:rFonts w:hAnsi="Times New Roman" w:cs="Times New Roman"/>
              </w:rPr>
            </w:pPr>
          </w:p>
        </w:tc>
      </w:tr>
      <w:tr w:rsidR="00D77348">
        <w:tblPrEx>
          <w:tblCellMar>
            <w:top w:w="0" w:type="dxa"/>
            <w:bottom w:w="0" w:type="dxa"/>
          </w:tblCellMar>
        </w:tblPrEx>
        <w:tc>
          <w:tcPr>
            <w:tcW w:w="729" w:type="dxa"/>
            <w:vMerge/>
            <w:tcBorders>
              <w:left w:val="single" w:sz="4" w:space="0" w:color="000000"/>
              <w:right w:val="single" w:sz="4" w:space="0" w:color="000000"/>
            </w:tcBorders>
          </w:tcPr>
          <w:p w:rsidR="00D77348" w:rsidRDefault="00D77348">
            <w:pPr>
              <w:suppressAutoHyphens w:val="0"/>
              <w:wordWrap/>
              <w:autoSpaceDE w:val="0"/>
              <w:autoSpaceDN w:val="0"/>
              <w:textAlignment w:val="auto"/>
              <w:rPr>
                <w:rFonts w:hAnsi="Times New Roman" w:cs="Times New Roman"/>
              </w:rPr>
            </w:pPr>
          </w:p>
        </w:tc>
        <w:tc>
          <w:tcPr>
            <w:tcW w:w="486"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1943"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3645"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1457"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r>
              <w:rPr>
                <w:rFonts w:hint="eastAsia"/>
              </w:rPr>
              <w:t>□有／□無</w:t>
            </w:r>
          </w:p>
        </w:tc>
        <w:tc>
          <w:tcPr>
            <w:tcW w:w="1458"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243" w:type="dxa"/>
            <w:vMerge/>
            <w:tcBorders>
              <w:left w:val="single" w:sz="4" w:space="0" w:color="000000"/>
              <w:right w:val="single" w:sz="4" w:space="0" w:color="000000"/>
            </w:tcBorders>
          </w:tcPr>
          <w:p w:rsidR="00D77348" w:rsidRDefault="00D77348">
            <w:pPr>
              <w:suppressAutoHyphens w:val="0"/>
              <w:wordWrap/>
              <w:autoSpaceDE w:val="0"/>
              <w:autoSpaceDN w:val="0"/>
              <w:textAlignment w:val="auto"/>
              <w:rPr>
                <w:rFonts w:hAnsi="Times New Roman" w:cs="Times New Roman"/>
              </w:rPr>
            </w:pPr>
          </w:p>
        </w:tc>
      </w:tr>
      <w:tr w:rsidR="00D77348">
        <w:tblPrEx>
          <w:tblCellMar>
            <w:top w:w="0" w:type="dxa"/>
            <w:bottom w:w="0" w:type="dxa"/>
          </w:tblCellMar>
        </w:tblPrEx>
        <w:tc>
          <w:tcPr>
            <w:tcW w:w="729" w:type="dxa"/>
            <w:vMerge/>
            <w:tcBorders>
              <w:left w:val="single" w:sz="4" w:space="0" w:color="000000"/>
              <w:right w:val="single" w:sz="4" w:space="0" w:color="000000"/>
            </w:tcBorders>
          </w:tcPr>
          <w:p w:rsidR="00D77348" w:rsidRDefault="00D77348">
            <w:pPr>
              <w:suppressAutoHyphens w:val="0"/>
              <w:wordWrap/>
              <w:autoSpaceDE w:val="0"/>
              <w:autoSpaceDN w:val="0"/>
              <w:textAlignment w:val="auto"/>
              <w:rPr>
                <w:rFonts w:hAnsi="Times New Roman" w:cs="Times New Roman"/>
              </w:rPr>
            </w:pPr>
          </w:p>
        </w:tc>
        <w:tc>
          <w:tcPr>
            <w:tcW w:w="486"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1943"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3645"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1457"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r>
              <w:rPr>
                <w:rFonts w:hint="eastAsia"/>
              </w:rPr>
              <w:t>□有／□無</w:t>
            </w:r>
          </w:p>
        </w:tc>
        <w:tc>
          <w:tcPr>
            <w:tcW w:w="1458"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243" w:type="dxa"/>
            <w:vMerge/>
            <w:tcBorders>
              <w:left w:val="single" w:sz="4" w:space="0" w:color="000000"/>
              <w:right w:val="single" w:sz="4" w:space="0" w:color="000000"/>
            </w:tcBorders>
          </w:tcPr>
          <w:p w:rsidR="00D77348" w:rsidRDefault="00D77348">
            <w:pPr>
              <w:suppressAutoHyphens w:val="0"/>
              <w:wordWrap/>
              <w:autoSpaceDE w:val="0"/>
              <w:autoSpaceDN w:val="0"/>
              <w:textAlignment w:val="auto"/>
              <w:rPr>
                <w:rFonts w:hAnsi="Times New Roman" w:cs="Times New Roman"/>
              </w:rPr>
            </w:pPr>
          </w:p>
        </w:tc>
      </w:tr>
      <w:tr w:rsidR="00D77348">
        <w:tblPrEx>
          <w:tblCellMar>
            <w:top w:w="0" w:type="dxa"/>
            <w:bottom w:w="0" w:type="dxa"/>
          </w:tblCellMar>
        </w:tblPrEx>
        <w:tc>
          <w:tcPr>
            <w:tcW w:w="729" w:type="dxa"/>
            <w:vMerge/>
            <w:tcBorders>
              <w:left w:val="single" w:sz="4" w:space="0" w:color="000000"/>
              <w:right w:val="single" w:sz="4" w:space="0" w:color="000000"/>
            </w:tcBorders>
          </w:tcPr>
          <w:p w:rsidR="00D77348" w:rsidRDefault="00D77348">
            <w:pPr>
              <w:suppressAutoHyphens w:val="0"/>
              <w:wordWrap/>
              <w:autoSpaceDE w:val="0"/>
              <w:autoSpaceDN w:val="0"/>
              <w:textAlignment w:val="auto"/>
              <w:rPr>
                <w:rFonts w:hAnsi="Times New Roman" w:cs="Times New Roman"/>
              </w:rPr>
            </w:pPr>
          </w:p>
        </w:tc>
        <w:tc>
          <w:tcPr>
            <w:tcW w:w="486"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1943"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3645"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1457"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r>
              <w:rPr>
                <w:rFonts w:hint="eastAsia"/>
              </w:rPr>
              <w:t>□有／□無</w:t>
            </w:r>
          </w:p>
        </w:tc>
        <w:tc>
          <w:tcPr>
            <w:tcW w:w="1458"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243" w:type="dxa"/>
            <w:vMerge/>
            <w:tcBorders>
              <w:left w:val="single" w:sz="4" w:space="0" w:color="000000"/>
              <w:right w:val="single" w:sz="4" w:space="0" w:color="000000"/>
            </w:tcBorders>
          </w:tcPr>
          <w:p w:rsidR="00D77348" w:rsidRDefault="00D77348">
            <w:pPr>
              <w:suppressAutoHyphens w:val="0"/>
              <w:wordWrap/>
              <w:autoSpaceDE w:val="0"/>
              <w:autoSpaceDN w:val="0"/>
              <w:textAlignment w:val="auto"/>
              <w:rPr>
                <w:rFonts w:hAnsi="Times New Roman" w:cs="Times New Roman"/>
              </w:rPr>
            </w:pPr>
          </w:p>
        </w:tc>
      </w:tr>
      <w:tr w:rsidR="00D77348">
        <w:tblPrEx>
          <w:tblCellMar>
            <w:top w:w="0" w:type="dxa"/>
            <w:bottom w:w="0" w:type="dxa"/>
          </w:tblCellMar>
        </w:tblPrEx>
        <w:tc>
          <w:tcPr>
            <w:tcW w:w="729" w:type="dxa"/>
            <w:vMerge/>
            <w:tcBorders>
              <w:left w:val="single" w:sz="4" w:space="0" w:color="000000"/>
              <w:right w:val="single" w:sz="4" w:space="0" w:color="000000"/>
            </w:tcBorders>
          </w:tcPr>
          <w:p w:rsidR="00D77348" w:rsidRDefault="00D77348">
            <w:pPr>
              <w:suppressAutoHyphens w:val="0"/>
              <w:wordWrap/>
              <w:autoSpaceDE w:val="0"/>
              <w:autoSpaceDN w:val="0"/>
              <w:textAlignment w:val="auto"/>
              <w:rPr>
                <w:rFonts w:hAnsi="Times New Roman" w:cs="Times New Roman"/>
              </w:rPr>
            </w:pPr>
          </w:p>
        </w:tc>
        <w:tc>
          <w:tcPr>
            <w:tcW w:w="486"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1943"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3645"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1457"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r>
              <w:rPr>
                <w:rFonts w:hint="eastAsia"/>
              </w:rPr>
              <w:t>□有／□無</w:t>
            </w:r>
          </w:p>
        </w:tc>
        <w:tc>
          <w:tcPr>
            <w:tcW w:w="1458"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243" w:type="dxa"/>
            <w:vMerge/>
            <w:tcBorders>
              <w:left w:val="single" w:sz="4" w:space="0" w:color="000000"/>
              <w:right w:val="single" w:sz="4" w:space="0" w:color="000000"/>
            </w:tcBorders>
          </w:tcPr>
          <w:p w:rsidR="00D77348" w:rsidRDefault="00D77348">
            <w:pPr>
              <w:suppressAutoHyphens w:val="0"/>
              <w:wordWrap/>
              <w:autoSpaceDE w:val="0"/>
              <w:autoSpaceDN w:val="0"/>
              <w:textAlignment w:val="auto"/>
              <w:rPr>
                <w:rFonts w:hAnsi="Times New Roman" w:cs="Times New Roman"/>
              </w:rPr>
            </w:pPr>
          </w:p>
        </w:tc>
      </w:tr>
      <w:tr w:rsidR="00D77348">
        <w:tblPrEx>
          <w:tblCellMar>
            <w:top w:w="0" w:type="dxa"/>
            <w:bottom w:w="0" w:type="dxa"/>
          </w:tblCellMar>
        </w:tblPrEx>
        <w:tc>
          <w:tcPr>
            <w:tcW w:w="729" w:type="dxa"/>
            <w:vMerge/>
            <w:tcBorders>
              <w:left w:val="single" w:sz="4" w:space="0" w:color="000000"/>
              <w:right w:val="single" w:sz="4" w:space="0" w:color="000000"/>
            </w:tcBorders>
          </w:tcPr>
          <w:p w:rsidR="00D77348" w:rsidRDefault="00D77348">
            <w:pPr>
              <w:suppressAutoHyphens w:val="0"/>
              <w:wordWrap/>
              <w:autoSpaceDE w:val="0"/>
              <w:autoSpaceDN w:val="0"/>
              <w:textAlignment w:val="auto"/>
              <w:rPr>
                <w:rFonts w:hAnsi="Times New Roman" w:cs="Times New Roman"/>
              </w:rPr>
            </w:pPr>
          </w:p>
        </w:tc>
        <w:tc>
          <w:tcPr>
            <w:tcW w:w="486"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1943"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3645"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1457"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r>
              <w:rPr>
                <w:rFonts w:hint="eastAsia"/>
              </w:rPr>
              <w:t>□有／□無</w:t>
            </w:r>
          </w:p>
        </w:tc>
        <w:tc>
          <w:tcPr>
            <w:tcW w:w="1458"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230"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tc>
        <w:tc>
          <w:tcPr>
            <w:tcW w:w="243" w:type="dxa"/>
            <w:vMerge/>
            <w:tcBorders>
              <w:left w:val="single" w:sz="4" w:space="0" w:color="000000"/>
              <w:right w:val="single" w:sz="4" w:space="0" w:color="000000"/>
            </w:tcBorders>
          </w:tcPr>
          <w:p w:rsidR="00D77348" w:rsidRDefault="00D77348">
            <w:pPr>
              <w:suppressAutoHyphens w:val="0"/>
              <w:wordWrap/>
              <w:autoSpaceDE w:val="0"/>
              <w:autoSpaceDN w:val="0"/>
              <w:textAlignment w:val="auto"/>
              <w:rPr>
                <w:rFonts w:hAnsi="Times New Roman" w:cs="Times New Roman"/>
              </w:rPr>
            </w:pPr>
          </w:p>
        </w:tc>
      </w:tr>
      <w:tr w:rsidR="00D77348">
        <w:tblPrEx>
          <w:tblCellMar>
            <w:top w:w="0" w:type="dxa"/>
            <w:bottom w:w="0" w:type="dxa"/>
          </w:tblCellMar>
        </w:tblPrEx>
        <w:tc>
          <w:tcPr>
            <w:tcW w:w="729" w:type="dxa"/>
            <w:vMerge/>
            <w:tcBorders>
              <w:left w:val="single" w:sz="4" w:space="0" w:color="000000"/>
              <w:bottom w:val="nil"/>
              <w:right w:val="nil"/>
            </w:tcBorders>
          </w:tcPr>
          <w:p w:rsidR="00D77348" w:rsidRDefault="00D77348">
            <w:pPr>
              <w:suppressAutoHyphens w:val="0"/>
              <w:wordWrap/>
              <w:autoSpaceDE w:val="0"/>
              <w:autoSpaceDN w:val="0"/>
              <w:textAlignment w:val="auto"/>
              <w:rPr>
                <w:rFonts w:hAnsi="Times New Roman" w:cs="Times New Roman"/>
              </w:rPr>
            </w:pPr>
          </w:p>
        </w:tc>
        <w:tc>
          <w:tcPr>
            <w:tcW w:w="486" w:type="dxa"/>
            <w:tcBorders>
              <w:top w:val="single" w:sz="4" w:space="0" w:color="000000"/>
              <w:left w:val="nil"/>
              <w:bottom w:val="nil"/>
              <w:right w:val="nil"/>
            </w:tcBorders>
          </w:tcPr>
          <w:p w:rsidR="00D77348" w:rsidRDefault="00D77348">
            <w:pPr>
              <w:kinsoku w:val="0"/>
              <w:overflowPunct w:val="0"/>
              <w:autoSpaceDE w:val="0"/>
              <w:autoSpaceDN w:val="0"/>
              <w:spacing w:line="230" w:lineRule="exact"/>
              <w:rPr>
                <w:rFonts w:hAnsi="Times New Roman" w:cs="Times New Roman"/>
              </w:rPr>
            </w:pPr>
          </w:p>
        </w:tc>
        <w:tc>
          <w:tcPr>
            <w:tcW w:w="1943" w:type="dxa"/>
            <w:tcBorders>
              <w:top w:val="single" w:sz="4" w:space="0" w:color="000000"/>
              <w:left w:val="nil"/>
              <w:bottom w:val="nil"/>
              <w:right w:val="nil"/>
            </w:tcBorders>
          </w:tcPr>
          <w:p w:rsidR="00D77348" w:rsidRDefault="00D77348">
            <w:pPr>
              <w:kinsoku w:val="0"/>
              <w:overflowPunct w:val="0"/>
              <w:autoSpaceDE w:val="0"/>
              <w:autoSpaceDN w:val="0"/>
              <w:spacing w:line="230" w:lineRule="exact"/>
              <w:rPr>
                <w:rFonts w:hAnsi="Times New Roman" w:cs="Times New Roman"/>
              </w:rPr>
            </w:pPr>
          </w:p>
        </w:tc>
        <w:tc>
          <w:tcPr>
            <w:tcW w:w="3645" w:type="dxa"/>
            <w:tcBorders>
              <w:top w:val="single" w:sz="4" w:space="0" w:color="000000"/>
              <w:left w:val="nil"/>
              <w:bottom w:val="nil"/>
              <w:right w:val="nil"/>
            </w:tcBorders>
          </w:tcPr>
          <w:p w:rsidR="00D77348" w:rsidRDefault="00D77348">
            <w:pPr>
              <w:kinsoku w:val="0"/>
              <w:overflowPunct w:val="0"/>
              <w:autoSpaceDE w:val="0"/>
              <w:autoSpaceDN w:val="0"/>
              <w:spacing w:line="230" w:lineRule="exact"/>
              <w:rPr>
                <w:rFonts w:hAnsi="Times New Roman" w:cs="Times New Roman"/>
              </w:rPr>
            </w:pPr>
          </w:p>
        </w:tc>
        <w:tc>
          <w:tcPr>
            <w:tcW w:w="1457" w:type="dxa"/>
            <w:tcBorders>
              <w:top w:val="single" w:sz="4" w:space="0" w:color="000000"/>
              <w:left w:val="nil"/>
              <w:bottom w:val="nil"/>
              <w:right w:val="nil"/>
            </w:tcBorders>
          </w:tcPr>
          <w:p w:rsidR="00D77348" w:rsidRDefault="00D77348">
            <w:pPr>
              <w:kinsoku w:val="0"/>
              <w:overflowPunct w:val="0"/>
              <w:autoSpaceDE w:val="0"/>
              <w:autoSpaceDN w:val="0"/>
              <w:spacing w:line="230" w:lineRule="exact"/>
              <w:rPr>
                <w:rFonts w:hAnsi="Times New Roman" w:cs="Times New Roman"/>
              </w:rPr>
            </w:pPr>
          </w:p>
        </w:tc>
        <w:tc>
          <w:tcPr>
            <w:tcW w:w="1458" w:type="dxa"/>
            <w:tcBorders>
              <w:top w:val="single" w:sz="4" w:space="0" w:color="000000"/>
              <w:left w:val="nil"/>
              <w:bottom w:val="nil"/>
              <w:right w:val="nil"/>
            </w:tcBorders>
          </w:tcPr>
          <w:p w:rsidR="00D77348" w:rsidRDefault="00D77348">
            <w:pPr>
              <w:kinsoku w:val="0"/>
              <w:overflowPunct w:val="0"/>
              <w:autoSpaceDE w:val="0"/>
              <w:autoSpaceDN w:val="0"/>
              <w:spacing w:line="230" w:lineRule="exact"/>
              <w:rPr>
                <w:rFonts w:hAnsi="Times New Roman" w:cs="Times New Roman"/>
              </w:rPr>
            </w:pPr>
          </w:p>
        </w:tc>
        <w:tc>
          <w:tcPr>
            <w:tcW w:w="243" w:type="dxa"/>
            <w:vMerge/>
            <w:tcBorders>
              <w:left w:val="nil"/>
              <w:bottom w:val="nil"/>
              <w:right w:val="single" w:sz="4" w:space="0" w:color="000000"/>
            </w:tcBorders>
          </w:tcPr>
          <w:p w:rsidR="00D77348" w:rsidRDefault="00D77348">
            <w:pPr>
              <w:suppressAutoHyphens w:val="0"/>
              <w:wordWrap/>
              <w:autoSpaceDE w:val="0"/>
              <w:autoSpaceDN w:val="0"/>
              <w:textAlignment w:val="auto"/>
              <w:rPr>
                <w:rFonts w:hAnsi="Times New Roman" w:cs="Times New Roman"/>
              </w:rPr>
            </w:pPr>
          </w:p>
        </w:tc>
      </w:tr>
      <w:tr w:rsidR="00D77348">
        <w:tblPrEx>
          <w:tblCellMar>
            <w:top w:w="0" w:type="dxa"/>
            <w:bottom w:w="0" w:type="dxa"/>
          </w:tblCellMar>
        </w:tblPrEx>
        <w:tc>
          <w:tcPr>
            <w:tcW w:w="9961" w:type="dxa"/>
            <w:gridSpan w:val="7"/>
            <w:tcBorders>
              <w:top w:val="nil"/>
              <w:left w:val="single" w:sz="4" w:space="0" w:color="000000"/>
              <w:bottom w:val="single" w:sz="4" w:space="0" w:color="000000"/>
              <w:right w:val="single" w:sz="4" w:space="0" w:color="000000"/>
            </w:tcBorders>
          </w:tcPr>
          <w:p w:rsidR="00D77348" w:rsidRDefault="00D77348">
            <w:pPr>
              <w:kinsoku w:val="0"/>
              <w:overflowPunct w:val="0"/>
              <w:autoSpaceDE w:val="0"/>
              <w:autoSpaceDN w:val="0"/>
              <w:spacing w:line="344" w:lineRule="atLeast"/>
              <w:rPr>
                <w:rFonts w:hAnsi="Times New Roman" w:cs="Times New Roman"/>
              </w:rPr>
            </w:pPr>
            <w:r>
              <w:rPr>
                <w:rFonts w:hint="eastAsia"/>
              </w:rPr>
              <w:t>（１）</w:t>
            </w:r>
            <w:r>
              <w:rPr>
                <w:rFonts w:hAnsi="Times New Roman" w:cs="Times New Roman"/>
                <w:color w:val="auto"/>
              </w:rPr>
              <w:fldChar w:fldCharType="begin"/>
            </w:r>
            <w:r>
              <w:rPr>
                <w:rFonts w:hAnsi="Times New Roman" w:cs="Times New Roman"/>
                <w:color w:val="auto"/>
              </w:rPr>
              <w:instrText>eq \o\ad(</w:instrText>
            </w:r>
            <w:r>
              <w:rPr>
                <w:rFonts w:hint="eastAsia"/>
              </w:rPr>
              <w:instrText>県外施設の有無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□有／□無</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該当施設</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w:t>
            </w:r>
            <w:r>
              <w:rPr>
                <w:rFonts w:hint="eastAsia"/>
                <w:u w:val="single" w:color="000000"/>
              </w:rPr>
              <w:t>上記Ｎ</w:t>
            </w:r>
            <w:r>
              <w:rPr>
                <w:u w:val="single" w:color="000000"/>
              </w:rPr>
              <w:t>o.</w:t>
            </w:r>
            <w:r>
              <w:rPr>
                <w:rFonts w:hint="eastAsia"/>
                <w:u w:val="single" w:color="000000"/>
              </w:rPr>
              <w:t xml:space="preserve">　、　</w:t>
            </w:r>
            <w:r>
              <w:rPr>
                <w:rFonts w:hint="eastAsia"/>
              </w:rPr>
              <w:t>、</w:t>
            </w:r>
            <w:r>
              <w:rPr>
                <w:rFonts w:hint="eastAsia"/>
                <w:u w:val="single" w:color="000000"/>
              </w:rPr>
              <w:t xml:space="preserve">所在地　　　　　　　　　　　　　　　　　　</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w:t>
            </w:r>
            <w:r>
              <w:rPr>
                <w:rFonts w:hint="eastAsia"/>
                <w:u w:val="single" w:color="000000"/>
              </w:rPr>
              <w:t>上記Ｎ</w:t>
            </w:r>
            <w:r>
              <w:rPr>
                <w:u w:val="single" w:color="000000"/>
              </w:rPr>
              <w:t>o.</w:t>
            </w:r>
            <w:r>
              <w:rPr>
                <w:rFonts w:hint="eastAsia"/>
                <w:u w:val="single" w:color="000000"/>
              </w:rPr>
              <w:t xml:space="preserve">　、　</w:t>
            </w:r>
            <w:r>
              <w:rPr>
                <w:rFonts w:hint="eastAsia"/>
              </w:rPr>
              <w:t>、</w:t>
            </w:r>
            <w:r>
              <w:rPr>
                <w:rFonts w:hint="eastAsia"/>
                <w:u w:val="single" w:color="000000"/>
              </w:rPr>
              <w:t xml:space="preserve">所在地　　　　　　　　　　　　　　　　　　</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w:t>
            </w:r>
            <w:r>
              <w:rPr>
                <w:rFonts w:hint="eastAsia"/>
                <w:u w:val="single" w:color="000000"/>
              </w:rPr>
              <w:t>上記Ｎ</w:t>
            </w:r>
            <w:r>
              <w:rPr>
                <w:u w:val="single" w:color="000000"/>
              </w:rPr>
              <w:t>o.</w:t>
            </w:r>
            <w:r>
              <w:rPr>
                <w:rFonts w:hint="eastAsia"/>
                <w:u w:val="single" w:color="000000"/>
              </w:rPr>
              <w:t xml:space="preserve">　、　</w:t>
            </w:r>
            <w:r>
              <w:rPr>
                <w:rFonts w:hint="eastAsia"/>
              </w:rPr>
              <w:t>、</w:t>
            </w:r>
            <w:r>
              <w:rPr>
                <w:rFonts w:hint="eastAsia"/>
                <w:u w:val="single" w:color="000000"/>
              </w:rPr>
              <w:t xml:space="preserve">所在地　　　　　　　　　　　　　　　　　　</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その必要性について　　　　　　　　　　　　　　　　　　□適／□否／□審査中</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w:t>
            </w:r>
          </w:p>
          <w:p w:rsidR="00D77348" w:rsidRDefault="00D77348">
            <w:pPr>
              <w:kinsoku w:val="0"/>
              <w:overflowPunct w:val="0"/>
              <w:autoSpaceDE w:val="0"/>
              <w:autoSpaceDN w:val="0"/>
              <w:spacing w:line="344" w:lineRule="atLeast"/>
              <w:rPr>
                <w:rFonts w:hAnsi="Times New Roman" w:cs="Times New Roman"/>
              </w:rPr>
            </w:pPr>
            <w:r>
              <w:t xml:space="preserve">      </w:t>
            </w:r>
            <w:r>
              <w:rPr>
                <w:rFonts w:hint="eastAsia"/>
              </w:rPr>
              <w:t>適否の理由</w:t>
            </w:r>
          </w:p>
          <w:p w:rsidR="00D77348" w:rsidRDefault="00D77348">
            <w:pPr>
              <w:kinsoku w:val="0"/>
              <w:overflowPunct w:val="0"/>
              <w:autoSpaceDE w:val="0"/>
              <w:autoSpaceDN w:val="0"/>
              <w:spacing w:line="344" w:lineRule="atLeast"/>
              <w:rPr>
                <w:rFonts w:hAnsi="Times New Roman" w:cs="Times New Roman"/>
              </w:rPr>
            </w:pPr>
            <w:r>
              <w:rPr>
                <w:rFonts w:hint="eastAsia"/>
              </w:rPr>
              <w:t>（２）県内複数か所の設置　　　　　　　　　　　　　　　　　　□有／□無</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施設の所在地：</w:t>
            </w:r>
            <w:r>
              <w:rPr>
                <w:rFonts w:hint="eastAsia"/>
                <w:u w:val="single" w:color="000000"/>
              </w:rPr>
              <w:t>上記Ｎ</w:t>
            </w:r>
            <w:r>
              <w:rPr>
                <w:u w:val="single" w:color="000000"/>
              </w:rPr>
              <w:t>o.</w:t>
            </w:r>
            <w:r>
              <w:rPr>
                <w:rFonts w:hint="eastAsia"/>
                <w:u w:val="single" w:color="000000"/>
              </w:rPr>
              <w:t xml:space="preserve">　、　</w:t>
            </w:r>
            <w:r>
              <w:rPr>
                <w:rFonts w:hint="eastAsia"/>
              </w:rPr>
              <w:t>、</w:t>
            </w:r>
            <w:r>
              <w:rPr>
                <w:rFonts w:hint="eastAsia"/>
                <w:u w:val="single" w:color="000000"/>
              </w:rPr>
              <w:t xml:space="preserve">所在地　　　　　　　　　　　　　　　　　　</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w:t>
            </w:r>
            <w:r>
              <w:rPr>
                <w:rFonts w:hint="eastAsia"/>
                <w:u w:val="single" w:color="000000"/>
              </w:rPr>
              <w:t>上記Ｎ</w:t>
            </w:r>
            <w:r>
              <w:rPr>
                <w:u w:val="single" w:color="000000"/>
              </w:rPr>
              <w:t>o.</w:t>
            </w:r>
            <w:r>
              <w:rPr>
                <w:rFonts w:hint="eastAsia"/>
                <w:u w:val="single" w:color="000000"/>
              </w:rPr>
              <w:t xml:space="preserve">　、　</w:t>
            </w:r>
            <w:r>
              <w:rPr>
                <w:rFonts w:hint="eastAsia"/>
              </w:rPr>
              <w:t>、</w:t>
            </w:r>
            <w:r>
              <w:rPr>
                <w:rFonts w:hint="eastAsia"/>
                <w:u w:val="single" w:color="000000"/>
              </w:rPr>
              <w:t xml:space="preserve">所在地　　　　　　　　　　　　　　　　　　</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w:t>
            </w:r>
            <w:r>
              <w:rPr>
                <w:rFonts w:hint="eastAsia"/>
                <w:u w:val="single" w:color="000000"/>
              </w:rPr>
              <w:t>上記Ｎ</w:t>
            </w:r>
            <w:r>
              <w:rPr>
                <w:u w:val="single" w:color="000000"/>
              </w:rPr>
              <w:t>o.</w:t>
            </w:r>
            <w:r>
              <w:rPr>
                <w:rFonts w:hint="eastAsia"/>
                <w:u w:val="single" w:color="000000"/>
              </w:rPr>
              <w:t xml:space="preserve">　、　</w:t>
            </w:r>
            <w:r>
              <w:rPr>
                <w:rFonts w:hint="eastAsia"/>
              </w:rPr>
              <w:t>、</w:t>
            </w:r>
            <w:r>
              <w:rPr>
                <w:rFonts w:hint="eastAsia"/>
                <w:u w:val="single" w:color="000000"/>
              </w:rPr>
              <w:t xml:space="preserve">所在地　　　　　　　　　　　　　　　　　　</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w:t>
            </w:r>
            <w:r>
              <w:rPr>
                <w:rFonts w:hint="eastAsia"/>
                <w:u w:val="single" w:color="000000"/>
              </w:rPr>
              <w:t>上記Ｎ</w:t>
            </w:r>
            <w:r>
              <w:rPr>
                <w:u w:val="single" w:color="000000"/>
              </w:rPr>
              <w:t>o.</w:t>
            </w:r>
            <w:r>
              <w:rPr>
                <w:rFonts w:hint="eastAsia"/>
                <w:u w:val="single" w:color="000000"/>
              </w:rPr>
              <w:t xml:space="preserve">　、　</w:t>
            </w:r>
            <w:r>
              <w:rPr>
                <w:rFonts w:hint="eastAsia"/>
              </w:rPr>
              <w:t>、</w:t>
            </w:r>
            <w:r>
              <w:rPr>
                <w:rFonts w:hint="eastAsia"/>
                <w:u w:val="single" w:color="000000"/>
              </w:rPr>
              <w:t xml:space="preserve">所在地　　　　　　　　　　　　　　　　　　</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その必要性について　　　　　　　　　　　　　　　　　　□適／□否／□審査中</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w:t>
            </w:r>
          </w:p>
          <w:p w:rsidR="00D77348" w:rsidRDefault="00D77348">
            <w:pPr>
              <w:kinsoku w:val="0"/>
              <w:overflowPunct w:val="0"/>
              <w:autoSpaceDE w:val="0"/>
              <w:autoSpaceDN w:val="0"/>
              <w:spacing w:line="344" w:lineRule="atLeast"/>
              <w:rPr>
                <w:rFonts w:hAnsi="Times New Roman" w:cs="Times New Roman"/>
              </w:rPr>
            </w:pPr>
            <w:r>
              <w:t xml:space="preserve">      </w:t>
            </w:r>
            <w:r>
              <w:rPr>
                <w:rFonts w:hint="eastAsia"/>
              </w:rPr>
              <w:t>適否の理由</w:t>
            </w:r>
          </w:p>
          <w:p w:rsidR="00FA4F52" w:rsidRDefault="00FA4F52">
            <w:pPr>
              <w:kinsoku w:val="0"/>
              <w:overflowPunct w:val="0"/>
              <w:autoSpaceDE w:val="0"/>
              <w:autoSpaceDN w:val="0"/>
              <w:spacing w:line="344" w:lineRule="atLeast"/>
              <w:rPr>
                <w:rFonts w:hAnsi="Times New Roman" w:cs="Times New Roman"/>
              </w:rPr>
            </w:pPr>
          </w:p>
        </w:tc>
      </w:tr>
    </w:tbl>
    <w:p w:rsidR="00D77348" w:rsidRDefault="00D77348">
      <w:pPr>
        <w:adjustRightInd/>
        <w:rPr>
          <w:rFonts w:hAnsi="Times New Roman" w:cs="Times New Roman"/>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
        <w:gridCol w:w="1943"/>
        <w:gridCol w:w="2430"/>
        <w:gridCol w:w="2915"/>
        <w:gridCol w:w="1458"/>
        <w:gridCol w:w="243"/>
      </w:tblGrid>
      <w:tr w:rsidR="00D77348">
        <w:tblPrEx>
          <w:tblCellMar>
            <w:top w:w="0" w:type="dxa"/>
            <w:bottom w:w="0" w:type="dxa"/>
          </w:tblCellMar>
        </w:tblPrEx>
        <w:tc>
          <w:tcPr>
            <w:tcW w:w="9961" w:type="dxa"/>
            <w:gridSpan w:val="6"/>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344" w:lineRule="atLeast"/>
              <w:rPr>
                <w:rFonts w:hAnsi="Times New Roman" w:cs="Times New Roman"/>
              </w:rPr>
            </w:pPr>
            <w:r>
              <w:rPr>
                <w:rFonts w:hint="eastAsia"/>
              </w:rPr>
              <w:lastRenderedPageBreak/>
              <w:t>３．法人の役員について</w:t>
            </w:r>
          </w:p>
          <w:p w:rsidR="00D77348" w:rsidRDefault="00D77348">
            <w:pPr>
              <w:kinsoku w:val="0"/>
              <w:overflowPunct w:val="0"/>
              <w:autoSpaceDE w:val="0"/>
              <w:autoSpaceDN w:val="0"/>
              <w:spacing w:line="344" w:lineRule="atLeast"/>
              <w:rPr>
                <w:rFonts w:hAnsi="Times New Roman" w:cs="Times New Roman"/>
              </w:rPr>
            </w:pPr>
            <w:r>
              <w:rPr>
                <w:rFonts w:hint="eastAsia"/>
              </w:rPr>
              <w:t>（１）理事、監事、評議員の選任について　　　　　　　　　　　□適／□否／□審査中</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w:t>
            </w:r>
          </w:p>
          <w:p w:rsidR="00D77348" w:rsidRDefault="00D77348">
            <w:pPr>
              <w:kinsoku w:val="0"/>
              <w:overflowPunct w:val="0"/>
              <w:autoSpaceDE w:val="0"/>
              <w:autoSpaceDN w:val="0"/>
              <w:spacing w:line="344" w:lineRule="atLeast"/>
              <w:rPr>
                <w:rFonts w:hAnsi="Times New Roman" w:cs="Times New Roman"/>
              </w:rPr>
            </w:pPr>
            <w:r>
              <w:t xml:space="preserve">      </w:t>
            </w:r>
            <w:r>
              <w:rPr>
                <w:rFonts w:hint="eastAsia"/>
              </w:rPr>
              <w:t>適否の理由</w:t>
            </w: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r>
              <w:rPr>
                <w:rFonts w:hint="eastAsia"/>
              </w:rPr>
              <w:t>（２）理事長（予定者）が他の法人の理事長を兼ねる。　　　　　□兼ねる／□兼ねない</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別法人として設立する必要性について　　　　　　　　　　□適／□否／□審査中</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w:t>
            </w:r>
          </w:p>
          <w:p w:rsidR="00D77348" w:rsidRDefault="00D77348">
            <w:pPr>
              <w:kinsoku w:val="0"/>
              <w:overflowPunct w:val="0"/>
              <w:autoSpaceDE w:val="0"/>
              <w:autoSpaceDN w:val="0"/>
              <w:spacing w:line="344" w:lineRule="atLeast"/>
              <w:rPr>
                <w:rFonts w:hAnsi="Times New Roman" w:cs="Times New Roman"/>
              </w:rPr>
            </w:pPr>
            <w:r>
              <w:t xml:space="preserve">      </w:t>
            </w:r>
            <w:r>
              <w:rPr>
                <w:rFonts w:hint="eastAsia"/>
              </w:rPr>
              <w:t>適否の理由</w:t>
            </w:r>
          </w:p>
          <w:p w:rsidR="00D77348" w:rsidRDefault="00D77348">
            <w:pPr>
              <w:kinsoku w:val="0"/>
              <w:overflowPunct w:val="0"/>
              <w:autoSpaceDE w:val="0"/>
              <w:autoSpaceDN w:val="0"/>
              <w:spacing w:line="344" w:lineRule="atLeast"/>
              <w:rPr>
                <w:rFonts w:hAnsi="Times New Roman" w:cs="Times New Roman"/>
              </w:rPr>
            </w:pPr>
          </w:p>
        </w:tc>
      </w:tr>
      <w:tr w:rsidR="00D77348">
        <w:tblPrEx>
          <w:tblCellMar>
            <w:top w:w="0" w:type="dxa"/>
            <w:bottom w:w="0" w:type="dxa"/>
          </w:tblCellMar>
        </w:tblPrEx>
        <w:tc>
          <w:tcPr>
            <w:tcW w:w="9961" w:type="dxa"/>
            <w:gridSpan w:val="6"/>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r>
              <w:rPr>
                <w:rFonts w:hint="eastAsia"/>
              </w:rPr>
              <w:t>４．資金計画について</w:t>
            </w:r>
          </w:p>
          <w:p w:rsidR="00D77348" w:rsidRDefault="00D77348">
            <w:pPr>
              <w:kinsoku w:val="0"/>
              <w:overflowPunct w:val="0"/>
              <w:autoSpaceDE w:val="0"/>
              <w:autoSpaceDN w:val="0"/>
              <w:spacing w:line="344" w:lineRule="atLeast"/>
              <w:rPr>
                <w:rFonts w:hAnsi="Times New Roman" w:cs="Times New Roman"/>
              </w:rPr>
            </w:pPr>
            <w:r>
              <w:rPr>
                <w:rFonts w:hint="eastAsia"/>
              </w:rPr>
              <w:t>（１）寄付行為の確実性について　　　　　　　　　　　　　　　□適／□否／□審査中</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贈与契約については、契約書の写し及び寄付予定者の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印鑑登録証明書等による確認を行ったか。</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・寄付者の所得能力等については、所得証明書、納税証明書、</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預貯金の残高証明書等による確認を行ったか。</w:t>
            </w:r>
          </w:p>
          <w:p w:rsidR="00D77348" w:rsidRDefault="00D77348">
            <w:pPr>
              <w:kinsoku w:val="0"/>
              <w:overflowPunct w:val="0"/>
              <w:autoSpaceDE w:val="0"/>
              <w:autoSpaceDN w:val="0"/>
              <w:spacing w:line="344" w:lineRule="atLeast"/>
              <w:rPr>
                <w:rFonts w:hAnsi="Times New Roman" w:cs="Times New Roman"/>
              </w:rPr>
            </w:pPr>
            <w:r>
              <w:rPr>
                <w:rFonts w:hint="eastAsia"/>
              </w:rPr>
              <w:t>（２）償還計画の確実性について　　　　　　　　　　　　　　　□適／□否／□審査中</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・借入金に対する償還財源等に寄付金を予定している場合に</w:t>
            </w:r>
            <w:r>
              <w:t xml:space="preserve">     </w:t>
            </w:r>
            <w:r>
              <w:rPr>
                <w:rFonts w:hint="eastAsia"/>
              </w:rPr>
              <w:t xml:space="preserve">　</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ついて、（１）と同様の確認、特に個人の寄付については、</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年間の寄付額をその者の年間所得から控除した額が、社会</w:t>
            </w:r>
          </w:p>
          <w:p w:rsidR="00D77348" w:rsidRDefault="00D77348">
            <w:pPr>
              <w:kinsoku w:val="0"/>
              <w:overflowPunct w:val="0"/>
              <w:autoSpaceDE w:val="0"/>
              <w:autoSpaceDN w:val="0"/>
              <w:spacing w:line="344" w:lineRule="atLeas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通念上その生活を維持するに足ると認められる金額を</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7348" w:rsidRDefault="00D77348">
            <w:pPr>
              <w:kinsoku w:val="0"/>
              <w:overflowPunct w:val="0"/>
              <w:autoSpaceDE w:val="0"/>
              <w:autoSpaceDN w:val="0"/>
              <w:spacing w:line="344" w:lineRule="atLeast"/>
              <w:rPr>
                <w:rFonts w:hAnsi="Times New Roman" w:cs="Times New Roman"/>
              </w:rPr>
            </w:pPr>
            <w:r>
              <w:t xml:space="preserve">      </w:t>
            </w:r>
            <w:r>
              <w:rPr>
                <w:rFonts w:hint="eastAsia"/>
              </w:rPr>
              <w:t>上回っていることの確認など、を行ったか。</w:t>
            </w:r>
          </w:p>
        </w:tc>
      </w:tr>
      <w:tr w:rsidR="00D77348">
        <w:tblPrEx>
          <w:tblCellMar>
            <w:top w:w="0" w:type="dxa"/>
            <w:bottom w:w="0" w:type="dxa"/>
          </w:tblCellMar>
        </w:tblPrEx>
        <w:tc>
          <w:tcPr>
            <w:tcW w:w="9961" w:type="dxa"/>
            <w:gridSpan w:val="6"/>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344" w:lineRule="exact"/>
              <w:rPr>
                <w:rFonts w:hAnsi="Times New Roman" w:cs="Times New Roman"/>
              </w:rPr>
            </w:pPr>
            <w:r>
              <w:rPr>
                <w:rFonts w:hint="eastAsia"/>
              </w:rPr>
              <w:t>５．上記１～４の中で審査中とした審査、案件について</w:t>
            </w:r>
          </w:p>
        </w:tc>
      </w:tr>
      <w:tr w:rsidR="00D77348">
        <w:tblPrEx>
          <w:tblCellMar>
            <w:top w:w="0" w:type="dxa"/>
            <w:bottom w:w="0" w:type="dxa"/>
          </w:tblCellMar>
        </w:tblPrEx>
        <w:tc>
          <w:tcPr>
            <w:tcW w:w="972" w:type="dxa"/>
            <w:vMerge w:val="restart"/>
            <w:tcBorders>
              <w:top w:val="nil"/>
              <w:left w:val="single" w:sz="4" w:space="0" w:color="000000"/>
              <w:right w:val="nil"/>
            </w:tcBorders>
          </w:tcPr>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258" w:lineRule="exact"/>
              <w:rPr>
                <w:rFonts w:hAnsi="Times New Roman" w:cs="Times New Roman"/>
              </w:rPr>
            </w:pPr>
          </w:p>
        </w:tc>
        <w:tc>
          <w:tcPr>
            <w:tcW w:w="1943"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審査案件</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p>
        </w:tc>
        <w:tc>
          <w:tcPr>
            <w:tcW w:w="2430"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問題点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p>
        </w:tc>
        <w:tc>
          <w:tcPr>
            <w:tcW w:w="2915"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r>
              <w:t xml:space="preserve">  </w:t>
            </w:r>
            <w:r>
              <w:rPr>
                <w:rFonts w:hint="eastAsia"/>
              </w:rPr>
              <w:t xml:space="preserve">　今後の処理方針　　</w:t>
            </w:r>
          </w:p>
        </w:tc>
        <w:tc>
          <w:tcPr>
            <w:tcW w:w="1458"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r>
              <w:rPr>
                <w:rFonts w:hint="eastAsia"/>
              </w:rPr>
              <w:t>完結予定日</w:t>
            </w:r>
          </w:p>
        </w:tc>
        <w:tc>
          <w:tcPr>
            <w:tcW w:w="243" w:type="dxa"/>
            <w:vMerge w:val="restart"/>
            <w:tcBorders>
              <w:top w:val="nil"/>
              <w:left w:val="single" w:sz="4" w:space="0" w:color="000000"/>
              <w:right w:val="single" w:sz="4" w:space="0" w:color="000000"/>
            </w:tcBorders>
          </w:tcPr>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exact"/>
              <w:rPr>
                <w:rFonts w:hAnsi="Times New Roman" w:cs="Times New Roman"/>
              </w:rPr>
            </w:pPr>
          </w:p>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258" w:lineRule="exact"/>
              <w:rPr>
                <w:rFonts w:hAnsi="Times New Roman" w:cs="Times New Roman"/>
              </w:rPr>
            </w:pPr>
          </w:p>
        </w:tc>
      </w:tr>
      <w:tr w:rsidR="00D77348">
        <w:tblPrEx>
          <w:tblCellMar>
            <w:top w:w="0" w:type="dxa"/>
            <w:bottom w:w="0" w:type="dxa"/>
          </w:tblCellMar>
        </w:tblPrEx>
        <w:tc>
          <w:tcPr>
            <w:tcW w:w="972" w:type="dxa"/>
            <w:vMerge/>
            <w:tcBorders>
              <w:left w:val="single" w:sz="4" w:space="0" w:color="000000"/>
              <w:right w:val="single" w:sz="4" w:space="0" w:color="000000"/>
            </w:tcBorders>
          </w:tcPr>
          <w:p w:rsidR="00D77348" w:rsidRDefault="00D77348">
            <w:pPr>
              <w:suppressAutoHyphens w:val="0"/>
              <w:wordWrap/>
              <w:autoSpaceDE w:val="0"/>
              <w:autoSpaceDN w:val="0"/>
              <w:textAlignment w:val="auto"/>
              <w:rPr>
                <w:rFonts w:hAnsi="Times New Roman" w:cs="Times New Roman"/>
              </w:rPr>
            </w:pPr>
          </w:p>
        </w:tc>
        <w:tc>
          <w:tcPr>
            <w:tcW w:w="1943"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tc>
        <w:tc>
          <w:tcPr>
            <w:tcW w:w="2430"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tc>
        <w:tc>
          <w:tcPr>
            <w:tcW w:w="2915"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tc>
        <w:tc>
          <w:tcPr>
            <w:tcW w:w="1458"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172" w:lineRule="exac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tc>
        <w:tc>
          <w:tcPr>
            <w:tcW w:w="243" w:type="dxa"/>
            <w:vMerge/>
            <w:tcBorders>
              <w:left w:val="single" w:sz="4" w:space="0" w:color="000000"/>
              <w:right w:val="single" w:sz="4" w:space="0" w:color="000000"/>
            </w:tcBorders>
          </w:tcPr>
          <w:p w:rsidR="00D77348" w:rsidRDefault="00D77348">
            <w:pPr>
              <w:suppressAutoHyphens w:val="0"/>
              <w:wordWrap/>
              <w:autoSpaceDE w:val="0"/>
              <w:autoSpaceDN w:val="0"/>
              <w:textAlignment w:val="auto"/>
              <w:rPr>
                <w:rFonts w:hAnsi="Times New Roman" w:cs="Times New Roman"/>
              </w:rPr>
            </w:pPr>
          </w:p>
        </w:tc>
      </w:tr>
      <w:tr w:rsidR="00D77348">
        <w:tblPrEx>
          <w:tblCellMar>
            <w:top w:w="0" w:type="dxa"/>
            <w:bottom w:w="0" w:type="dxa"/>
          </w:tblCellMar>
        </w:tblPrEx>
        <w:tc>
          <w:tcPr>
            <w:tcW w:w="972" w:type="dxa"/>
            <w:vMerge/>
            <w:tcBorders>
              <w:left w:val="single" w:sz="4" w:space="0" w:color="000000"/>
              <w:right w:val="single" w:sz="4" w:space="0" w:color="000000"/>
            </w:tcBorders>
          </w:tcPr>
          <w:p w:rsidR="00D77348" w:rsidRDefault="00D77348">
            <w:pPr>
              <w:suppressAutoHyphens w:val="0"/>
              <w:wordWrap/>
              <w:autoSpaceDE w:val="0"/>
              <w:autoSpaceDN w:val="0"/>
              <w:textAlignment w:val="auto"/>
              <w:rPr>
                <w:rFonts w:hAnsi="Times New Roman" w:cs="Times New Roman"/>
              </w:rPr>
            </w:pPr>
          </w:p>
        </w:tc>
        <w:tc>
          <w:tcPr>
            <w:tcW w:w="1943"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tc>
        <w:tc>
          <w:tcPr>
            <w:tcW w:w="2430"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tc>
        <w:tc>
          <w:tcPr>
            <w:tcW w:w="2915"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tc>
        <w:tc>
          <w:tcPr>
            <w:tcW w:w="1458"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tc>
        <w:tc>
          <w:tcPr>
            <w:tcW w:w="243" w:type="dxa"/>
            <w:vMerge/>
            <w:tcBorders>
              <w:left w:val="single" w:sz="4" w:space="0" w:color="000000"/>
              <w:right w:val="single" w:sz="4" w:space="0" w:color="000000"/>
            </w:tcBorders>
          </w:tcPr>
          <w:p w:rsidR="00D77348" w:rsidRDefault="00D77348">
            <w:pPr>
              <w:suppressAutoHyphens w:val="0"/>
              <w:wordWrap/>
              <w:autoSpaceDE w:val="0"/>
              <w:autoSpaceDN w:val="0"/>
              <w:textAlignment w:val="auto"/>
              <w:rPr>
                <w:rFonts w:hAnsi="Times New Roman" w:cs="Times New Roman"/>
              </w:rPr>
            </w:pPr>
          </w:p>
        </w:tc>
      </w:tr>
      <w:tr w:rsidR="00D77348">
        <w:tblPrEx>
          <w:tblCellMar>
            <w:top w:w="0" w:type="dxa"/>
            <w:bottom w:w="0" w:type="dxa"/>
          </w:tblCellMar>
        </w:tblPrEx>
        <w:tc>
          <w:tcPr>
            <w:tcW w:w="972" w:type="dxa"/>
            <w:vMerge/>
            <w:tcBorders>
              <w:left w:val="single" w:sz="4" w:space="0" w:color="000000"/>
              <w:right w:val="single" w:sz="4" w:space="0" w:color="000000"/>
            </w:tcBorders>
          </w:tcPr>
          <w:p w:rsidR="00D77348" w:rsidRDefault="00D77348">
            <w:pPr>
              <w:suppressAutoHyphens w:val="0"/>
              <w:wordWrap/>
              <w:autoSpaceDE w:val="0"/>
              <w:autoSpaceDN w:val="0"/>
              <w:textAlignment w:val="auto"/>
              <w:rPr>
                <w:rFonts w:hAnsi="Times New Roman" w:cs="Times New Roman"/>
              </w:rPr>
            </w:pPr>
          </w:p>
        </w:tc>
        <w:tc>
          <w:tcPr>
            <w:tcW w:w="1943"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tc>
        <w:tc>
          <w:tcPr>
            <w:tcW w:w="2430"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tc>
        <w:tc>
          <w:tcPr>
            <w:tcW w:w="2915"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tc>
        <w:tc>
          <w:tcPr>
            <w:tcW w:w="1458"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tc>
        <w:tc>
          <w:tcPr>
            <w:tcW w:w="243" w:type="dxa"/>
            <w:vMerge/>
            <w:tcBorders>
              <w:left w:val="single" w:sz="4" w:space="0" w:color="000000"/>
              <w:right w:val="single" w:sz="4" w:space="0" w:color="000000"/>
            </w:tcBorders>
          </w:tcPr>
          <w:p w:rsidR="00D77348" w:rsidRDefault="00D77348">
            <w:pPr>
              <w:suppressAutoHyphens w:val="0"/>
              <w:wordWrap/>
              <w:autoSpaceDE w:val="0"/>
              <w:autoSpaceDN w:val="0"/>
              <w:textAlignment w:val="auto"/>
              <w:rPr>
                <w:rFonts w:hAnsi="Times New Roman" w:cs="Times New Roman"/>
              </w:rPr>
            </w:pPr>
          </w:p>
        </w:tc>
      </w:tr>
      <w:tr w:rsidR="00D77348">
        <w:tblPrEx>
          <w:tblCellMar>
            <w:top w:w="0" w:type="dxa"/>
            <w:bottom w:w="0" w:type="dxa"/>
          </w:tblCellMar>
        </w:tblPrEx>
        <w:tc>
          <w:tcPr>
            <w:tcW w:w="972" w:type="dxa"/>
            <w:vMerge/>
            <w:tcBorders>
              <w:left w:val="single" w:sz="4" w:space="0" w:color="000000"/>
              <w:right w:val="single" w:sz="4" w:space="0" w:color="000000"/>
            </w:tcBorders>
          </w:tcPr>
          <w:p w:rsidR="00D77348" w:rsidRDefault="00D77348">
            <w:pPr>
              <w:suppressAutoHyphens w:val="0"/>
              <w:wordWrap/>
              <w:autoSpaceDE w:val="0"/>
              <w:autoSpaceDN w:val="0"/>
              <w:textAlignment w:val="auto"/>
              <w:rPr>
                <w:rFonts w:hAnsi="Times New Roman" w:cs="Times New Roman"/>
              </w:rPr>
            </w:pPr>
          </w:p>
        </w:tc>
        <w:tc>
          <w:tcPr>
            <w:tcW w:w="1943"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tc>
        <w:tc>
          <w:tcPr>
            <w:tcW w:w="2430"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tc>
        <w:tc>
          <w:tcPr>
            <w:tcW w:w="2915"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tc>
        <w:tc>
          <w:tcPr>
            <w:tcW w:w="1458" w:type="dxa"/>
            <w:tcBorders>
              <w:top w:val="single" w:sz="4" w:space="0" w:color="000000"/>
              <w:left w:val="single" w:sz="4" w:space="0" w:color="000000"/>
              <w:bottom w:val="nil"/>
              <w:right w:val="single" w:sz="4" w:space="0" w:color="000000"/>
            </w:tcBorders>
          </w:tcPr>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p w:rsidR="00D77348" w:rsidRDefault="00D77348">
            <w:pPr>
              <w:kinsoku w:val="0"/>
              <w:overflowPunct w:val="0"/>
              <w:autoSpaceDE w:val="0"/>
              <w:autoSpaceDN w:val="0"/>
              <w:spacing w:line="344" w:lineRule="atLeast"/>
              <w:rPr>
                <w:rFonts w:hAnsi="Times New Roman" w:cs="Times New Roman"/>
              </w:rPr>
            </w:pPr>
          </w:p>
        </w:tc>
        <w:tc>
          <w:tcPr>
            <w:tcW w:w="243" w:type="dxa"/>
            <w:vMerge/>
            <w:tcBorders>
              <w:left w:val="single" w:sz="4" w:space="0" w:color="000000"/>
              <w:right w:val="single" w:sz="4" w:space="0" w:color="000000"/>
            </w:tcBorders>
          </w:tcPr>
          <w:p w:rsidR="00D77348" w:rsidRDefault="00D77348">
            <w:pPr>
              <w:suppressAutoHyphens w:val="0"/>
              <w:wordWrap/>
              <w:autoSpaceDE w:val="0"/>
              <w:autoSpaceDN w:val="0"/>
              <w:textAlignment w:val="auto"/>
              <w:rPr>
                <w:rFonts w:hAnsi="Times New Roman" w:cs="Times New Roman"/>
              </w:rPr>
            </w:pPr>
          </w:p>
        </w:tc>
      </w:tr>
      <w:tr w:rsidR="00D77348">
        <w:tblPrEx>
          <w:tblCellMar>
            <w:top w:w="0" w:type="dxa"/>
            <w:bottom w:w="0" w:type="dxa"/>
          </w:tblCellMar>
        </w:tblPrEx>
        <w:tc>
          <w:tcPr>
            <w:tcW w:w="972" w:type="dxa"/>
            <w:vMerge/>
            <w:tcBorders>
              <w:left w:val="single" w:sz="4" w:space="0" w:color="000000"/>
              <w:bottom w:val="nil"/>
              <w:right w:val="nil"/>
            </w:tcBorders>
          </w:tcPr>
          <w:p w:rsidR="00D77348" w:rsidRDefault="00D77348">
            <w:pPr>
              <w:suppressAutoHyphens w:val="0"/>
              <w:wordWrap/>
              <w:autoSpaceDE w:val="0"/>
              <w:autoSpaceDN w:val="0"/>
              <w:textAlignment w:val="auto"/>
              <w:rPr>
                <w:rFonts w:hAnsi="Times New Roman" w:cs="Times New Roman"/>
              </w:rPr>
            </w:pPr>
          </w:p>
        </w:tc>
        <w:tc>
          <w:tcPr>
            <w:tcW w:w="1943" w:type="dxa"/>
            <w:tcBorders>
              <w:top w:val="single" w:sz="4" w:space="0" w:color="000000"/>
              <w:left w:val="nil"/>
              <w:bottom w:val="nil"/>
              <w:right w:val="nil"/>
            </w:tcBorders>
          </w:tcPr>
          <w:p w:rsidR="00D77348" w:rsidRDefault="00D77348">
            <w:pPr>
              <w:kinsoku w:val="0"/>
              <w:overflowPunct w:val="0"/>
              <w:autoSpaceDE w:val="0"/>
              <w:autoSpaceDN w:val="0"/>
              <w:spacing w:line="258" w:lineRule="exact"/>
              <w:rPr>
                <w:rFonts w:hAnsi="Times New Roman" w:cs="Times New Roman"/>
              </w:rPr>
            </w:pPr>
          </w:p>
        </w:tc>
        <w:tc>
          <w:tcPr>
            <w:tcW w:w="2430" w:type="dxa"/>
            <w:tcBorders>
              <w:top w:val="single" w:sz="4" w:space="0" w:color="000000"/>
              <w:left w:val="nil"/>
              <w:bottom w:val="nil"/>
              <w:right w:val="nil"/>
            </w:tcBorders>
          </w:tcPr>
          <w:p w:rsidR="00D77348" w:rsidRDefault="00D77348">
            <w:pPr>
              <w:kinsoku w:val="0"/>
              <w:overflowPunct w:val="0"/>
              <w:autoSpaceDE w:val="0"/>
              <w:autoSpaceDN w:val="0"/>
              <w:spacing w:line="258" w:lineRule="exact"/>
              <w:rPr>
                <w:rFonts w:hAnsi="Times New Roman" w:cs="Times New Roman"/>
              </w:rPr>
            </w:pPr>
          </w:p>
        </w:tc>
        <w:tc>
          <w:tcPr>
            <w:tcW w:w="2915" w:type="dxa"/>
            <w:tcBorders>
              <w:top w:val="single" w:sz="4" w:space="0" w:color="000000"/>
              <w:left w:val="nil"/>
              <w:bottom w:val="nil"/>
              <w:right w:val="nil"/>
            </w:tcBorders>
          </w:tcPr>
          <w:p w:rsidR="00D77348" w:rsidRDefault="00D77348">
            <w:pPr>
              <w:kinsoku w:val="0"/>
              <w:overflowPunct w:val="0"/>
              <w:autoSpaceDE w:val="0"/>
              <w:autoSpaceDN w:val="0"/>
              <w:spacing w:line="258" w:lineRule="exact"/>
              <w:rPr>
                <w:rFonts w:hAnsi="Times New Roman" w:cs="Times New Roman"/>
              </w:rPr>
            </w:pPr>
          </w:p>
        </w:tc>
        <w:tc>
          <w:tcPr>
            <w:tcW w:w="1458" w:type="dxa"/>
            <w:tcBorders>
              <w:top w:val="single" w:sz="4" w:space="0" w:color="000000"/>
              <w:left w:val="nil"/>
              <w:bottom w:val="nil"/>
              <w:right w:val="nil"/>
            </w:tcBorders>
          </w:tcPr>
          <w:p w:rsidR="00D77348" w:rsidRDefault="00D77348">
            <w:pPr>
              <w:kinsoku w:val="0"/>
              <w:overflowPunct w:val="0"/>
              <w:autoSpaceDE w:val="0"/>
              <w:autoSpaceDN w:val="0"/>
              <w:spacing w:line="258" w:lineRule="exact"/>
              <w:rPr>
                <w:rFonts w:hAnsi="Times New Roman" w:cs="Times New Roman"/>
              </w:rPr>
            </w:pPr>
          </w:p>
        </w:tc>
        <w:tc>
          <w:tcPr>
            <w:tcW w:w="243" w:type="dxa"/>
            <w:vMerge/>
            <w:tcBorders>
              <w:left w:val="nil"/>
              <w:bottom w:val="nil"/>
              <w:right w:val="single" w:sz="4" w:space="0" w:color="000000"/>
            </w:tcBorders>
          </w:tcPr>
          <w:p w:rsidR="00D77348" w:rsidRDefault="00D77348">
            <w:pPr>
              <w:suppressAutoHyphens w:val="0"/>
              <w:wordWrap/>
              <w:autoSpaceDE w:val="0"/>
              <w:autoSpaceDN w:val="0"/>
              <w:textAlignment w:val="auto"/>
              <w:rPr>
                <w:rFonts w:hAnsi="Times New Roman" w:cs="Times New Roman"/>
              </w:rPr>
            </w:pPr>
          </w:p>
        </w:tc>
      </w:tr>
      <w:tr w:rsidR="00D77348">
        <w:tblPrEx>
          <w:tblCellMar>
            <w:top w:w="0" w:type="dxa"/>
            <w:bottom w:w="0" w:type="dxa"/>
          </w:tblCellMar>
        </w:tblPrEx>
        <w:tc>
          <w:tcPr>
            <w:tcW w:w="9961" w:type="dxa"/>
            <w:gridSpan w:val="6"/>
            <w:tcBorders>
              <w:top w:val="nil"/>
              <w:left w:val="single" w:sz="4" w:space="0" w:color="000000"/>
              <w:bottom w:val="single" w:sz="4" w:space="0" w:color="000000"/>
              <w:right w:val="single" w:sz="4" w:space="0" w:color="000000"/>
            </w:tcBorders>
          </w:tcPr>
          <w:p w:rsidR="00D77348" w:rsidRDefault="00D77348">
            <w:pPr>
              <w:kinsoku w:val="0"/>
              <w:overflowPunct w:val="0"/>
              <w:autoSpaceDE w:val="0"/>
              <w:autoSpaceDN w:val="0"/>
              <w:spacing w:line="258" w:lineRule="exact"/>
              <w:rPr>
                <w:rFonts w:hAnsi="Times New Roman" w:cs="Times New Roman"/>
              </w:rPr>
            </w:pPr>
            <w:r>
              <w:rPr>
                <w:rFonts w:hint="eastAsia"/>
              </w:rPr>
              <w:t xml:space="preserve">　　　　</w:t>
            </w:r>
            <w:r>
              <w:rPr>
                <w:rFonts w:hint="eastAsia"/>
                <w:u w:val="single" w:color="000000"/>
              </w:rPr>
              <w:t>※審査が完結した時点で、再度、施設整備協議先まで必ず報告すること。</w:t>
            </w:r>
          </w:p>
          <w:p w:rsidR="00D77348" w:rsidRDefault="00D77348">
            <w:pPr>
              <w:kinsoku w:val="0"/>
              <w:overflowPunct w:val="0"/>
              <w:autoSpaceDE w:val="0"/>
              <w:autoSpaceDN w:val="0"/>
              <w:spacing w:line="344" w:lineRule="atLeast"/>
              <w:rPr>
                <w:rFonts w:hAnsi="Times New Roman" w:cs="Times New Roman"/>
              </w:rPr>
            </w:pPr>
            <w:r>
              <w:t xml:space="preserve">        </w:t>
            </w:r>
            <w:r>
              <w:rPr>
                <w:rFonts w:hint="eastAsia"/>
              </w:rPr>
              <w:t>（完結報告があるまで国庫補助内示は一切行わないので十分に注意されたい。）</w:t>
            </w:r>
          </w:p>
          <w:p w:rsidR="00D77348" w:rsidRDefault="00D77348">
            <w:pPr>
              <w:kinsoku w:val="0"/>
              <w:overflowPunct w:val="0"/>
              <w:autoSpaceDE w:val="0"/>
              <w:autoSpaceDN w:val="0"/>
              <w:spacing w:line="344" w:lineRule="atLeast"/>
              <w:rPr>
                <w:rFonts w:hAnsi="Times New Roman" w:cs="Times New Roman"/>
              </w:rPr>
            </w:pPr>
          </w:p>
        </w:tc>
      </w:tr>
    </w:tbl>
    <w:p w:rsidR="00D77348" w:rsidRDefault="00D77348">
      <w:pPr>
        <w:suppressAutoHyphens w:val="0"/>
        <w:wordWrap/>
        <w:autoSpaceDE w:val="0"/>
        <w:autoSpaceDN w:val="0"/>
        <w:textAlignment w:val="auto"/>
        <w:rPr>
          <w:rFonts w:hAnsi="Times New Roman" w:cs="Times New Roman"/>
        </w:rPr>
      </w:pPr>
    </w:p>
    <w:sectPr w:rsidR="00D77348" w:rsidSect="00FA4F52">
      <w:headerReference w:type="default" r:id="rId6"/>
      <w:footerReference w:type="default" r:id="rId7"/>
      <w:type w:val="continuous"/>
      <w:pgSz w:w="11906" w:h="16838"/>
      <w:pgMar w:top="-850" w:right="850" w:bottom="850" w:left="850" w:header="566" w:footer="720" w:gutter="0"/>
      <w:pgNumType w:start="18"/>
      <w:cols w:space="720"/>
      <w:noEndnote/>
      <w:docGrid w:type="linesAndChars" w:linePitch="34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E2C" w:rsidRDefault="009E5E2C">
      <w:r>
        <w:separator/>
      </w:r>
    </w:p>
  </w:endnote>
  <w:endnote w:type="continuationSeparator" w:id="0">
    <w:p w:rsidR="009E5E2C" w:rsidRDefault="009E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F52" w:rsidRPr="000D25F7" w:rsidRDefault="000D25F7" w:rsidP="000D25F7">
    <w:pPr>
      <w:pStyle w:val="a5"/>
      <w:jc w:val="center"/>
    </w:pPr>
    <w:r>
      <w:rPr>
        <w:rFonts w:hint="eastAsia"/>
      </w:rPr>
      <w:t>地域福祉</w:t>
    </w:r>
    <w:r>
      <w:t>-</w:t>
    </w:r>
    <w:r>
      <w:fldChar w:fldCharType="begin"/>
    </w:r>
    <w:r>
      <w:instrText>PAGE   \* MERGEFORMAT</w:instrText>
    </w:r>
    <w:r>
      <w:fldChar w:fldCharType="separate"/>
    </w:r>
    <w:r w:rsidR="008F6FD3">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E2C" w:rsidRDefault="009E5E2C">
      <w:r>
        <w:rPr>
          <w:rFonts w:hAnsi="Times New Roman" w:cs="Times New Roman"/>
          <w:color w:val="auto"/>
          <w:sz w:val="2"/>
          <w:szCs w:val="2"/>
        </w:rPr>
        <w:continuationSeparator/>
      </w:r>
    </w:p>
  </w:footnote>
  <w:footnote w:type="continuationSeparator" w:id="0">
    <w:p w:rsidR="009E5E2C" w:rsidRDefault="009E5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348" w:rsidRDefault="00D77348">
    <w:pPr>
      <w:adjustRightInd/>
      <w:spacing w:line="290" w:lineRule="exact"/>
      <w:rPr>
        <w:rFonts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970"/>
  <w:drawingGridHorizontalSpacing w:val="409"/>
  <w:drawingGridVerticalSpacing w:val="34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52"/>
    <w:rsid w:val="000D25F7"/>
    <w:rsid w:val="003876F7"/>
    <w:rsid w:val="004D4874"/>
    <w:rsid w:val="008F6FD3"/>
    <w:rsid w:val="009E5E2C"/>
    <w:rsid w:val="00D77348"/>
    <w:rsid w:val="00FA4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52FA9E-258B-4665-8AD6-23531431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F52"/>
    <w:pPr>
      <w:tabs>
        <w:tab w:val="center" w:pos="4252"/>
        <w:tab w:val="right" w:pos="8504"/>
      </w:tabs>
      <w:snapToGrid w:val="0"/>
    </w:pPr>
  </w:style>
  <w:style w:type="character" w:customStyle="1" w:styleId="a4">
    <w:name w:val="ヘッダー (文字)"/>
    <w:basedOn w:val="a0"/>
    <w:link w:val="a3"/>
    <w:uiPriority w:val="99"/>
    <w:locked/>
    <w:rsid w:val="00FA4F52"/>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FA4F52"/>
    <w:pPr>
      <w:tabs>
        <w:tab w:val="center" w:pos="4252"/>
        <w:tab w:val="right" w:pos="8504"/>
      </w:tabs>
      <w:snapToGrid w:val="0"/>
    </w:pPr>
  </w:style>
  <w:style w:type="character" w:customStyle="1" w:styleId="a6">
    <w:name w:val="フッター (文字)"/>
    <w:basedOn w:val="a0"/>
    <w:link w:val="a5"/>
    <w:uiPriority w:val="99"/>
    <w:locked/>
    <w:rsid w:val="00FA4F52"/>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協議通知様式７８</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協議通知様式７８</dc:title>
  <dc:subject/>
  <dc:creator>厚生省</dc:creator>
  <cp:keywords/>
  <dc:description/>
  <cp:lastModifiedBy>mieken</cp:lastModifiedBy>
  <cp:revision>2</cp:revision>
  <cp:lastPrinted>2010-02-04T08:31:00Z</cp:lastPrinted>
  <dcterms:created xsi:type="dcterms:W3CDTF">2022-06-16T08:29:00Z</dcterms:created>
  <dcterms:modified xsi:type="dcterms:W3CDTF">2022-06-16T08:29:00Z</dcterms:modified>
</cp:coreProperties>
</file>