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5A82" w14:textId="10B787F4" w:rsidR="00EB73F5" w:rsidRPr="00EC6999" w:rsidRDefault="00EB73F5" w:rsidP="00EB73F5">
      <w:pPr>
        <w:pStyle w:val="a3"/>
        <w:ind w:right="2"/>
        <w:rPr>
          <w:rFonts w:asciiTheme="minorEastAsia" w:eastAsiaTheme="minorEastAsia" w:hAnsiTheme="minorEastAsia"/>
          <w:color w:val="000000" w:themeColor="text1"/>
          <w:sz w:val="24"/>
          <w:szCs w:val="24"/>
        </w:rPr>
      </w:pPr>
      <w:r w:rsidRPr="00EC6999">
        <w:rPr>
          <w:rFonts w:asciiTheme="minorEastAsia" w:eastAsiaTheme="minorEastAsia" w:hAnsiTheme="minorEastAsia" w:hint="eastAsia"/>
          <w:color w:val="000000" w:themeColor="text1"/>
          <w:sz w:val="24"/>
          <w:szCs w:val="24"/>
        </w:rPr>
        <w:t>参考様式第１－２号</w:t>
      </w:r>
    </w:p>
    <w:p w14:paraId="48A3BB04" w14:textId="7D1D99C8" w:rsidR="00940B4A" w:rsidRDefault="00940B4A" w:rsidP="0094286F">
      <w:pPr>
        <w:spacing w:before="165"/>
        <w:ind w:left="448" w:right="2"/>
        <w:jc w:val="center"/>
        <w:rPr>
          <w:rFonts w:asciiTheme="minorEastAsia" w:eastAsiaTheme="minorEastAsia" w:hAnsiTheme="minorEastAsia"/>
          <w:sz w:val="24"/>
          <w:szCs w:val="24"/>
        </w:rPr>
      </w:pPr>
      <w:r w:rsidRPr="00940B4A">
        <w:rPr>
          <w:rFonts w:asciiTheme="minorEastAsia" w:eastAsiaTheme="minorEastAsia" w:hAnsiTheme="minorEastAsia" w:hint="eastAsia"/>
          <w:sz w:val="24"/>
          <w:szCs w:val="24"/>
        </w:rPr>
        <w:t>きのこの生産資材導入</w:t>
      </w:r>
      <w:r w:rsidR="00D25126">
        <w:rPr>
          <w:rFonts w:asciiTheme="minorEastAsia" w:eastAsiaTheme="minorEastAsia" w:hAnsiTheme="minorEastAsia" w:hint="eastAsia"/>
          <w:sz w:val="24"/>
          <w:szCs w:val="24"/>
        </w:rPr>
        <w:t>支援</w:t>
      </w:r>
      <w:r w:rsidRPr="00940B4A">
        <w:rPr>
          <w:rFonts w:asciiTheme="minorEastAsia" w:eastAsiaTheme="minorEastAsia" w:hAnsiTheme="minorEastAsia" w:hint="eastAsia"/>
          <w:sz w:val="24"/>
          <w:szCs w:val="24"/>
        </w:rPr>
        <w:t>取組計画書（取組実績報告書）</w:t>
      </w:r>
    </w:p>
    <w:p w14:paraId="3882AFB4" w14:textId="19616671" w:rsidR="002D3540" w:rsidRPr="00940B4A" w:rsidRDefault="00542F96" w:rsidP="00940B4A">
      <w:pPr>
        <w:spacing w:before="165"/>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w:t>
      </w:r>
      <w:r w:rsidR="00AD4A5A" w:rsidRPr="00940B4A">
        <w:rPr>
          <w:rFonts w:asciiTheme="minorEastAsia" w:eastAsiaTheme="minorEastAsia" w:hAnsiTheme="minorEastAsia" w:hint="eastAsia"/>
          <w:sz w:val="24"/>
          <w:szCs w:val="24"/>
        </w:rPr>
        <w:t xml:space="preserve">１　</w:t>
      </w:r>
      <w:r w:rsidR="00AD4A5A" w:rsidRPr="00940B4A">
        <w:rPr>
          <w:rFonts w:asciiTheme="minorEastAsia" w:eastAsiaTheme="minorEastAsia" w:hAnsiTheme="minorEastAsia" w:hint="eastAsia"/>
          <w:spacing w:val="-2"/>
          <w:sz w:val="24"/>
          <w:szCs w:val="24"/>
        </w:rPr>
        <w:t>事業実施主体の</w:t>
      </w:r>
      <w:r w:rsidRPr="00940B4A">
        <w:rPr>
          <w:rFonts w:asciiTheme="minorEastAsia" w:eastAsiaTheme="minorEastAsia" w:hAnsiTheme="minorEastAsia"/>
          <w:spacing w:val="-2"/>
          <w:sz w:val="24"/>
          <w:szCs w:val="24"/>
        </w:rPr>
        <w:t>概要</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10"/>
        <w:gridCol w:w="3303"/>
      </w:tblGrid>
      <w:tr w:rsidR="002D3540" w:rsidRPr="00940B4A" w14:paraId="026EF083" w14:textId="77777777" w:rsidTr="00940B4A">
        <w:trPr>
          <w:trHeight w:val="330"/>
        </w:trPr>
        <w:tc>
          <w:tcPr>
            <w:tcW w:w="3075" w:type="dxa"/>
          </w:tcPr>
          <w:p w14:paraId="5EA672D2" w14:textId="77777777" w:rsidR="002D3540" w:rsidRDefault="00542F96" w:rsidP="00940B4A">
            <w:pPr>
              <w:pStyle w:val="TableParagraph"/>
              <w:spacing w:line="293" w:lineRule="exact"/>
              <w:ind w:left="47" w:rightChars="-19" w:right="-46"/>
              <w:rPr>
                <w:rFonts w:asciiTheme="minorEastAsia" w:eastAsiaTheme="minorEastAsia" w:hAnsiTheme="minorEastAsia"/>
                <w:spacing w:val="-2"/>
                <w:sz w:val="24"/>
                <w:szCs w:val="24"/>
              </w:rPr>
            </w:pPr>
            <w:r w:rsidRPr="00940B4A">
              <w:rPr>
                <w:rFonts w:asciiTheme="minorEastAsia" w:eastAsiaTheme="minorEastAsia" w:hAnsiTheme="minorEastAsia"/>
                <w:spacing w:val="-2"/>
                <w:sz w:val="24"/>
                <w:szCs w:val="24"/>
              </w:rPr>
              <w:t>取組実施者名</w:t>
            </w:r>
            <w:r w:rsidR="00C22668">
              <w:rPr>
                <w:rFonts w:asciiTheme="minorEastAsia" w:eastAsiaTheme="minorEastAsia" w:hAnsiTheme="minorEastAsia" w:hint="eastAsia"/>
                <w:spacing w:val="-2"/>
                <w:sz w:val="24"/>
                <w:szCs w:val="24"/>
              </w:rPr>
              <w:t>又は</w:t>
            </w:r>
          </w:p>
          <w:p w14:paraId="089B608A" w14:textId="1D308DC6" w:rsidR="00C22668" w:rsidRPr="00940B4A" w:rsidRDefault="00F77C64" w:rsidP="00940B4A">
            <w:pPr>
              <w:pStyle w:val="TableParagraph"/>
              <w:spacing w:line="293" w:lineRule="exact"/>
              <w:ind w:left="47" w:rightChars="-19" w:right="-46"/>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取</w:t>
            </w:r>
            <w:r w:rsidR="00C22668">
              <w:rPr>
                <w:rFonts w:asciiTheme="minorEastAsia" w:eastAsiaTheme="minorEastAsia" w:hAnsiTheme="minorEastAsia" w:hint="eastAsia"/>
                <w:spacing w:val="-2"/>
                <w:sz w:val="24"/>
                <w:szCs w:val="24"/>
              </w:rPr>
              <w:t>りまとめ者名</w:t>
            </w:r>
          </w:p>
        </w:tc>
        <w:tc>
          <w:tcPr>
            <w:tcW w:w="5713" w:type="dxa"/>
            <w:gridSpan w:val="2"/>
          </w:tcPr>
          <w:p w14:paraId="4BD340EF"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D0B27BD" w14:textId="77777777" w:rsidTr="00940B4A">
        <w:trPr>
          <w:trHeight w:val="421"/>
        </w:trPr>
        <w:tc>
          <w:tcPr>
            <w:tcW w:w="3075" w:type="dxa"/>
          </w:tcPr>
          <w:p w14:paraId="750D8357" w14:textId="542834C8" w:rsidR="002D3540" w:rsidRPr="00940B4A" w:rsidRDefault="00542F96" w:rsidP="00940B4A">
            <w:pPr>
              <w:pStyle w:val="TableParagraph"/>
              <w:spacing w:line="293" w:lineRule="exact"/>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代表者の役職</w:t>
            </w:r>
            <w:r w:rsidR="00940B4A">
              <w:rPr>
                <w:rFonts w:asciiTheme="minorEastAsia" w:eastAsiaTheme="minorEastAsia" w:hAnsiTheme="minorEastAsia" w:hint="eastAsia"/>
                <w:spacing w:val="-2"/>
                <w:sz w:val="24"/>
                <w:szCs w:val="24"/>
              </w:rPr>
              <w:t>・氏名</w:t>
            </w:r>
          </w:p>
        </w:tc>
        <w:tc>
          <w:tcPr>
            <w:tcW w:w="5713" w:type="dxa"/>
            <w:gridSpan w:val="2"/>
          </w:tcPr>
          <w:p w14:paraId="227491D4"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281CD9A3" w14:textId="77777777" w:rsidTr="00940B4A">
        <w:trPr>
          <w:trHeight w:val="696"/>
        </w:trPr>
        <w:tc>
          <w:tcPr>
            <w:tcW w:w="3075" w:type="dxa"/>
          </w:tcPr>
          <w:p w14:paraId="09856B87" w14:textId="24DA6172" w:rsidR="002D3540" w:rsidRPr="00940B4A" w:rsidRDefault="00542F96" w:rsidP="00940B4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取組実施者</w:t>
            </w:r>
            <w:r w:rsidR="00C22668">
              <w:rPr>
                <w:rFonts w:asciiTheme="minorEastAsia" w:eastAsiaTheme="minorEastAsia" w:hAnsiTheme="minorEastAsia" w:hint="eastAsia"/>
                <w:spacing w:val="-2"/>
                <w:sz w:val="24"/>
                <w:szCs w:val="24"/>
              </w:rPr>
              <w:t>又は</w:t>
            </w:r>
            <w:r w:rsidR="00F77C64">
              <w:rPr>
                <w:rFonts w:asciiTheme="minorEastAsia" w:eastAsiaTheme="minorEastAsia" w:hAnsiTheme="minorEastAsia" w:hint="eastAsia"/>
                <w:spacing w:val="-2"/>
                <w:sz w:val="24"/>
                <w:szCs w:val="24"/>
              </w:rPr>
              <w:t>取り</w:t>
            </w:r>
            <w:r w:rsidR="00C22668">
              <w:rPr>
                <w:rFonts w:asciiTheme="minorEastAsia" w:eastAsiaTheme="minorEastAsia" w:hAnsiTheme="minorEastAsia" w:hint="eastAsia"/>
                <w:spacing w:val="-2"/>
                <w:sz w:val="24"/>
                <w:szCs w:val="24"/>
              </w:rPr>
              <w:t>まとめ者</w:t>
            </w:r>
            <w:r w:rsidRPr="00940B4A">
              <w:rPr>
                <w:rFonts w:asciiTheme="minorEastAsia" w:eastAsiaTheme="minorEastAsia" w:hAnsiTheme="minorEastAsia"/>
                <w:spacing w:val="-2"/>
                <w:sz w:val="24"/>
                <w:szCs w:val="24"/>
              </w:rPr>
              <w:t>の住所</w:t>
            </w:r>
          </w:p>
        </w:tc>
        <w:tc>
          <w:tcPr>
            <w:tcW w:w="5713" w:type="dxa"/>
            <w:gridSpan w:val="2"/>
          </w:tcPr>
          <w:p w14:paraId="5E7ACD24" w14:textId="77777777" w:rsidR="002D3540" w:rsidRPr="00940B4A" w:rsidRDefault="00542F96" w:rsidP="0094286F">
            <w:pPr>
              <w:pStyle w:val="TableParagraph"/>
              <w:spacing w:line="291" w:lineRule="exact"/>
              <w:ind w:left="48" w:rightChars="-2" w:right="-5"/>
              <w:rPr>
                <w:rFonts w:asciiTheme="minorEastAsia" w:eastAsiaTheme="minorEastAsia" w:hAnsiTheme="minorEastAsia"/>
                <w:sz w:val="24"/>
                <w:szCs w:val="24"/>
              </w:rPr>
            </w:pPr>
            <w:r w:rsidRPr="00940B4A">
              <w:rPr>
                <w:rFonts w:asciiTheme="minorEastAsia" w:eastAsiaTheme="minorEastAsia" w:hAnsiTheme="minorEastAsia"/>
                <w:sz w:val="24"/>
                <w:szCs w:val="24"/>
              </w:rPr>
              <w:t>〒</w:t>
            </w:r>
          </w:p>
        </w:tc>
      </w:tr>
      <w:tr w:rsidR="002D3540" w:rsidRPr="00940B4A" w14:paraId="75C4D380" w14:textId="77777777" w:rsidTr="00940B4A">
        <w:trPr>
          <w:trHeight w:val="396"/>
        </w:trPr>
        <w:tc>
          <w:tcPr>
            <w:tcW w:w="3075" w:type="dxa"/>
            <w:vMerge w:val="restart"/>
          </w:tcPr>
          <w:p w14:paraId="2F44962F" w14:textId="77777777" w:rsidR="002D3540" w:rsidRPr="00940B4A" w:rsidRDefault="00542F96" w:rsidP="00DC67D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事業担当者の連絡先</w:t>
            </w:r>
          </w:p>
        </w:tc>
        <w:tc>
          <w:tcPr>
            <w:tcW w:w="2410" w:type="dxa"/>
          </w:tcPr>
          <w:p w14:paraId="75426682"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所属・役職・氏名</w:t>
            </w:r>
          </w:p>
        </w:tc>
        <w:tc>
          <w:tcPr>
            <w:tcW w:w="3303" w:type="dxa"/>
          </w:tcPr>
          <w:p w14:paraId="0F63767A"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8F15B2E" w14:textId="77777777" w:rsidTr="00940B4A">
        <w:trPr>
          <w:trHeight w:val="396"/>
        </w:trPr>
        <w:tc>
          <w:tcPr>
            <w:tcW w:w="3075" w:type="dxa"/>
            <w:vMerge/>
            <w:tcBorders>
              <w:top w:val="nil"/>
            </w:tcBorders>
          </w:tcPr>
          <w:p w14:paraId="1AF2C3A6"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6E486B61"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3"/>
                <w:sz w:val="24"/>
                <w:szCs w:val="24"/>
              </w:rPr>
              <w:t>電話番号</w:t>
            </w:r>
          </w:p>
        </w:tc>
        <w:tc>
          <w:tcPr>
            <w:tcW w:w="3303" w:type="dxa"/>
          </w:tcPr>
          <w:p w14:paraId="6B4C4B4B"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0AC3F5F5" w14:textId="77777777" w:rsidTr="00940B4A">
        <w:trPr>
          <w:trHeight w:val="397"/>
        </w:trPr>
        <w:tc>
          <w:tcPr>
            <w:tcW w:w="3075" w:type="dxa"/>
            <w:vMerge/>
            <w:tcBorders>
              <w:top w:val="nil"/>
            </w:tcBorders>
          </w:tcPr>
          <w:p w14:paraId="0E43D2F3"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5B006295"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E-</w:t>
            </w:r>
            <w:r w:rsidRPr="00940B4A">
              <w:rPr>
                <w:rFonts w:asciiTheme="minorEastAsia" w:eastAsiaTheme="minorEastAsia" w:hAnsiTheme="minorEastAsia"/>
                <w:spacing w:val="-4"/>
                <w:sz w:val="24"/>
                <w:szCs w:val="24"/>
              </w:rPr>
              <w:t>mail</w:t>
            </w:r>
          </w:p>
        </w:tc>
        <w:tc>
          <w:tcPr>
            <w:tcW w:w="3303" w:type="dxa"/>
          </w:tcPr>
          <w:p w14:paraId="38D2D1B6"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bl>
    <w:p w14:paraId="1ABF6C62" w14:textId="77777777" w:rsidR="002D3540" w:rsidRPr="00940B4A" w:rsidRDefault="002D3540" w:rsidP="00233740">
      <w:pPr>
        <w:pStyle w:val="a3"/>
        <w:spacing w:before="11"/>
        <w:ind w:rightChars="293" w:right="703"/>
        <w:rPr>
          <w:rFonts w:asciiTheme="minorEastAsia" w:eastAsiaTheme="minorEastAsia" w:hAnsiTheme="minorEastAsia"/>
          <w:sz w:val="24"/>
          <w:szCs w:val="24"/>
        </w:rPr>
      </w:pPr>
    </w:p>
    <w:p w14:paraId="2D24E3B2" w14:textId="5B26B6EB" w:rsidR="001D35AE" w:rsidRDefault="00542F96" w:rsidP="00940B4A">
      <w:pPr>
        <w:spacing w:before="1" w:line="284" w:lineRule="exact"/>
        <w:ind w:rightChars="293" w:right="703"/>
        <w:rPr>
          <w:rFonts w:asciiTheme="minorEastAsia" w:eastAsiaTheme="minorEastAsia" w:hAnsiTheme="minorEastAsia"/>
          <w:spacing w:val="-2"/>
          <w:sz w:val="24"/>
          <w:szCs w:val="24"/>
        </w:rPr>
      </w:pPr>
      <w:r w:rsidRPr="00940B4A">
        <w:rPr>
          <w:rFonts w:asciiTheme="minorEastAsia" w:eastAsiaTheme="minorEastAsia" w:hAnsiTheme="minorEastAsia"/>
          <w:sz w:val="24"/>
          <w:szCs w:val="24"/>
        </w:rPr>
        <w:t>第２</w:t>
      </w:r>
      <w:r w:rsidR="00AD4A5A" w:rsidRPr="00940B4A">
        <w:rPr>
          <w:rFonts w:asciiTheme="minorEastAsia" w:eastAsiaTheme="minorEastAsia" w:hAnsiTheme="minorEastAsia" w:hint="eastAsia"/>
          <w:spacing w:val="-2"/>
          <w:sz w:val="24"/>
          <w:szCs w:val="24"/>
        </w:rPr>
        <w:t xml:space="preserve">　取組実施者の</w:t>
      </w:r>
      <w:r w:rsidRPr="00940B4A">
        <w:rPr>
          <w:rFonts w:asciiTheme="minorEastAsia" w:eastAsiaTheme="minorEastAsia" w:hAnsiTheme="minorEastAsia"/>
          <w:spacing w:val="-2"/>
          <w:sz w:val="24"/>
          <w:szCs w:val="24"/>
        </w:rPr>
        <w:t>概要</w:t>
      </w:r>
    </w:p>
    <w:tbl>
      <w:tblPr>
        <w:tblStyle w:val="a9"/>
        <w:tblW w:w="8675" w:type="dxa"/>
        <w:tblInd w:w="392" w:type="dxa"/>
        <w:tblLayout w:type="fixed"/>
        <w:tblLook w:val="04A0" w:firstRow="1" w:lastRow="0" w:firstColumn="1" w:lastColumn="0" w:noHBand="0" w:noVBand="1"/>
      </w:tblPr>
      <w:tblGrid>
        <w:gridCol w:w="1640"/>
        <w:gridCol w:w="1846"/>
        <w:gridCol w:w="1844"/>
        <w:gridCol w:w="1219"/>
        <w:gridCol w:w="1134"/>
        <w:gridCol w:w="992"/>
      </w:tblGrid>
      <w:tr w:rsidR="00D04FA6" w14:paraId="79DAB762" w14:textId="77777777" w:rsidTr="00FC7EA8">
        <w:trPr>
          <w:trHeight w:val="1245"/>
        </w:trPr>
        <w:tc>
          <w:tcPr>
            <w:tcW w:w="1640" w:type="dxa"/>
          </w:tcPr>
          <w:p w14:paraId="7B40006C" w14:textId="77777777" w:rsidR="00D04FA6" w:rsidRPr="00940B4A" w:rsidRDefault="00D04FA6" w:rsidP="00DC67DA">
            <w:pPr>
              <w:ind w:rightChars="-32" w:right="-77"/>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きのこの種類</w:t>
            </w:r>
          </w:p>
        </w:tc>
        <w:tc>
          <w:tcPr>
            <w:tcW w:w="1846" w:type="dxa"/>
          </w:tcPr>
          <w:p w14:paraId="615D2A7D"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bCs/>
                <w:sz w:val="24"/>
                <w:szCs w:val="24"/>
              </w:rPr>
              <w:t>きのこの販売収入が事業収入の過半を占める</w:t>
            </w:r>
          </w:p>
        </w:tc>
        <w:tc>
          <w:tcPr>
            <w:tcW w:w="1844" w:type="dxa"/>
          </w:tcPr>
          <w:p w14:paraId="4E33F5F8" w14:textId="3E0D4836" w:rsidR="00D04FA6" w:rsidRPr="00F77C64" w:rsidRDefault="00D04FA6" w:rsidP="007E4196">
            <w:pPr>
              <w:ind w:rightChars="-32" w:right="-77"/>
              <w:jc w:val="center"/>
              <w:rPr>
                <w:rFonts w:asciiTheme="minorEastAsia" w:eastAsiaTheme="minorEastAsia" w:hAnsiTheme="minorEastAsia"/>
                <w:spacing w:val="-10"/>
              </w:rPr>
            </w:pPr>
            <w:r>
              <w:rPr>
                <w:rFonts w:asciiTheme="minorEastAsia" w:eastAsiaTheme="minorEastAsia" w:hAnsiTheme="minorEastAsia" w:hint="eastAsia"/>
                <w:bCs/>
                <w:sz w:val="24"/>
                <w:szCs w:val="24"/>
              </w:rPr>
              <w:t>経営費に占める</w:t>
            </w:r>
            <w:r w:rsidR="00EC6999">
              <w:rPr>
                <w:rFonts w:asciiTheme="minorEastAsia" w:eastAsiaTheme="minorEastAsia" w:hAnsiTheme="minorEastAsia" w:hint="eastAsia"/>
                <w:bCs/>
                <w:sz w:val="24"/>
                <w:szCs w:val="24"/>
              </w:rPr>
              <w:t>電気代</w:t>
            </w:r>
            <w:r>
              <w:rPr>
                <w:rFonts w:asciiTheme="minorEastAsia" w:eastAsiaTheme="minorEastAsia" w:hAnsiTheme="minorEastAsia" w:hint="eastAsia"/>
                <w:bCs/>
                <w:sz w:val="24"/>
                <w:szCs w:val="24"/>
              </w:rPr>
              <w:t>の割合15％以上</w:t>
            </w:r>
          </w:p>
        </w:tc>
        <w:tc>
          <w:tcPr>
            <w:tcW w:w="1219" w:type="dxa"/>
          </w:tcPr>
          <w:p w14:paraId="3A700EE6" w14:textId="746F2A21"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次期　　生産量</w:t>
            </w:r>
          </w:p>
          <w:p w14:paraId="77F8654B"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（kg）</w:t>
            </w:r>
          </w:p>
        </w:tc>
        <w:tc>
          <w:tcPr>
            <w:tcW w:w="1134" w:type="dxa"/>
          </w:tcPr>
          <w:p w14:paraId="44D4E01A" w14:textId="77777777" w:rsidR="00A819DF"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年間</w:t>
            </w:r>
          </w:p>
          <w:p w14:paraId="3E3F4565" w14:textId="77777777" w:rsidR="00A819DF" w:rsidRDefault="00A819DF"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平均</w:t>
            </w:r>
          </w:p>
          <w:p w14:paraId="61EF94F3" w14:textId="35A60CA1" w:rsidR="00D04FA6"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生産量（kg）</w:t>
            </w:r>
          </w:p>
        </w:tc>
        <w:tc>
          <w:tcPr>
            <w:tcW w:w="992" w:type="dxa"/>
          </w:tcPr>
          <w:p w14:paraId="0F52E2FD" w14:textId="3E5F1D30"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備考</w:t>
            </w:r>
          </w:p>
        </w:tc>
      </w:tr>
      <w:tr w:rsidR="00797144" w:rsidRPr="00940B4A" w14:paraId="62BD3E7E" w14:textId="77777777" w:rsidTr="00DC67DA">
        <w:tc>
          <w:tcPr>
            <w:tcW w:w="1640" w:type="dxa"/>
          </w:tcPr>
          <w:p w14:paraId="74C54B5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846" w:type="dxa"/>
          </w:tcPr>
          <w:p w14:paraId="4FE82225"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1772C1AE"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287CFAB1"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099C8010"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5DAA20E8" w14:textId="13E66AD1" w:rsidR="00797144" w:rsidRPr="00940B4A" w:rsidRDefault="00797144" w:rsidP="007E4196">
            <w:pPr>
              <w:ind w:rightChars="-32" w:right="-77"/>
              <w:jc w:val="center"/>
              <w:rPr>
                <w:rFonts w:asciiTheme="minorEastAsia" w:eastAsiaTheme="minorEastAsia" w:hAnsiTheme="minorEastAsia"/>
                <w:spacing w:val="-10"/>
                <w:sz w:val="24"/>
                <w:szCs w:val="24"/>
              </w:rPr>
            </w:pPr>
          </w:p>
        </w:tc>
      </w:tr>
      <w:tr w:rsidR="00335449" w:rsidRPr="00940B4A" w14:paraId="7CC3F66C" w14:textId="77777777" w:rsidTr="00DC67DA">
        <w:tc>
          <w:tcPr>
            <w:tcW w:w="1640" w:type="dxa"/>
          </w:tcPr>
          <w:p w14:paraId="7E52966A"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846" w:type="dxa"/>
          </w:tcPr>
          <w:p w14:paraId="41616BE0" w14:textId="6C8F6818" w:rsidR="00335449"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51744485" w14:textId="5499603F" w:rsidR="00335449"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74757B7A"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134" w:type="dxa"/>
          </w:tcPr>
          <w:p w14:paraId="5A0EFD5E"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992" w:type="dxa"/>
          </w:tcPr>
          <w:p w14:paraId="0C1AD758"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r>
      <w:tr w:rsidR="00335449" w:rsidRPr="00940B4A" w14:paraId="5970FE6B" w14:textId="77777777" w:rsidTr="00DC67DA">
        <w:tc>
          <w:tcPr>
            <w:tcW w:w="1640" w:type="dxa"/>
          </w:tcPr>
          <w:p w14:paraId="0892A08F" w14:textId="4FEE5EB0" w:rsidR="00335449" w:rsidRPr="00940B4A" w:rsidRDefault="00335449" w:rsidP="00335449">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計</w:t>
            </w:r>
          </w:p>
        </w:tc>
        <w:tc>
          <w:tcPr>
            <w:tcW w:w="1846" w:type="dxa"/>
          </w:tcPr>
          <w:p w14:paraId="7C264A1D" w14:textId="77777777" w:rsidR="00335449" w:rsidRDefault="00335449" w:rsidP="00335449">
            <w:pPr>
              <w:ind w:rightChars="-32" w:right="-77"/>
              <w:jc w:val="center"/>
              <w:rPr>
                <w:rFonts w:asciiTheme="minorEastAsia" w:eastAsiaTheme="minorEastAsia" w:hAnsiTheme="minorEastAsia"/>
                <w:spacing w:val="-10"/>
                <w:sz w:val="24"/>
                <w:szCs w:val="24"/>
              </w:rPr>
            </w:pPr>
          </w:p>
        </w:tc>
        <w:tc>
          <w:tcPr>
            <w:tcW w:w="1844" w:type="dxa"/>
          </w:tcPr>
          <w:p w14:paraId="63F63544" w14:textId="77777777" w:rsidR="00335449" w:rsidRDefault="00335449" w:rsidP="00335449">
            <w:pPr>
              <w:ind w:rightChars="-32" w:right="-77"/>
              <w:jc w:val="center"/>
              <w:rPr>
                <w:rFonts w:asciiTheme="minorEastAsia" w:eastAsiaTheme="minorEastAsia" w:hAnsiTheme="minorEastAsia"/>
                <w:spacing w:val="-10"/>
                <w:sz w:val="24"/>
                <w:szCs w:val="24"/>
              </w:rPr>
            </w:pPr>
          </w:p>
        </w:tc>
        <w:tc>
          <w:tcPr>
            <w:tcW w:w="1219" w:type="dxa"/>
          </w:tcPr>
          <w:p w14:paraId="77665FEB"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1134" w:type="dxa"/>
          </w:tcPr>
          <w:p w14:paraId="43965E76" w14:textId="77777777" w:rsidR="00335449" w:rsidRPr="00940B4A" w:rsidRDefault="00335449" w:rsidP="00335449">
            <w:pPr>
              <w:ind w:rightChars="-32" w:right="-77"/>
              <w:jc w:val="center"/>
              <w:rPr>
                <w:rFonts w:asciiTheme="minorEastAsia" w:eastAsiaTheme="minorEastAsia" w:hAnsiTheme="minorEastAsia"/>
                <w:spacing w:val="-10"/>
                <w:sz w:val="24"/>
                <w:szCs w:val="24"/>
              </w:rPr>
            </w:pPr>
          </w:p>
        </w:tc>
        <w:tc>
          <w:tcPr>
            <w:tcW w:w="992" w:type="dxa"/>
          </w:tcPr>
          <w:p w14:paraId="2D7AC1FE" w14:textId="53E998C3" w:rsidR="00335449" w:rsidRPr="00940B4A" w:rsidRDefault="00335449" w:rsidP="00335449">
            <w:pPr>
              <w:ind w:rightChars="-32" w:right="-77"/>
              <w:jc w:val="center"/>
              <w:rPr>
                <w:rFonts w:asciiTheme="minorEastAsia" w:eastAsiaTheme="minorEastAsia" w:hAnsiTheme="minorEastAsia"/>
                <w:spacing w:val="-10"/>
                <w:sz w:val="24"/>
                <w:szCs w:val="24"/>
              </w:rPr>
            </w:pPr>
          </w:p>
        </w:tc>
      </w:tr>
    </w:tbl>
    <w:p w14:paraId="780B3DA0" w14:textId="77777777" w:rsidR="00D04FA6" w:rsidRPr="00D04FA6" w:rsidRDefault="00D04FA6" w:rsidP="00D04FA6">
      <w:pPr>
        <w:spacing w:before="1" w:line="284" w:lineRule="exact"/>
        <w:ind w:rightChars="293" w:right="70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04FA6">
        <w:rPr>
          <w:rFonts w:asciiTheme="minorEastAsia" w:eastAsiaTheme="minorEastAsia" w:hAnsiTheme="minorEastAsia" w:hint="eastAsia"/>
          <w:sz w:val="24"/>
          <w:szCs w:val="24"/>
        </w:rPr>
        <w:t>（注）</w:t>
      </w:r>
    </w:p>
    <w:p w14:paraId="62481E88" w14:textId="68A085FE"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１　「きのこの生産資材導入支援取組計画書」として使用する場合は、取組実施者のきのこの販売収入が事業収入の過半を占めることを証明する書類、次期生産量及び年間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生産量の算出根拠となる資料（出荷伝票等）</w:t>
      </w:r>
      <w:r w:rsidR="00DC67DA">
        <w:rPr>
          <w:rFonts w:asciiTheme="minorEastAsia" w:eastAsiaTheme="minorEastAsia" w:hAnsiTheme="minorEastAsia" w:hint="eastAsia"/>
          <w:sz w:val="24"/>
          <w:szCs w:val="24"/>
        </w:rPr>
        <w:t>並びに</w:t>
      </w:r>
      <w:r w:rsidRPr="00D04FA6">
        <w:rPr>
          <w:rFonts w:asciiTheme="minorEastAsia" w:eastAsiaTheme="minorEastAsia" w:hAnsiTheme="minorEastAsia"/>
          <w:sz w:val="24"/>
          <w:szCs w:val="24"/>
        </w:rPr>
        <w:t>経営費に占める</w:t>
      </w:r>
      <w:r w:rsidR="009605F4">
        <w:rPr>
          <w:rFonts w:asciiTheme="minorEastAsia" w:eastAsiaTheme="minorEastAsia" w:hAnsiTheme="minorEastAsia" w:hint="eastAsia"/>
          <w:sz w:val="24"/>
          <w:szCs w:val="24"/>
        </w:rPr>
        <w:t>電気代</w:t>
      </w:r>
      <w:r w:rsidRPr="00D04FA6">
        <w:rPr>
          <w:rFonts w:asciiTheme="minorEastAsia" w:eastAsiaTheme="minorEastAsia" w:hAnsiTheme="minorEastAsia"/>
          <w:sz w:val="24"/>
          <w:szCs w:val="24"/>
        </w:rPr>
        <w:t>の割合を証明する書類を提出すること。</w:t>
      </w:r>
    </w:p>
    <w:p w14:paraId="03C8278B" w14:textId="24280ED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２　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w:t>
      </w:r>
      <w:r w:rsidRPr="00D04FA6">
        <w:rPr>
          <w:rFonts w:asciiTheme="minorEastAsia" w:eastAsiaTheme="minorEastAsia" w:hAnsiTheme="minorEastAsia"/>
          <w:sz w:val="24"/>
          <w:szCs w:val="24"/>
        </w:rPr>
        <w:t>kg）は本要領別記１の第</w:t>
      </w:r>
      <w:r>
        <w:rPr>
          <w:rFonts w:asciiTheme="minorEastAsia" w:eastAsiaTheme="minorEastAsia" w:hAnsiTheme="minorEastAsia" w:hint="eastAsia"/>
          <w:sz w:val="24"/>
          <w:szCs w:val="24"/>
        </w:rPr>
        <w:t>３</w:t>
      </w:r>
      <w:r w:rsidR="00DC67DA">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４</w:t>
      </w:r>
      <w:r w:rsidR="00DC67DA">
        <w:rPr>
          <w:rFonts w:asciiTheme="minorEastAsia" w:eastAsiaTheme="minorEastAsia" w:hAnsiTheme="minorEastAsia" w:hint="eastAsia"/>
          <w:sz w:val="24"/>
          <w:szCs w:val="24"/>
        </w:rPr>
        <w:t>項</w:t>
      </w:r>
      <w:r w:rsidRPr="00D04FA6">
        <w:rPr>
          <w:rFonts w:asciiTheme="minorEastAsia" w:eastAsiaTheme="minorEastAsia" w:hAnsiTheme="minorEastAsia"/>
          <w:sz w:val="24"/>
          <w:szCs w:val="24"/>
        </w:rPr>
        <w:t>に基づき記載すること。</w:t>
      </w:r>
    </w:p>
    <w:p w14:paraId="30A1B4B2" w14:textId="1A15B704"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D04FA6">
        <w:rPr>
          <w:rFonts w:asciiTheme="minorEastAsia" w:eastAsiaTheme="minorEastAsia" w:hAnsiTheme="minorEastAsia" w:hint="eastAsia"/>
          <w:sz w:val="24"/>
          <w:szCs w:val="24"/>
        </w:rPr>
        <w:t xml:space="preserve">　「きのこの生産資材導入支援取組実績報告書」として使用する場合</w:t>
      </w:r>
      <w:r>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「次期生産量」を</w:t>
      </w:r>
      <w:r w:rsidR="00DC67DA">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令和</w:t>
      </w:r>
      <w:r w:rsidR="0016290E">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年度又は令和</w:t>
      </w:r>
      <w:r w:rsidR="0016290E">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年の生産量」とするものとし、算出根拠となる資料（出荷伝票等）を添付すること。</w:t>
      </w:r>
    </w:p>
    <w:p w14:paraId="469DE928" w14:textId="423677E7" w:rsidR="00D04FA6" w:rsidRPr="00D04FA6"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D04FA6">
        <w:rPr>
          <w:rFonts w:asciiTheme="minorEastAsia" w:eastAsiaTheme="minorEastAsia" w:hAnsiTheme="minorEastAsia" w:hint="eastAsia"/>
          <w:sz w:val="24"/>
          <w:szCs w:val="24"/>
        </w:rPr>
        <w:t xml:space="preserve">　適宜、行を追加すること。</w:t>
      </w:r>
    </w:p>
    <w:p w14:paraId="2DEA7026" w14:textId="5EF64E38" w:rsidR="001D35AE"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 xml:space="preserve">　表中に十分に記載できない場合には、別紙で提出すること。</w:t>
      </w:r>
    </w:p>
    <w:p w14:paraId="15DE1E78" w14:textId="77777777" w:rsidR="00D04FA6" w:rsidRDefault="00D04FA6" w:rsidP="00940B4A">
      <w:pPr>
        <w:spacing w:before="1" w:line="284" w:lineRule="exact"/>
        <w:ind w:rightChars="293" w:right="703"/>
        <w:rPr>
          <w:rFonts w:asciiTheme="minorEastAsia" w:eastAsiaTheme="minorEastAsia" w:hAnsiTheme="minorEastAsia"/>
          <w:sz w:val="24"/>
          <w:szCs w:val="24"/>
        </w:rPr>
      </w:pPr>
    </w:p>
    <w:p w14:paraId="3E645E3D" w14:textId="356F7AE1" w:rsidR="001D35AE" w:rsidRPr="00940B4A" w:rsidRDefault="001D35AE" w:rsidP="00DC67DA">
      <w:pPr>
        <w:spacing w:before="1" w:line="284" w:lineRule="exact"/>
        <w:ind w:rightChars="293" w:right="703" w:firstLineChars="200" w:firstLine="520"/>
        <w:rPr>
          <w:rFonts w:asciiTheme="minorEastAsia" w:eastAsiaTheme="minorEastAsia" w:hAnsiTheme="minorEastAsia"/>
          <w:sz w:val="24"/>
          <w:szCs w:val="24"/>
        </w:rPr>
      </w:pPr>
      <w:r w:rsidRPr="001D35AE">
        <w:rPr>
          <w:rFonts w:asciiTheme="minorEastAsia" w:eastAsiaTheme="minorEastAsia" w:hAnsiTheme="minorEastAsia" w:hint="eastAsia"/>
          <w:sz w:val="24"/>
          <w:szCs w:val="24"/>
        </w:rPr>
        <w:t>※事業実施主体が取りまとめ者の場合</w:t>
      </w:r>
      <w:r>
        <w:rPr>
          <w:rFonts w:asciiTheme="minorEastAsia" w:eastAsiaTheme="minorEastAsia" w:hAnsiTheme="minorEastAsia" w:hint="eastAsia"/>
          <w:sz w:val="24"/>
          <w:szCs w:val="24"/>
        </w:rPr>
        <w:t>は以下の記載による</w:t>
      </w:r>
      <w:r w:rsidRPr="001D35AE">
        <w:rPr>
          <w:rFonts w:asciiTheme="minorEastAsia" w:eastAsiaTheme="minorEastAsia" w:hAnsiTheme="minorEastAsia" w:hint="eastAsia"/>
          <w:sz w:val="24"/>
          <w:szCs w:val="24"/>
        </w:rPr>
        <w:t>。</w:t>
      </w:r>
    </w:p>
    <w:p w14:paraId="6B8BB622" w14:textId="2B7EE495" w:rsidR="002D3540" w:rsidRPr="00940B4A" w:rsidRDefault="00542F96" w:rsidP="00C22668">
      <w:pPr>
        <w:spacing w:line="284" w:lineRule="exact"/>
        <w:ind w:rightChars="293" w:right="703" w:firstLineChars="300" w:firstLine="777"/>
        <w:rPr>
          <w:rFonts w:asciiTheme="minorEastAsia" w:eastAsiaTheme="minorEastAsia" w:hAnsiTheme="minorEastAsia"/>
          <w:spacing w:val="-1"/>
          <w:sz w:val="24"/>
          <w:szCs w:val="24"/>
        </w:rPr>
      </w:pPr>
      <w:r w:rsidRPr="00940B4A">
        <w:rPr>
          <w:rFonts w:asciiTheme="minorEastAsia" w:eastAsiaTheme="minorEastAsia" w:hAnsiTheme="minorEastAsia"/>
          <w:spacing w:val="-1"/>
          <w:sz w:val="24"/>
          <w:szCs w:val="24"/>
        </w:rPr>
        <w:t>参考様式第１－</w:t>
      </w:r>
      <w:r w:rsidR="00E95133" w:rsidRPr="009605F4">
        <w:rPr>
          <w:rFonts w:asciiTheme="minorEastAsia" w:eastAsiaTheme="minorEastAsia" w:hAnsiTheme="minorEastAsia" w:hint="eastAsia"/>
          <w:color w:val="000000" w:themeColor="text1"/>
          <w:spacing w:val="-1"/>
          <w:sz w:val="24"/>
          <w:szCs w:val="24"/>
        </w:rPr>
        <w:t>３</w:t>
      </w:r>
      <w:r w:rsidRPr="009605F4">
        <w:rPr>
          <w:rFonts w:asciiTheme="minorEastAsia" w:eastAsiaTheme="minorEastAsia" w:hAnsiTheme="minorEastAsia"/>
          <w:color w:val="000000" w:themeColor="text1"/>
          <w:spacing w:val="-1"/>
          <w:sz w:val="24"/>
          <w:szCs w:val="24"/>
        </w:rPr>
        <w:t>号の</w:t>
      </w:r>
      <w:r w:rsidRPr="00940B4A">
        <w:rPr>
          <w:rFonts w:asciiTheme="minorEastAsia" w:eastAsiaTheme="minorEastAsia" w:hAnsiTheme="minorEastAsia"/>
          <w:spacing w:val="-1"/>
          <w:sz w:val="24"/>
          <w:szCs w:val="24"/>
        </w:rPr>
        <w:t>とおり。</w:t>
      </w:r>
    </w:p>
    <w:tbl>
      <w:tblPr>
        <w:tblStyle w:val="a9"/>
        <w:tblW w:w="0" w:type="auto"/>
        <w:tblInd w:w="392" w:type="dxa"/>
        <w:tblLook w:val="04A0" w:firstRow="1" w:lastRow="0" w:firstColumn="1" w:lastColumn="0" w:noHBand="0" w:noVBand="1"/>
      </w:tblPr>
      <w:tblGrid>
        <w:gridCol w:w="3118"/>
      </w:tblGrid>
      <w:tr w:rsidR="00FF6126" w:rsidRPr="00940B4A" w14:paraId="2D93712D" w14:textId="77777777" w:rsidTr="00940B4A">
        <w:tc>
          <w:tcPr>
            <w:tcW w:w="3118" w:type="dxa"/>
          </w:tcPr>
          <w:p w14:paraId="24A6C9AB" w14:textId="61B0EC0C" w:rsidR="00FF6126" w:rsidRPr="00940B4A" w:rsidRDefault="00FF6126" w:rsidP="00233740">
            <w:pPr>
              <w:spacing w:line="284" w:lineRule="exact"/>
              <w:ind w:rightChars="293" w:right="703"/>
              <w:jc w:val="center"/>
              <w:rPr>
                <w:rFonts w:asciiTheme="minorEastAsia" w:eastAsiaTheme="minorEastAsia" w:hAnsiTheme="minorEastAsia"/>
                <w:spacing w:val="-1"/>
                <w:sz w:val="24"/>
                <w:szCs w:val="24"/>
              </w:rPr>
            </w:pPr>
            <w:r w:rsidRPr="00940B4A">
              <w:rPr>
                <w:rFonts w:asciiTheme="minorEastAsia" w:eastAsiaTheme="minorEastAsia" w:hAnsiTheme="minorEastAsia" w:hint="eastAsia"/>
                <w:spacing w:val="-1"/>
                <w:sz w:val="24"/>
                <w:szCs w:val="24"/>
              </w:rPr>
              <w:t>取組実施者数</w:t>
            </w:r>
          </w:p>
        </w:tc>
      </w:tr>
      <w:tr w:rsidR="00FF6126" w:rsidRPr="00940B4A" w14:paraId="484CBE24" w14:textId="77777777" w:rsidTr="00940B4A">
        <w:tc>
          <w:tcPr>
            <w:tcW w:w="3118" w:type="dxa"/>
          </w:tcPr>
          <w:p w14:paraId="0C698CD7" w14:textId="61B03F29" w:rsidR="00FF6126" w:rsidRPr="00940B4A" w:rsidRDefault="00FF6126" w:rsidP="00233740">
            <w:pPr>
              <w:spacing w:line="284" w:lineRule="exact"/>
              <w:ind w:rightChars="293" w:right="703"/>
              <w:rPr>
                <w:rFonts w:asciiTheme="minorEastAsia" w:eastAsiaTheme="minorEastAsia" w:hAnsiTheme="minorEastAsia"/>
                <w:spacing w:val="-1"/>
                <w:sz w:val="24"/>
                <w:szCs w:val="24"/>
              </w:rPr>
            </w:pPr>
          </w:p>
        </w:tc>
      </w:tr>
    </w:tbl>
    <w:p w14:paraId="704BC4C5" w14:textId="77777777" w:rsidR="009605F4" w:rsidRDefault="009605F4" w:rsidP="00940B4A">
      <w:pPr>
        <w:spacing w:before="66" w:line="283" w:lineRule="exact"/>
        <w:ind w:rightChars="293" w:right="703"/>
        <w:rPr>
          <w:rFonts w:asciiTheme="minorEastAsia" w:eastAsiaTheme="minorEastAsia" w:hAnsiTheme="minorEastAsia"/>
          <w:sz w:val="24"/>
          <w:szCs w:val="24"/>
        </w:rPr>
      </w:pPr>
    </w:p>
    <w:p w14:paraId="60E5ECC0" w14:textId="714146F3" w:rsidR="002D3540" w:rsidRPr="00940B4A" w:rsidRDefault="00542F96" w:rsidP="00940B4A">
      <w:pPr>
        <w:spacing w:before="66" w:line="283"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第３</w:t>
      </w:r>
      <w:r w:rsidRPr="00940B4A">
        <w:rPr>
          <w:rFonts w:asciiTheme="minorEastAsia" w:eastAsiaTheme="minorEastAsia" w:hAnsiTheme="minorEastAsia"/>
          <w:spacing w:val="71"/>
          <w:w w:val="150"/>
          <w:sz w:val="24"/>
          <w:szCs w:val="24"/>
        </w:rPr>
        <w:t xml:space="preserve"> </w:t>
      </w:r>
      <w:r w:rsidR="00AD4A5A" w:rsidRPr="00940B4A">
        <w:rPr>
          <w:rFonts w:asciiTheme="minorEastAsia" w:eastAsiaTheme="minorEastAsia" w:hAnsiTheme="minorEastAsia" w:hint="eastAsia"/>
          <w:spacing w:val="-4"/>
          <w:sz w:val="24"/>
          <w:szCs w:val="24"/>
        </w:rPr>
        <w:t>次期生産量</w:t>
      </w:r>
    </w:p>
    <w:p w14:paraId="6FB87942" w14:textId="6F52A4FC" w:rsidR="002D3540" w:rsidRPr="00940B4A" w:rsidRDefault="00542F96" w:rsidP="00940B4A">
      <w:pPr>
        <w:spacing w:line="260" w:lineRule="exact"/>
        <w:ind w:rightChars="293" w:right="703" w:firstLineChars="300" w:firstLine="780"/>
        <w:rPr>
          <w:rFonts w:asciiTheme="minorEastAsia" w:eastAsiaTheme="minorEastAsia" w:hAnsiTheme="minorEastAsia"/>
          <w:sz w:val="24"/>
          <w:szCs w:val="24"/>
        </w:rPr>
      </w:pPr>
      <w:r w:rsidRPr="00940B4A">
        <w:rPr>
          <w:rFonts w:asciiTheme="minorEastAsia" w:eastAsiaTheme="minorEastAsia" w:hAnsiTheme="minorEastAsia"/>
          <w:sz w:val="24"/>
          <w:szCs w:val="24"/>
        </w:rPr>
        <w:t>○,○○○</w:t>
      </w:r>
      <w:r w:rsidR="00AD4A5A" w:rsidRPr="00940B4A">
        <w:rPr>
          <w:rFonts w:asciiTheme="minorEastAsia" w:eastAsiaTheme="minorEastAsia" w:hAnsiTheme="minorEastAsia" w:hint="eastAsia"/>
          <w:sz w:val="24"/>
          <w:szCs w:val="24"/>
        </w:rPr>
        <w:t>k</w:t>
      </w:r>
      <w:r w:rsidR="00AD4A5A" w:rsidRPr="00940B4A">
        <w:rPr>
          <w:rFonts w:asciiTheme="minorEastAsia" w:eastAsiaTheme="minorEastAsia" w:hAnsiTheme="minorEastAsia"/>
          <w:sz w:val="24"/>
          <w:szCs w:val="24"/>
        </w:rPr>
        <w:t>g</w:t>
      </w:r>
    </w:p>
    <w:p w14:paraId="1310CE51" w14:textId="06AF032E" w:rsidR="002D3540" w:rsidRPr="00940B4A" w:rsidRDefault="002D3540" w:rsidP="00233740">
      <w:pPr>
        <w:pStyle w:val="a3"/>
        <w:spacing w:line="20" w:lineRule="exact"/>
        <w:ind w:left="953" w:rightChars="293" w:right="703"/>
        <w:rPr>
          <w:rFonts w:asciiTheme="minorEastAsia" w:eastAsiaTheme="minorEastAsia" w:hAnsiTheme="minorEastAsia"/>
          <w:sz w:val="24"/>
          <w:szCs w:val="24"/>
        </w:rPr>
      </w:pPr>
    </w:p>
    <w:p w14:paraId="06C7BE4A" w14:textId="0319AB98" w:rsidR="002D3540" w:rsidRPr="00940B4A" w:rsidRDefault="002D3540" w:rsidP="00233740">
      <w:pPr>
        <w:spacing w:line="264" w:lineRule="exact"/>
        <w:ind w:left="953" w:rightChars="293" w:right="703"/>
        <w:rPr>
          <w:rFonts w:asciiTheme="minorEastAsia" w:eastAsiaTheme="minorEastAsia" w:hAnsiTheme="minorEastAsia"/>
          <w:sz w:val="24"/>
          <w:szCs w:val="24"/>
        </w:rPr>
      </w:pPr>
    </w:p>
    <w:p w14:paraId="37DBCD96" w14:textId="77777777" w:rsidR="002D3540" w:rsidRPr="00940B4A" w:rsidRDefault="00542F96" w:rsidP="00940B4A">
      <w:pPr>
        <w:spacing w:before="212" w:line="284"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第４</w:t>
      </w:r>
      <w:r w:rsidRPr="00940B4A">
        <w:rPr>
          <w:rFonts w:asciiTheme="minorEastAsia" w:eastAsiaTheme="minorEastAsia" w:hAnsiTheme="minorEastAsia"/>
          <w:spacing w:val="77"/>
          <w:w w:val="150"/>
          <w:sz w:val="24"/>
          <w:szCs w:val="24"/>
        </w:rPr>
        <w:t xml:space="preserve"> </w:t>
      </w:r>
      <w:r w:rsidRPr="00940B4A">
        <w:rPr>
          <w:rFonts w:asciiTheme="minorEastAsia" w:eastAsiaTheme="minorEastAsia" w:hAnsiTheme="minorEastAsia"/>
          <w:spacing w:val="-2"/>
          <w:sz w:val="24"/>
          <w:szCs w:val="24"/>
        </w:rPr>
        <w:t>誓約・同意事項</w:t>
      </w:r>
    </w:p>
    <w:p w14:paraId="066ACFE2" w14:textId="00D1AD53" w:rsidR="002D3540" w:rsidRPr="00940B4A" w:rsidRDefault="00AD4A5A" w:rsidP="00940B4A">
      <w:pPr>
        <w:spacing w:before="12" w:line="204" w:lineRule="auto"/>
        <w:ind w:leftChars="200" w:left="480" w:right="2" w:firstLineChars="100" w:firstLine="258"/>
        <w:rPr>
          <w:rFonts w:asciiTheme="minorEastAsia" w:eastAsiaTheme="minorEastAsia" w:hAnsiTheme="minorEastAsia"/>
          <w:sz w:val="24"/>
          <w:szCs w:val="24"/>
        </w:rPr>
      </w:pPr>
      <w:r w:rsidRPr="00940B4A">
        <w:rPr>
          <w:rFonts w:asciiTheme="minorEastAsia" w:eastAsiaTheme="minorEastAsia" w:hAnsiTheme="minorEastAsia" w:hint="eastAsia"/>
          <w:spacing w:val="-2"/>
          <w:sz w:val="24"/>
          <w:szCs w:val="24"/>
        </w:rPr>
        <w:t>事業実施主体</w:t>
      </w:r>
      <w:r w:rsidR="00542F96" w:rsidRPr="00940B4A">
        <w:rPr>
          <w:rFonts w:asciiTheme="minorEastAsia" w:eastAsiaTheme="minorEastAsia" w:hAnsiTheme="minorEastAsia"/>
          <w:spacing w:val="-2"/>
          <w:sz w:val="24"/>
          <w:szCs w:val="24"/>
        </w:rPr>
        <w:t>（</w:t>
      </w:r>
      <w:r w:rsidRPr="00940B4A">
        <w:rPr>
          <w:rFonts w:asciiTheme="minorEastAsia" w:eastAsiaTheme="minorEastAsia" w:hAnsiTheme="minorEastAsia" w:hint="eastAsia"/>
          <w:spacing w:val="-2"/>
          <w:sz w:val="24"/>
          <w:szCs w:val="24"/>
        </w:rPr>
        <w:t>取組実施者</w:t>
      </w:r>
      <w:r w:rsidR="00542F96" w:rsidRPr="00940B4A">
        <w:rPr>
          <w:rFonts w:asciiTheme="minorEastAsia" w:eastAsiaTheme="minorEastAsia" w:hAnsiTheme="minorEastAsia"/>
          <w:spacing w:val="-2"/>
          <w:sz w:val="24"/>
          <w:szCs w:val="24"/>
        </w:rPr>
        <w:t>を含む</w:t>
      </w:r>
      <w:r w:rsidR="00D25126">
        <w:rPr>
          <w:rFonts w:asciiTheme="minorEastAsia" w:eastAsiaTheme="minorEastAsia" w:hAnsiTheme="minorEastAsia" w:hint="eastAsia"/>
          <w:spacing w:val="-2"/>
          <w:sz w:val="24"/>
          <w:szCs w:val="24"/>
        </w:rPr>
        <w:t>。</w:t>
      </w:r>
      <w:r w:rsidR="00542F96" w:rsidRPr="00940B4A">
        <w:rPr>
          <w:rFonts w:asciiTheme="minorEastAsia" w:eastAsiaTheme="minorEastAsia" w:hAnsiTheme="minorEastAsia"/>
          <w:spacing w:val="-2"/>
          <w:sz w:val="24"/>
          <w:szCs w:val="24"/>
        </w:rPr>
        <w:t>）は、</w:t>
      </w:r>
      <w:r w:rsidR="00FF6126" w:rsidRPr="00940B4A">
        <w:rPr>
          <w:rFonts w:asciiTheme="minorEastAsia" w:eastAsiaTheme="minorEastAsia" w:hAnsiTheme="minorEastAsia" w:hint="eastAsia"/>
          <w:spacing w:val="-2"/>
          <w:sz w:val="24"/>
          <w:szCs w:val="24"/>
        </w:rPr>
        <w:t>補助</w:t>
      </w:r>
      <w:r w:rsidR="00542F96" w:rsidRPr="00940B4A">
        <w:rPr>
          <w:rFonts w:asciiTheme="minorEastAsia" w:eastAsiaTheme="minorEastAsia" w:hAnsiTheme="minorEastAsia"/>
          <w:spacing w:val="-2"/>
          <w:sz w:val="24"/>
          <w:szCs w:val="24"/>
        </w:rPr>
        <w:t>金申請に当たっ</w:t>
      </w:r>
      <w:r w:rsidR="00940B4A">
        <w:rPr>
          <w:rFonts w:asciiTheme="minorEastAsia" w:eastAsiaTheme="minorEastAsia" w:hAnsiTheme="minorEastAsia" w:hint="eastAsia"/>
          <w:spacing w:val="-2"/>
          <w:sz w:val="24"/>
          <w:szCs w:val="24"/>
        </w:rPr>
        <w:t>て</w:t>
      </w:r>
      <w:r w:rsidR="00542F96" w:rsidRPr="00940B4A">
        <w:rPr>
          <w:rFonts w:asciiTheme="minorEastAsia" w:eastAsiaTheme="minorEastAsia" w:hAnsiTheme="minorEastAsia"/>
          <w:spacing w:val="-2"/>
          <w:sz w:val="24"/>
          <w:szCs w:val="24"/>
        </w:rPr>
        <w:t>次の事項を誓約・同意するものとする。</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984"/>
        <w:gridCol w:w="1134"/>
      </w:tblGrid>
      <w:tr w:rsidR="002D3540" w:rsidRPr="00940B4A" w14:paraId="049FBEA4" w14:textId="77777777" w:rsidTr="00940B4A">
        <w:trPr>
          <w:trHeight w:val="471"/>
        </w:trPr>
        <w:tc>
          <w:tcPr>
            <w:tcW w:w="5670" w:type="dxa"/>
          </w:tcPr>
          <w:p w14:paraId="4AB5C327" w14:textId="77777777" w:rsidR="002D3540" w:rsidRPr="00940B4A" w:rsidRDefault="00542F96" w:rsidP="00940B4A">
            <w:pPr>
              <w:pStyle w:val="TableParagraph"/>
              <w:spacing w:before="78"/>
              <w:ind w:left="-4" w:rightChars="293" w:right="703"/>
              <w:jc w:val="center"/>
              <w:rPr>
                <w:rFonts w:asciiTheme="minorEastAsia" w:eastAsiaTheme="minorEastAsia" w:hAnsiTheme="minorEastAsia"/>
                <w:sz w:val="24"/>
                <w:szCs w:val="24"/>
              </w:rPr>
            </w:pPr>
            <w:r w:rsidRPr="00940B4A">
              <w:rPr>
                <w:rFonts w:asciiTheme="minorEastAsia" w:eastAsiaTheme="minorEastAsia" w:hAnsiTheme="minorEastAsia"/>
                <w:spacing w:val="-1"/>
                <w:sz w:val="24"/>
                <w:szCs w:val="24"/>
              </w:rPr>
              <w:t>以下の内容について誓約・同意する</w:t>
            </w:r>
          </w:p>
        </w:tc>
        <w:tc>
          <w:tcPr>
            <w:tcW w:w="1984" w:type="dxa"/>
          </w:tcPr>
          <w:p w14:paraId="3A0C95E5" w14:textId="77777777" w:rsidR="002D3540" w:rsidRPr="00940B4A" w:rsidRDefault="00542F96" w:rsidP="00940B4A">
            <w:pPr>
              <w:pStyle w:val="TableParagraph"/>
              <w:spacing w:before="78"/>
              <w:ind w:left="290"/>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チェック欄</w:t>
            </w:r>
          </w:p>
        </w:tc>
        <w:tc>
          <w:tcPr>
            <w:tcW w:w="1134" w:type="dxa"/>
          </w:tcPr>
          <w:p w14:paraId="0FDF4D28"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630DC82" w14:textId="77777777" w:rsidTr="00940B4A">
        <w:trPr>
          <w:trHeight w:val="3260"/>
        </w:trPr>
        <w:tc>
          <w:tcPr>
            <w:tcW w:w="8788" w:type="dxa"/>
            <w:gridSpan w:val="3"/>
          </w:tcPr>
          <w:p w14:paraId="7C910585" w14:textId="5B0ACF17" w:rsidR="00AD4A5A" w:rsidRPr="00940B4A" w:rsidRDefault="00AD4A5A" w:rsidP="00940B4A">
            <w:pPr>
              <w:pStyle w:val="TableParagraph"/>
              <w:spacing w:line="235" w:lineRule="auto"/>
              <w:ind w:leftChars="100" w:left="508" w:rightChars="-2" w:right="-5" w:hangingChars="105" w:hanging="268"/>
              <w:rPr>
                <w:rFonts w:asciiTheme="minorEastAsia" w:eastAsiaTheme="minorEastAsia" w:hAnsiTheme="minorEastAsia"/>
                <w:spacing w:val="-5"/>
                <w:sz w:val="24"/>
                <w:szCs w:val="24"/>
              </w:rPr>
            </w:pPr>
            <w:r w:rsidRPr="00940B4A">
              <w:rPr>
                <w:rFonts w:asciiTheme="minorEastAsia" w:eastAsiaTheme="minorEastAsia" w:hAnsiTheme="minorEastAsia" w:hint="eastAsia"/>
                <w:spacing w:val="-5"/>
                <w:sz w:val="24"/>
                <w:szCs w:val="24"/>
              </w:rPr>
              <w:t xml:space="preserve">１　</w:t>
            </w:r>
            <w:r w:rsidR="00542F96" w:rsidRPr="00940B4A">
              <w:rPr>
                <w:rFonts w:asciiTheme="minorEastAsia" w:eastAsiaTheme="minorEastAsia" w:hAnsiTheme="minorEastAsia"/>
                <w:spacing w:val="-5"/>
                <w:sz w:val="24"/>
                <w:szCs w:val="24"/>
              </w:rPr>
              <w:t>本事業に係る報告や立入調査について、</w:t>
            </w:r>
            <w:r w:rsidR="00775D3B">
              <w:rPr>
                <w:rFonts w:asciiTheme="minorEastAsia" w:eastAsiaTheme="minorEastAsia" w:hAnsiTheme="minorEastAsia" w:hint="eastAsia"/>
                <w:spacing w:val="-5"/>
                <w:sz w:val="24"/>
                <w:szCs w:val="24"/>
              </w:rPr>
              <w:t>都道府県</w:t>
            </w:r>
            <w:r w:rsidR="00F77C64">
              <w:rPr>
                <w:rFonts w:asciiTheme="minorEastAsia" w:eastAsiaTheme="minorEastAsia" w:hAnsiTheme="minorEastAsia" w:hint="eastAsia"/>
                <w:spacing w:val="-5"/>
                <w:sz w:val="24"/>
                <w:szCs w:val="24"/>
              </w:rPr>
              <w:t>知事</w:t>
            </w:r>
            <w:r w:rsidR="00775D3B">
              <w:rPr>
                <w:rFonts w:asciiTheme="minorEastAsia" w:eastAsiaTheme="minorEastAsia" w:hAnsiTheme="minorEastAsia" w:hint="eastAsia"/>
                <w:spacing w:val="-5"/>
                <w:sz w:val="24"/>
                <w:szCs w:val="24"/>
              </w:rPr>
              <w:t>又は</w:t>
            </w:r>
            <w:r w:rsidRPr="00940B4A">
              <w:rPr>
                <w:rFonts w:asciiTheme="minorEastAsia" w:eastAsiaTheme="minorEastAsia" w:hAnsiTheme="minorEastAsia" w:hint="eastAsia"/>
                <w:spacing w:val="-5"/>
                <w:sz w:val="24"/>
                <w:szCs w:val="24"/>
              </w:rPr>
              <w:t>林野庁長官</w:t>
            </w:r>
            <w:r w:rsidR="00542F96" w:rsidRPr="00940B4A">
              <w:rPr>
                <w:rFonts w:asciiTheme="minorEastAsia" w:eastAsiaTheme="minorEastAsia" w:hAnsiTheme="minorEastAsia"/>
                <w:spacing w:val="-5"/>
                <w:sz w:val="24"/>
                <w:szCs w:val="24"/>
              </w:rPr>
              <w:t>等から求められた場合に応じます</w:t>
            </w:r>
            <w:r w:rsidR="00041253">
              <w:rPr>
                <w:rFonts w:asciiTheme="minorEastAsia" w:eastAsiaTheme="minorEastAsia" w:hAnsiTheme="minorEastAsia" w:hint="eastAsia"/>
                <w:spacing w:val="-5"/>
                <w:sz w:val="24"/>
                <w:szCs w:val="24"/>
              </w:rPr>
              <w:t>。</w:t>
            </w:r>
          </w:p>
          <w:p w14:paraId="33EB748C" w14:textId="1DC9611D" w:rsidR="00AD4A5A" w:rsidRPr="00940B4A" w:rsidRDefault="00AD4A5A" w:rsidP="00940B4A">
            <w:pPr>
              <w:pStyle w:val="TableParagraph"/>
              <w:spacing w:line="235" w:lineRule="auto"/>
              <w:ind w:leftChars="100" w:left="513" w:rightChars="-2" w:right="-5" w:hangingChars="105" w:hanging="273"/>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２　</w:t>
            </w:r>
            <w:r w:rsidR="00542F96" w:rsidRPr="00940B4A">
              <w:rPr>
                <w:rFonts w:asciiTheme="minorEastAsia" w:eastAsiaTheme="minorEastAsia" w:hAnsiTheme="minorEastAsia"/>
                <w:sz w:val="24"/>
                <w:szCs w:val="24"/>
              </w:rPr>
              <w:t>取組を実施したことが確認できる書類等の証拠書類について、</w:t>
            </w:r>
            <w:r w:rsidR="00041253">
              <w:rPr>
                <w:rFonts w:asciiTheme="minorEastAsia" w:eastAsiaTheme="minorEastAsia" w:hAnsiTheme="minorEastAsia" w:hint="eastAsia"/>
                <w:sz w:val="24"/>
                <w:szCs w:val="24"/>
              </w:rPr>
              <w:t>補助金</w:t>
            </w:r>
            <w:r w:rsidR="00542F96" w:rsidRPr="00940B4A">
              <w:rPr>
                <w:rFonts w:asciiTheme="minorEastAsia" w:eastAsiaTheme="minorEastAsia" w:hAnsiTheme="minorEastAsia"/>
                <w:sz w:val="24"/>
                <w:szCs w:val="24"/>
              </w:rPr>
              <w:t>の交付を受けた年</w:t>
            </w:r>
            <w:r w:rsidR="00542F96" w:rsidRPr="00940B4A">
              <w:rPr>
                <w:rFonts w:asciiTheme="minorEastAsia" w:eastAsiaTheme="minorEastAsia" w:hAnsiTheme="minorEastAsia"/>
                <w:spacing w:val="-2"/>
                <w:sz w:val="24"/>
                <w:szCs w:val="24"/>
              </w:rPr>
              <w:t>度の翌年度から５年間保管し、</w:t>
            </w:r>
            <w:r w:rsidRPr="00940B4A">
              <w:rPr>
                <w:rFonts w:asciiTheme="minorEastAsia" w:eastAsiaTheme="minorEastAsia" w:hAnsiTheme="minorEastAsia" w:hint="eastAsia"/>
                <w:spacing w:val="-2"/>
                <w:sz w:val="24"/>
                <w:szCs w:val="24"/>
              </w:rPr>
              <w:t>都道府県</w:t>
            </w:r>
            <w:r w:rsidR="00542F96" w:rsidRPr="00940B4A">
              <w:rPr>
                <w:rFonts w:asciiTheme="minorEastAsia" w:eastAsiaTheme="minorEastAsia" w:hAnsiTheme="minorEastAsia"/>
                <w:spacing w:val="-2"/>
                <w:sz w:val="24"/>
                <w:szCs w:val="24"/>
              </w:rPr>
              <w:t>又は</w:t>
            </w:r>
            <w:r w:rsidRPr="00940B4A">
              <w:rPr>
                <w:rFonts w:asciiTheme="minorEastAsia" w:eastAsiaTheme="minorEastAsia" w:hAnsiTheme="minorEastAsia" w:hint="eastAsia"/>
                <w:spacing w:val="-2"/>
                <w:sz w:val="24"/>
                <w:szCs w:val="24"/>
              </w:rPr>
              <w:t>林野庁長官</w:t>
            </w:r>
            <w:r w:rsidR="00542F96" w:rsidRPr="00940B4A">
              <w:rPr>
                <w:rFonts w:asciiTheme="minorEastAsia" w:eastAsiaTheme="minorEastAsia" w:hAnsiTheme="minorEastAsia"/>
                <w:spacing w:val="-2"/>
                <w:sz w:val="24"/>
                <w:szCs w:val="24"/>
              </w:rPr>
              <w:t>等から求められた場合は提出します。</w:t>
            </w:r>
          </w:p>
          <w:p w14:paraId="6E828BBE" w14:textId="30F4C7D0" w:rsidR="00AD4A5A" w:rsidRPr="00940B4A" w:rsidRDefault="00542F96" w:rsidP="00DC67DA">
            <w:pPr>
              <w:pStyle w:val="TableParagraph"/>
              <w:spacing w:line="235" w:lineRule="auto"/>
              <w:ind w:leftChars="100" w:left="513" w:rightChars="-2" w:right="-5" w:hangingChars="105" w:hanging="273"/>
              <w:rPr>
                <w:rFonts w:asciiTheme="minorEastAsia" w:eastAsiaTheme="minorEastAsia" w:hAnsiTheme="minorEastAsia"/>
                <w:sz w:val="24"/>
                <w:szCs w:val="24"/>
              </w:rPr>
            </w:pPr>
            <w:r w:rsidRPr="00940B4A">
              <w:rPr>
                <w:rFonts w:asciiTheme="minorEastAsia" w:eastAsiaTheme="minorEastAsia" w:hAnsiTheme="minorEastAsia"/>
                <w:sz w:val="24"/>
                <w:szCs w:val="24"/>
              </w:rPr>
              <w:t>３</w:t>
            </w:r>
            <w:r w:rsidR="00DC67D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以下の場合には、</w:t>
            </w:r>
            <w:r w:rsidR="00041253">
              <w:rPr>
                <w:rFonts w:asciiTheme="minorEastAsia" w:eastAsiaTheme="minorEastAsia" w:hAnsiTheme="minorEastAsia" w:hint="eastAsia"/>
                <w:sz w:val="24"/>
                <w:szCs w:val="24"/>
              </w:rPr>
              <w:t>補助金</w:t>
            </w:r>
            <w:r w:rsidRPr="00940B4A">
              <w:rPr>
                <w:rFonts w:asciiTheme="minorEastAsia" w:eastAsiaTheme="minorEastAsia" w:hAnsiTheme="minorEastAsia"/>
                <w:sz w:val="24"/>
                <w:szCs w:val="24"/>
              </w:rPr>
              <w:t>を返還すること、又は交付されないことに異存ありません。</w:t>
            </w:r>
          </w:p>
          <w:p w14:paraId="550E52C2" w14:textId="613FAC1D" w:rsidR="00AD4A5A" w:rsidRPr="00940B4A" w:rsidRDefault="00AD4A5A" w:rsidP="00940B4A">
            <w:pPr>
              <w:pStyle w:val="TableParagraph"/>
              <w:spacing w:line="235" w:lineRule="auto"/>
              <w:ind w:leftChars="200" w:left="740" w:rightChars="-2" w:right="-5" w:hangingChars="100" w:hanging="260"/>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ア　</w:t>
            </w:r>
            <w:r w:rsidR="00542F96" w:rsidRPr="00940B4A">
              <w:rPr>
                <w:rFonts w:asciiTheme="minorEastAsia" w:eastAsiaTheme="minorEastAsia" w:hAnsiTheme="minorEastAsia"/>
                <w:sz w:val="24"/>
                <w:szCs w:val="24"/>
              </w:rPr>
              <w:t>取組計画書及びその他の提出書類において、虚偽の内容を申請したことが判</w:t>
            </w:r>
            <w:r w:rsidR="00542F96" w:rsidRPr="00940B4A">
              <w:rPr>
                <w:rFonts w:asciiTheme="minorEastAsia" w:eastAsiaTheme="minorEastAsia" w:hAnsiTheme="minorEastAsia"/>
                <w:spacing w:val="-2"/>
                <w:sz w:val="24"/>
                <w:szCs w:val="24"/>
              </w:rPr>
              <w:t>明した場合</w:t>
            </w:r>
          </w:p>
          <w:p w14:paraId="1C5FC5F3" w14:textId="4E1AE05B" w:rsidR="00400CAF" w:rsidRDefault="00542F96" w:rsidP="00400CAF">
            <w:pPr>
              <w:pStyle w:val="TableParagraph"/>
              <w:spacing w:line="235" w:lineRule="auto"/>
              <w:ind w:leftChars="200" w:left="740" w:rightChars="-2" w:right="-5" w:hangingChars="100" w:hanging="260"/>
              <w:rPr>
                <w:rFonts w:asciiTheme="minorEastAsia" w:eastAsiaTheme="minorEastAsia" w:hAnsiTheme="minorEastAsia"/>
                <w:sz w:val="24"/>
                <w:szCs w:val="24"/>
              </w:rPr>
            </w:pPr>
            <w:r w:rsidRPr="00940B4A">
              <w:rPr>
                <w:rFonts w:asciiTheme="minorEastAsia" w:eastAsiaTheme="minorEastAsia" w:hAnsiTheme="minorEastAsia"/>
                <w:sz w:val="24"/>
                <w:szCs w:val="24"/>
              </w:rPr>
              <w:t>イ</w:t>
            </w:r>
            <w:r w:rsidR="00AD4A5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正当な理由がなく、</w:t>
            </w:r>
            <w:r w:rsidR="00400CAF" w:rsidRPr="00400CAF">
              <w:rPr>
                <w:rFonts w:asciiTheme="minorEastAsia" w:eastAsiaTheme="minorEastAsia" w:hAnsiTheme="minorEastAsia"/>
                <w:sz w:val="24"/>
                <w:szCs w:val="24"/>
              </w:rPr>
              <w:t>取組計画書に記載した取組を実施していないことその他きのこの生産資材導入</w:t>
            </w:r>
            <w:r w:rsidR="0079093A">
              <w:rPr>
                <w:rFonts w:asciiTheme="minorEastAsia" w:eastAsiaTheme="minorEastAsia" w:hAnsiTheme="minorEastAsia" w:hint="eastAsia"/>
                <w:sz w:val="24"/>
                <w:szCs w:val="24"/>
              </w:rPr>
              <w:t>支援</w:t>
            </w:r>
            <w:r w:rsidR="00400CAF" w:rsidRPr="00400CAF">
              <w:rPr>
                <w:rFonts w:asciiTheme="minorEastAsia" w:eastAsiaTheme="minorEastAsia" w:hAnsiTheme="minorEastAsia"/>
                <w:sz w:val="24"/>
                <w:szCs w:val="24"/>
              </w:rPr>
              <w:t>実施要領第</w:t>
            </w:r>
            <w:r w:rsidR="00DD6F08">
              <w:rPr>
                <w:rFonts w:asciiTheme="minorEastAsia" w:eastAsiaTheme="minorEastAsia" w:hAnsiTheme="minorEastAsia" w:hint="eastAsia"/>
                <w:sz w:val="24"/>
                <w:szCs w:val="24"/>
              </w:rPr>
              <w:t>６</w:t>
            </w:r>
            <w:r w:rsidR="00400CAF" w:rsidRPr="00400CAF">
              <w:rPr>
                <w:rFonts w:asciiTheme="minorEastAsia" w:eastAsiaTheme="minorEastAsia" w:hAnsiTheme="minorEastAsia"/>
                <w:sz w:val="24"/>
                <w:szCs w:val="24"/>
              </w:rPr>
              <w:t>第１項に定める補助金の交付要件を満たさないこと等が判明した場合</w:t>
            </w:r>
          </w:p>
          <w:p w14:paraId="2C7D83AA" w14:textId="366A0572" w:rsidR="00AD4A5A" w:rsidRPr="00C22668" w:rsidRDefault="00542F96" w:rsidP="00400CAF">
            <w:pPr>
              <w:pStyle w:val="TableParagraph"/>
              <w:spacing w:line="235" w:lineRule="auto"/>
              <w:ind w:leftChars="200" w:left="740" w:rightChars="-2" w:right="-5" w:hangingChars="100" w:hanging="260"/>
              <w:rPr>
                <w:rFonts w:asciiTheme="minorEastAsia" w:eastAsiaTheme="minorEastAsia" w:hAnsiTheme="minorEastAsia"/>
                <w:spacing w:val="-1"/>
                <w:sz w:val="24"/>
                <w:szCs w:val="24"/>
              </w:rPr>
            </w:pPr>
            <w:r w:rsidRPr="00940B4A">
              <w:rPr>
                <w:rFonts w:asciiTheme="minorEastAsia" w:eastAsiaTheme="minorEastAsia" w:hAnsiTheme="minorEastAsia"/>
                <w:sz w:val="24"/>
                <w:szCs w:val="24"/>
              </w:rPr>
              <w:t>（注）</w:t>
            </w:r>
            <w:r w:rsidRPr="00940B4A">
              <w:rPr>
                <w:rFonts w:asciiTheme="minorEastAsia" w:eastAsiaTheme="minorEastAsia" w:hAnsiTheme="minorEastAsia"/>
                <w:spacing w:val="-1"/>
                <w:sz w:val="24"/>
                <w:szCs w:val="24"/>
              </w:rPr>
              <w:t>誓約・同意事項の内容を確認の上、チェック欄に〇を記載すること。</w:t>
            </w:r>
          </w:p>
        </w:tc>
      </w:tr>
    </w:tbl>
    <w:p w14:paraId="51FA242A" w14:textId="20BCA2C0" w:rsidR="00495395" w:rsidRPr="00940B4A" w:rsidRDefault="00495395" w:rsidP="00C15104">
      <w:pPr>
        <w:spacing w:before="45"/>
        <w:ind w:rightChars="293" w:right="703"/>
        <w:rPr>
          <w:rFonts w:asciiTheme="minorEastAsia" w:eastAsiaTheme="minorEastAsia" w:hAnsiTheme="minorEastAsia" w:hint="eastAsia"/>
          <w:spacing w:val="-1"/>
          <w:sz w:val="24"/>
          <w:szCs w:val="24"/>
        </w:rPr>
      </w:pPr>
      <w:bookmarkStart w:id="0" w:name="R4_hiryou_sankou1-2"/>
      <w:bookmarkStart w:id="1" w:name="_GoBack"/>
      <w:bookmarkEnd w:id="0"/>
      <w:bookmarkEnd w:id="1"/>
    </w:p>
    <w:sectPr w:rsidR="00495395" w:rsidRPr="00940B4A"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3C83" w14:textId="77777777" w:rsidR="004A4F10" w:rsidRDefault="004A4F10" w:rsidP="00663E24">
      <w:r>
        <w:separator/>
      </w:r>
    </w:p>
  </w:endnote>
  <w:endnote w:type="continuationSeparator" w:id="0">
    <w:p w14:paraId="3B4AFBCB" w14:textId="77777777" w:rsidR="004A4F10" w:rsidRDefault="004A4F10"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6BBE" w14:textId="77777777" w:rsidR="004A4F10" w:rsidRDefault="004A4F10" w:rsidP="00663E24">
      <w:r>
        <w:separator/>
      </w:r>
    </w:p>
  </w:footnote>
  <w:footnote w:type="continuationSeparator" w:id="0">
    <w:p w14:paraId="16E8FD38" w14:textId="77777777" w:rsidR="004A4F10" w:rsidRDefault="004A4F10"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0"/>
    <w:rsid w:val="00041253"/>
    <w:rsid w:val="000A028D"/>
    <w:rsid w:val="00115819"/>
    <w:rsid w:val="00123801"/>
    <w:rsid w:val="00126A36"/>
    <w:rsid w:val="00136A1B"/>
    <w:rsid w:val="0015543F"/>
    <w:rsid w:val="0016290E"/>
    <w:rsid w:val="001A3805"/>
    <w:rsid w:val="001D35AE"/>
    <w:rsid w:val="00233740"/>
    <w:rsid w:val="00236C40"/>
    <w:rsid w:val="002466DE"/>
    <w:rsid w:val="0026380C"/>
    <w:rsid w:val="00265F5C"/>
    <w:rsid w:val="00291D64"/>
    <w:rsid w:val="002935AC"/>
    <w:rsid w:val="002B1ECA"/>
    <w:rsid w:val="002D3540"/>
    <w:rsid w:val="002E7301"/>
    <w:rsid w:val="00335449"/>
    <w:rsid w:val="003411A9"/>
    <w:rsid w:val="00386AA7"/>
    <w:rsid w:val="003C4CC1"/>
    <w:rsid w:val="003C5A81"/>
    <w:rsid w:val="00400CAF"/>
    <w:rsid w:val="0045356F"/>
    <w:rsid w:val="00466B9B"/>
    <w:rsid w:val="0048087B"/>
    <w:rsid w:val="00495395"/>
    <w:rsid w:val="004A347A"/>
    <w:rsid w:val="004A4F10"/>
    <w:rsid w:val="004C64B8"/>
    <w:rsid w:val="004D2E36"/>
    <w:rsid w:val="004E00AA"/>
    <w:rsid w:val="004F7E30"/>
    <w:rsid w:val="00517C65"/>
    <w:rsid w:val="00523A7C"/>
    <w:rsid w:val="00542F96"/>
    <w:rsid w:val="005572DA"/>
    <w:rsid w:val="0056316C"/>
    <w:rsid w:val="005651DC"/>
    <w:rsid w:val="005A2B1F"/>
    <w:rsid w:val="00621765"/>
    <w:rsid w:val="00663E24"/>
    <w:rsid w:val="006838AF"/>
    <w:rsid w:val="00692764"/>
    <w:rsid w:val="006B791D"/>
    <w:rsid w:val="00715D47"/>
    <w:rsid w:val="00716F9D"/>
    <w:rsid w:val="0073569B"/>
    <w:rsid w:val="00762834"/>
    <w:rsid w:val="007672F2"/>
    <w:rsid w:val="00775D3B"/>
    <w:rsid w:val="0079093A"/>
    <w:rsid w:val="00797144"/>
    <w:rsid w:val="007D1228"/>
    <w:rsid w:val="00867C09"/>
    <w:rsid w:val="00883704"/>
    <w:rsid w:val="008C5898"/>
    <w:rsid w:val="008D1304"/>
    <w:rsid w:val="008F159B"/>
    <w:rsid w:val="00900213"/>
    <w:rsid w:val="00940B4A"/>
    <w:rsid w:val="0094286F"/>
    <w:rsid w:val="009605F4"/>
    <w:rsid w:val="009A5541"/>
    <w:rsid w:val="009B6565"/>
    <w:rsid w:val="009C1292"/>
    <w:rsid w:val="009C1D6E"/>
    <w:rsid w:val="00A05FE4"/>
    <w:rsid w:val="00A64198"/>
    <w:rsid w:val="00A677F8"/>
    <w:rsid w:val="00A819DF"/>
    <w:rsid w:val="00AB3F2B"/>
    <w:rsid w:val="00AB69C9"/>
    <w:rsid w:val="00AD4A5A"/>
    <w:rsid w:val="00AF2260"/>
    <w:rsid w:val="00AF7127"/>
    <w:rsid w:val="00B16608"/>
    <w:rsid w:val="00B3120C"/>
    <w:rsid w:val="00BA1245"/>
    <w:rsid w:val="00BF3793"/>
    <w:rsid w:val="00C0192A"/>
    <w:rsid w:val="00C14A39"/>
    <w:rsid w:val="00C15104"/>
    <w:rsid w:val="00C22668"/>
    <w:rsid w:val="00C64421"/>
    <w:rsid w:val="00C87015"/>
    <w:rsid w:val="00CD5867"/>
    <w:rsid w:val="00D04FA6"/>
    <w:rsid w:val="00D25126"/>
    <w:rsid w:val="00D32D82"/>
    <w:rsid w:val="00D33575"/>
    <w:rsid w:val="00DC67DA"/>
    <w:rsid w:val="00DD6F08"/>
    <w:rsid w:val="00DF1C4D"/>
    <w:rsid w:val="00DF7A0A"/>
    <w:rsid w:val="00E356FD"/>
    <w:rsid w:val="00E95133"/>
    <w:rsid w:val="00EB73F5"/>
    <w:rsid w:val="00EC6999"/>
    <w:rsid w:val="00F0054C"/>
    <w:rsid w:val="00F7030F"/>
    <w:rsid w:val="00F77C64"/>
    <w:rsid w:val="00F86583"/>
    <w:rsid w:val="00FE1268"/>
    <w:rsid w:val="00FF6126"/>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 w:type="paragraph" w:styleId="af">
    <w:name w:val="Revision"/>
    <w:hidden/>
    <w:uiPriority w:val="99"/>
    <w:semiHidden/>
    <w:rsid w:val="002935AC"/>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6DB0098CA84A4B9285CCC36D95A8E6" ma:contentTypeVersion="14" ma:contentTypeDescription="新しいドキュメントを作成します。" ma:contentTypeScope="" ma:versionID="ae3a3c7ffcc8d6d478acce79044b46df">
  <xsd:schema xmlns:xsd="http://www.w3.org/2001/XMLSchema" xmlns:xs="http://www.w3.org/2001/XMLSchema" xmlns:p="http://schemas.microsoft.com/office/2006/metadata/properties" xmlns:ns2="fdd50243-4397-4544-9aa9-321b11539e53" xmlns:ns3="85ec59af-1a16-40a0-b163-384e34c79a5c" targetNamespace="http://schemas.microsoft.com/office/2006/metadata/properties" ma:root="true" ma:fieldsID="968691c537361d9ac5bb6e2d63c119f1" ns2:_="" ns3:_="">
    <xsd:import namespace="fdd50243-4397-4544-9aa9-321b11539e5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0243-4397-4544-9aa9-321b11539e5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8a0c95-784a-4cda-977b-36ded58240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58ECD-7FCF-4146-A564-EA9FAC1D5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0243-4397-4544-9aa9-321b11539e5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0E86-6774-4468-BE17-3FA1893C0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ies>
</file>