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60351E3" w14:textId="1DC711BC" w:rsidR="00F14CE4" w:rsidRPr="00750368" w:rsidRDefault="00F14CE4" w:rsidP="00F14CE4">
      <w:pPr>
        <w:jc w:val="center"/>
        <w:rPr>
          <w:rFonts w:asciiTheme="majorEastAsia" w:eastAsiaTheme="majorEastAsia" w:hAnsiTheme="majorEastAsia" w:cstheme="majorHAnsi"/>
          <w:sz w:val="24"/>
        </w:rPr>
      </w:pPr>
      <w:r w:rsidRPr="00750368">
        <w:rPr>
          <w:rFonts w:asciiTheme="majorEastAsia" w:eastAsiaTheme="majorEastAsia" w:hAnsiTheme="majorEastAsia" w:cstheme="majorHAnsi"/>
          <w:sz w:val="24"/>
        </w:rPr>
        <w:t>三重県知事</w:t>
      </w:r>
      <w:r w:rsidR="000C3056" w:rsidRPr="00750368">
        <w:rPr>
          <w:rFonts w:asciiTheme="majorEastAsia" w:eastAsiaTheme="majorEastAsia" w:hAnsiTheme="majorEastAsia" w:cstheme="majorHAnsi"/>
          <w:sz w:val="24"/>
        </w:rPr>
        <w:t>のタイ</w:t>
      </w:r>
      <w:r w:rsidRPr="00750368">
        <w:rPr>
          <w:rFonts w:asciiTheme="majorEastAsia" w:eastAsiaTheme="majorEastAsia" w:hAnsiTheme="majorEastAsia" w:cstheme="majorHAnsi"/>
          <w:sz w:val="24"/>
        </w:rPr>
        <w:t>訪問（</w:t>
      </w:r>
      <w:r w:rsidR="00BA3CFC" w:rsidRPr="00750368">
        <w:rPr>
          <w:rFonts w:asciiTheme="majorEastAsia" w:eastAsiaTheme="majorEastAsia" w:hAnsiTheme="majorEastAsia" w:cstheme="majorHAnsi" w:hint="eastAsia"/>
          <w:sz w:val="24"/>
        </w:rPr>
        <w:t>11</w:t>
      </w:r>
      <w:r w:rsidRPr="00750368">
        <w:rPr>
          <w:rFonts w:asciiTheme="majorEastAsia" w:eastAsiaTheme="majorEastAsia" w:hAnsiTheme="majorEastAsia" w:cstheme="majorHAnsi"/>
          <w:sz w:val="24"/>
        </w:rPr>
        <w:t>月</w:t>
      </w:r>
      <w:r w:rsidR="004B1A47" w:rsidRPr="00750368">
        <w:rPr>
          <w:rFonts w:asciiTheme="majorEastAsia" w:eastAsiaTheme="majorEastAsia" w:hAnsiTheme="majorEastAsia" w:cstheme="majorHAnsi" w:hint="eastAsia"/>
          <w:sz w:val="24"/>
        </w:rPr>
        <w:t>21</w:t>
      </w:r>
      <w:r w:rsidRPr="00750368">
        <w:rPr>
          <w:rFonts w:asciiTheme="majorEastAsia" w:eastAsiaTheme="majorEastAsia" w:hAnsiTheme="majorEastAsia" w:cstheme="majorHAnsi"/>
          <w:sz w:val="24"/>
        </w:rPr>
        <w:t>日）の</w:t>
      </w:r>
      <w:r w:rsidR="003E38FC">
        <w:rPr>
          <w:rFonts w:asciiTheme="majorEastAsia" w:eastAsiaTheme="majorEastAsia" w:hAnsiTheme="majorEastAsia" w:cstheme="majorHAnsi" w:hint="eastAsia"/>
          <w:sz w:val="24"/>
        </w:rPr>
        <w:t>写真</w:t>
      </w:r>
      <w:r w:rsidRPr="00750368">
        <w:rPr>
          <w:rFonts w:asciiTheme="majorEastAsia" w:eastAsiaTheme="majorEastAsia" w:hAnsiTheme="majorEastAsia" w:cstheme="majorHAnsi"/>
          <w:sz w:val="24"/>
        </w:rPr>
        <w:t>について</w:t>
      </w:r>
    </w:p>
    <w:p w14:paraId="0BACB86A" w14:textId="77777777" w:rsidR="003E38FC" w:rsidRDefault="003E38FC" w:rsidP="00BA3CFC">
      <w:pPr>
        <w:rPr>
          <w:rFonts w:asciiTheme="majorHAnsi" w:eastAsia="ＭＳ ゴシック" w:hAnsiTheme="majorHAnsi" w:cstheme="majorHAnsi" w:hint="eastAsia"/>
          <w:sz w:val="24"/>
        </w:rPr>
      </w:pPr>
    </w:p>
    <w:p w14:paraId="6BDBB343" w14:textId="4128397E" w:rsidR="003E38FC" w:rsidRDefault="00BA3CFC" w:rsidP="003E38FC">
      <w:pPr>
        <w:rPr>
          <w:rFonts w:hAnsi="ＭＳ 明朝"/>
          <w:sz w:val="24"/>
        </w:rPr>
      </w:pPr>
      <w:r w:rsidRPr="000C3056">
        <w:rPr>
          <w:rFonts w:asciiTheme="majorHAnsi" w:eastAsia="ＭＳ ゴシック" w:hAnsiTheme="majorHAnsi" w:cstheme="majorHAnsi"/>
          <w:sz w:val="24"/>
        </w:rPr>
        <w:t xml:space="preserve">１　</w:t>
      </w:r>
      <w:r w:rsidR="00E47FB3">
        <w:rPr>
          <w:rFonts w:asciiTheme="majorHAnsi" w:eastAsia="ＭＳ ゴシック" w:hAnsiTheme="majorHAnsi" w:cstheme="majorHAnsi" w:hint="eastAsia"/>
          <w:sz w:val="24"/>
        </w:rPr>
        <w:t>現地日系企業（</w:t>
      </w:r>
      <w:r w:rsidR="00E47FB3">
        <w:rPr>
          <w:rFonts w:asciiTheme="majorHAnsi" w:eastAsia="ＭＳ ゴシック" w:hAnsiTheme="majorHAnsi" w:cstheme="majorHAnsi" w:hint="eastAsia"/>
          <w:sz w:val="24"/>
        </w:rPr>
        <w:t>SBI</w:t>
      </w:r>
      <w:r w:rsidR="00E47FB3">
        <w:rPr>
          <w:rFonts w:asciiTheme="majorHAnsi" w:eastAsia="ＭＳ ゴシック" w:hAnsiTheme="majorHAnsi" w:cstheme="majorHAnsi" w:hint="eastAsia"/>
          <w:sz w:val="24"/>
        </w:rPr>
        <w:t>タイ・オンライン証券）との意見交換</w:t>
      </w:r>
    </w:p>
    <w:p w14:paraId="5E7D1145" w14:textId="7C2B7FF7" w:rsidR="00BA3CFC" w:rsidRDefault="00BA3CFC" w:rsidP="00615D6F">
      <w:pPr>
        <w:ind w:left="240" w:firstLineChars="100" w:firstLine="240"/>
        <w:rPr>
          <w:rFonts w:hAnsi="ＭＳ 明朝"/>
          <w:sz w:val="24"/>
        </w:rPr>
      </w:pPr>
    </w:p>
    <w:p w14:paraId="7F0C7401" w14:textId="77777777" w:rsidR="00F05397" w:rsidRDefault="00120D43" w:rsidP="00BA3CFC">
      <w:pPr>
        <w:rPr>
          <w:rFonts w:hAnsi="ＭＳ 明朝"/>
          <w:sz w:val="24"/>
        </w:rPr>
      </w:pPr>
      <w:r>
        <w:rPr>
          <w:rFonts w:hAnsi="ＭＳ 明朝" w:hint="eastAsia"/>
          <w:noProof/>
          <w:sz w:val="24"/>
        </w:rPr>
        <w:drawing>
          <wp:inline distT="0" distB="0" distL="0" distR="0" wp14:anchorId="61150BCE" wp14:editId="7F72BD5E">
            <wp:extent cx="4991100" cy="3324461"/>
            <wp:effectExtent l="19050" t="0" r="0" b="0"/>
            <wp:docPr id="4" name="図 2" descr="C:\Users\k120030\Desktop\IMG_3477_tri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120030\Desktop\IMG_3477_trime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324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BCB58CE" w14:textId="77777777" w:rsidR="00F05397" w:rsidRDefault="00F05397" w:rsidP="00BA3CFC">
      <w:pPr>
        <w:rPr>
          <w:rFonts w:hAnsi="ＭＳ 明朝"/>
          <w:sz w:val="24"/>
        </w:rPr>
      </w:pPr>
      <w:r>
        <w:rPr>
          <w:rFonts w:hAnsi="ＭＳ 明朝" w:hint="eastAsia"/>
          <w:sz w:val="24"/>
        </w:rPr>
        <w:t>（</w:t>
      </w:r>
      <w:r w:rsidR="00120D43">
        <w:rPr>
          <w:rFonts w:hAnsi="ＭＳ 明朝" w:hint="eastAsia"/>
          <w:sz w:val="24"/>
        </w:rPr>
        <w:t>キャラクターを使った</w:t>
      </w:r>
      <w:r w:rsidR="00120D43">
        <w:rPr>
          <w:rFonts w:hAnsi="ＭＳ 明朝" w:hint="eastAsia"/>
          <w:sz w:val="24"/>
        </w:rPr>
        <w:t>PR</w:t>
      </w:r>
      <w:r w:rsidR="00120D43">
        <w:rPr>
          <w:rFonts w:hAnsi="ＭＳ 明朝" w:hint="eastAsia"/>
          <w:sz w:val="24"/>
        </w:rPr>
        <w:t>について意見交換をする元久</w:t>
      </w:r>
      <w:r w:rsidR="00120D43">
        <w:rPr>
          <w:rFonts w:hAnsi="ＭＳ 明朝" w:hint="eastAsia"/>
          <w:sz w:val="24"/>
        </w:rPr>
        <w:t>CEO</w:t>
      </w:r>
      <w:r w:rsidR="00120D43">
        <w:rPr>
          <w:rFonts w:hAnsi="ＭＳ 明朝" w:hint="eastAsia"/>
          <w:sz w:val="24"/>
        </w:rPr>
        <w:t>（右から</w:t>
      </w:r>
      <w:r w:rsidR="00120D43">
        <w:rPr>
          <w:rFonts w:hAnsi="ＭＳ 明朝" w:hint="eastAsia"/>
          <w:sz w:val="24"/>
        </w:rPr>
        <w:t>2</w:t>
      </w:r>
      <w:r w:rsidR="00120D43">
        <w:rPr>
          <w:rFonts w:hAnsi="ＭＳ 明朝" w:hint="eastAsia"/>
          <w:sz w:val="24"/>
        </w:rPr>
        <w:t>番目と鈴木知事</w:t>
      </w:r>
      <w:r>
        <w:rPr>
          <w:rFonts w:hAnsi="ＭＳ 明朝" w:hint="eastAsia"/>
          <w:sz w:val="24"/>
        </w:rPr>
        <w:t>）</w:t>
      </w:r>
    </w:p>
    <w:p w14:paraId="3F327230" w14:textId="77777777" w:rsidR="003E38FC" w:rsidRDefault="003E38FC" w:rsidP="00937D25">
      <w:pPr>
        <w:rPr>
          <w:rFonts w:asciiTheme="majorEastAsia" w:eastAsiaTheme="majorEastAsia" w:hAnsiTheme="majorEastAsia" w:hint="eastAsia"/>
          <w:sz w:val="24"/>
        </w:rPr>
      </w:pPr>
    </w:p>
    <w:p w14:paraId="0D5365FF" w14:textId="77777777" w:rsidR="003E38FC" w:rsidRDefault="003E38FC" w:rsidP="00937D25">
      <w:pPr>
        <w:rPr>
          <w:rFonts w:asciiTheme="majorEastAsia" w:eastAsiaTheme="majorEastAsia" w:hAnsiTheme="majorEastAsia" w:hint="eastAsia"/>
          <w:sz w:val="24"/>
        </w:rPr>
      </w:pPr>
    </w:p>
    <w:p w14:paraId="6CCDAAEC" w14:textId="77777777" w:rsidR="003E38FC" w:rsidRDefault="003E38FC">
      <w:pPr>
        <w:widowControl/>
        <w:jc w:val="left"/>
        <w:rPr>
          <w:rFonts w:asciiTheme="majorEastAsia" w:eastAsiaTheme="majorEastAsia" w:hAnsiTheme="majorEastAsia"/>
          <w:sz w:val="24"/>
        </w:rPr>
      </w:pPr>
      <w:r>
        <w:rPr>
          <w:rFonts w:asciiTheme="majorEastAsia" w:eastAsiaTheme="majorEastAsia" w:hAnsiTheme="majorEastAsia"/>
          <w:sz w:val="24"/>
        </w:rPr>
        <w:br w:type="page"/>
      </w:r>
    </w:p>
    <w:p w14:paraId="0DF39CD2" w14:textId="537C90D9" w:rsidR="00937D25" w:rsidRPr="006A1D1F" w:rsidRDefault="00937D25" w:rsidP="00937D25">
      <w:pPr>
        <w:rPr>
          <w:rFonts w:asciiTheme="majorEastAsia" w:eastAsiaTheme="majorEastAsia" w:hAnsiTheme="majorEastAsia"/>
          <w:sz w:val="24"/>
        </w:rPr>
      </w:pPr>
      <w:r w:rsidRPr="006A1D1F">
        <w:rPr>
          <w:rFonts w:asciiTheme="majorEastAsia" w:eastAsiaTheme="majorEastAsia" w:hAnsiTheme="majorEastAsia" w:hint="eastAsia"/>
          <w:sz w:val="24"/>
        </w:rPr>
        <w:lastRenderedPageBreak/>
        <w:t>２　日系百貨店</w:t>
      </w:r>
      <w:r>
        <w:rPr>
          <w:rFonts w:asciiTheme="majorEastAsia" w:eastAsiaTheme="majorEastAsia" w:hAnsiTheme="majorEastAsia" w:hint="eastAsia"/>
          <w:sz w:val="24"/>
        </w:rPr>
        <w:t>（伊勢丹タイランド）</w:t>
      </w:r>
      <w:r w:rsidRPr="006A1D1F">
        <w:rPr>
          <w:rFonts w:asciiTheme="majorEastAsia" w:eastAsiaTheme="majorEastAsia" w:hAnsiTheme="majorEastAsia" w:hint="eastAsia"/>
          <w:sz w:val="24"/>
          <w:szCs w:val="23"/>
        </w:rPr>
        <w:t>へのトップセールス</w:t>
      </w:r>
    </w:p>
    <w:p w14:paraId="444C12D0" w14:textId="77777777" w:rsidR="00937D25" w:rsidRPr="006A1D1F" w:rsidRDefault="00937D25" w:rsidP="00937D25">
      <w:pPr>
        <w:ind w:left="240"/>
        <w:rPr>
          <w:rFonts w:hAnsi="ＭＳ 明朝"/>
          <w:sz w:val="24"/>
        </w:rPr>
      </w:pPr>
    </w:p>
    <w:p w14:paraId="357A8882" w14:textId="77777777" w:rsidR="0047193A" w:rsidRDefault="0047193A" w:rsidP="00937D25">
      <w:pPr>
        <w:rPr>
          <w:rFonts w:ascii="ＭＳ 明朝" w:hAnsi="ＭＳ 明朝" w:cs="Arial"/>
          <w:sz w:val="24"/>
        </w:rPr>
      </w:pPr>
      <w:r>
        <w:rPr>
          <w:rFonts w:ascii="ＭＳ 明朝" w:hAnsi="ＭＳ 明朝" w:cs="Arial" w:hint="eastAsia"/>
          <w:noProof/>
          <w:sz w:val="24"/>
        </w:rPr>
        <w:drawing>
          <wp:inline distT="0" distB="0" distL="0" distR="0" wp14:anchorId="6FD7BB27" wp14:editId="4233B8AF">
            <wp:extent cx="5128260" cy="3415820"/>
            <wp:effectExtent l="19050" t="0" r="0" b="0"/>
            <wp:docPr id="1" name="図 1" descr="C:\Users\k120030\Desktop\20151118-22H27タイミッション\資料提供\写真\20151121\バンコク伊勢丹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120030\Desktop\20151118-22H27タイミッション\資料提供\写真\20151121\バンコク伊勢丹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260" cy="3415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8D3BFFD" w14:textId="77777777" w:rsidR="00937D25" w:rsidRPr="006A1D1F" w:rsidRDefault="00937D25" w:rsidP="00937D25">
      <w:pPr>
        <w:rPr>
          <w:rFonts w:ascii="ＭＳ 明朝" w:hAnsi="ＭＳ 明朝" w:cs="Arial"/>
          <w:sz w:val="24"/>
        </w:rPr>
      </w:pPr>
      <w:r w:rsidRPr="006A1D1F">
        <w:rPr>
          <w:rFonts w:ascii="ＭＳ 明朝" w:hAnsi="ＭＳ 明朝" w:cs="Arial" w:hint="eastAsia"/>
          <w:sz w:val="24"/>
        </w:rPr>
        <w:t>（伊勢丹タイランドでトップセールスを行う鈴木知事</w:t>
      </w:r>
      <w:r w:rsidR="0047193A">
        <w:rPr>
          <w:rFonts w:ascii="ＭＳ 明朝" w:hAnsi="ＭＳ 明朝" w:cs="Arial" w:hint="eastAsia"/>
          <w:sz w:val="24"/>
        </w:rPr>
        <w:t>。右端は伊勢丹タイランドの阿久根社長</w:t>
      </w:r>
      <w:r w:rsidRPr="006A1D1F">
        <w:rPr>
          <w:rFonts w:ascii="ＭＳ 明朝" w:hAnsi="ＭＳ 明朝" w:cs="Arial" w:hint="eastAsia"/>
          <w:sz w:val="24"/>
        </w:rPr>
        <w:t>）</w:t>
      </w:r>
    </w:p>
    <w:p w14:paraId="2E7921CE" w14:textId="77777777" w:rsidR="00937D25" w:rsidRPr="006A1D1F" w:rsidRDefault="00937D25" w:rsidP="00937D25">
      <w:pPr>
        <w:rPr>
          <w:rFonts w:ascii="ＭＳ 明朝" w:hAnsi="ＭＳ 明朝" w:cs="Arial"/>
          <w:sz w:val="24"/>
        </w:rPr>
      </w:pPr>
    </w:p>
    <w:p w14:paraId="7812ADF4" w14:textId="77777777" w:rsidR="00937D25" w:rsidRPr="006A1D1F" w:rsidRDefault="0047193A" w:rsidP="00937D25">
      <w:pPr>
        <w:rPr>
          <w:rFonts w:ascii="ＭＳ 明朝" w:hAnsi="ＭＳ 明朝" w:cs="Arial"/>
          <w:sz w:val="24"/>
        </w:rPr>
      </w:pPr>
      <w:r>
        <w:rPr>
          <w:rFonts w:ascii="ＭＳ 明朝" w:hAnsi="ＭＳ 明朝" w:cs="Arial" w:hint="eastAsia"/>
          <w:noProof/>
          <w:sz w:val="24"/>
        </w:rPr>
        <w:drawing>
          <wp:inline distT="0" distB="0" distL="0" distR="0" wp14:anchorId="5540F29B" wp14:editId="37A806C4">
            <wp:extent cx="5124450" cy="3413282"/>
            <wp:effectExtent l="19050" t="0" r="0" b="0"/>
            <wp:docPr id="5" name="図 2" descr="C:\Users\k120030\Desktop\20151118-22H27タイミッション\資料提供\写真\20151121\バンコク伊勢丹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120030\Desktop\20151118-22H27タイミッション\資料提供\写真\20151121\バンコク伊勢丹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347" cy="3415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FA86CD6" w14:textId="77777777" w:rsidR="00937D25" w:rsidRPr="006A1D1F" w:rsidRDefault="00937D25" w:rsidP="00937D25">
      <w:pPr>
        <w:rPr>
          <w:rFonts w:ascii="ＭＳ 明朝" w:hAnsi="ＭＳ 明朝" w:cs="Arial"/>
          <w:sz w:val="24"/>
        </w:rPr>
      </w:pPr>
      <w:r w:rsidRPr="006A1D1F">
        <w:rPr>
          <w:rFonts w:ascii="ＭＳ 明朝" w:hAnsi="ＭＳ 明朝" w:cs="Arial" w:hint="eastAsia"/>
          <w:sz w:val="24"/>
        </w:rPr>
        <w:t>（意見交換を行う伊勢丹タイランド　阿久根社長</w:t>
      </w:r>
      <w:r w:rsidR="0047193A">
        <w:rPr>
          <w:rFonts w:ascii="ＭＳ 明朝" w:hAnsi="ＭＳ 明朝" w:cs="Arial" w:hint="eastAsia"/>
          <w:sz w:val="24"/>
        </w:rPr>
        <w:t>（左端）</w:t>
      </w:r>
      <w:r w:rsidRPr="006A1D1F">
        <w:rPr>
          <w:rFonts w:ascii="ＭＳ 明朝" w:hAnsi="ＭＳ 明朝" w:cs="Arial" w:hint="eastAsia"/>
          <w:sz w:val="24"/>
        </w:rPr>
        <w:t>、鈴木知事、丸善水産　中村社長、若松屋　美濃社長）</w:t>
      </w:r>
    </w:p>
    <w:p w14:paraId="7B64500A" w14:textId="77777777" w:rsidR="00937D25" w:rsidRPr="006A1D1F" w:rsidRDefault="00937D25" w:rsidP="00937D25">
      <w:pPr>
        <w:rPr>
          <w:rFonts w:hAnsi="ＭＳ 明朝"/>
          <w:sz w:val="24"/>
        </w:rPr>
      </w:pPr>
    </w:p>
    <w:p w14:paraId="525F8B0A" w14:textId="77777777" w:rsidR="00937D25" w:rsidRPr="006A1D1F" w:rsidRDefault="0047193A" w:rsidP="00937D25">
      <w:pPr>
        <w:rPr>
          <w:rFonts w:hAnsi="ＭＳ 明朝"/>
          <w:sz w:val="24"/>
        </w:rPr>
      </w:pPr>
      <w:r>
        <w:rPr>
          <w:rFonts w:ascii="ＭＳ 明朝" w:hAnsi="ＭＳ 明朝" w:cs="Arial" w:hint="eastAsia"/>
          <w:noProof/>
          <w:sz w:val="24"/>
        </w:rPr>
        <w:lastRenderedPageBreak/>
        <w:drawing>
          <wp:inline distT="0" distB="0" distL="0" distR="0" wp14:anchorId="44185A9B" wp14:editId="7558B822">
            <wp:extent cx="5391150" cy="3590925"/>
            <wp:effectExtent l="19050" t="0" r="0" b="0"/>
            <wp:docPr id="7" name="図 3" descr="C:\Users\k120030\Desktop\20151118-22H27タイミッション\資料提供\写真\20151121\バンコク伊勢丹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120030\Desktop\20151118-22H27タイミッション\資料提供\写真\20151121\バンコク伊勢丹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665DEC4" w14:textId="77777777" w:rsidR="00937D25" w:rsidRPr="0047193A" w:rsidRDefault="00937D25" w:rsidP="00937D25">
      <w:pPr>
        <w:rPr>
          <w:rFonts w:asciiTheme="minorHAnsi" w:hAnsiTheme="minorHAnsi" w:cs="Arial"/>
          <w:sz w:val="24"/>
        </w:rPr>
      </w:pPr>
      <w:r w:rsidRPr="0047193A">
        <w:rPr>
          <w:rFonts w:asciiTheme="minorHAnsi" w:hAnsi="ＭＳ 明朝" w:cs="Arial"/>
          <w:sz w:val="24"/>
        </w:rPr>
        <w:t>（伊勢丹タイランド</w:t>
      </w:r>
      <w:r w:rsidR="0047193A" w:rsidRPr="0047193A">
        <w:rPr>
          <w:rFonts w:asciiTheme="minorHAnsi" w:hAnsi="ＭＳ 明朝" w:cs="Arial"/>
          <w:sz w:val="24"/>
        </w:rPr>
        <w:t>の</w:t>
      </w:r>
      <w:r w:rsidRPr="0047193A">
        <w:rPr>
          <w:rFonts w:asciiTheme="minorHAnsi" w:hAnsi="ＭＳ 明朝" w:cs="Arial"/>
          <w:sz w:val="24"/>
        </w:rPr>
        <w:t>阿久根社長</w:t>
      </w:r>
      <w:r w:rsidR="0047193A" w:rsidRPr="0047193A">
        <w:rPr>
          <w:rFonts w:asciiTheme="minorHAnsi" w:hAnsi="ＭＳ 明朝" w:cs="Arial"/>
          <w:sz w:val="24"/>
        </w:rPr>
        <w:t>（右から</w:t>
      </w:r>
      <w:r w:rsidR="0047193A" w:rsidRPr="0047193A">
        <w:rPr>
          <w:rFonts w:asciiTheme="minorHAnsi" w:hAnsiTheme="minorHAnsi" w:cs="Arial"/>
          <w:sz w:val="24"/>
        </w:rPr>
        <w:t>2</w:t>
      </w:r>
      <w:r w:rsidR="0047193A" w:rsidRPr="0047193A">
        <w:rPr>
          <w:rFonts w:asciiTheme="minorHAnsi" w:hAnsi="ＭＳ 明朝" w:cs="Arial"/>
          <w:sz w:val="24"/>
        </w:rPr>
        <w:t>番目）</w:t>
      </w:r>
      <w:r w:rsidRPr="0047193A">
        <w:rPr>
          <w:rFonts w:asciiTheme="minorHAnsi" w:hAnsi="ＭＳ 明朝" w:cs="Arial"/>
          <w:sz w:val="24"/>
        </w:rPr>
        <w:t>の案内で食品フロアを見学する鈴木知事）</w:t>
      </w:r>
    </w:p>
    <w:p w14:paraId="4AFE97B1" w14:textId="77777777" w:rsidR="0010709B" w:rsidRPr="006A1D1F" w:rsidRDefault="0010709B" w:rsidP="00937D25">
      <w:pPr>
        <w:rPr>
          <w:rFonts w:hAnsi="ＭＳ 明朝"/>
          <w:sz w:val="24"/>
        </w:rPr>
      </w:pPr>
    </w:p>
    <w:p w14:paraId="41DAFF63" w14:textId="77777777" w:rsidR="003E38FC" w:rsidRDefault="003E38FC">
      <w:pPr>
        <w:widowControl/>
        <w:jc w:val="left"/>
        <w:rPr>
          <w:rFonts w:ascii="Arial" w:eastAsia="ＭＳ ゴシック" w:hAnsi="Arial" w:cs="Arial"/>
          <w:sz w:val="24"/>
        </w:rPr>
      </w:pPr>
      <w:r>
        <w:rPr>
          <w:rFonts w:ascii="Arial" w:eastAsia="ＭＳ ゴシック" w:hAnsi="Arial" w:cs="Arial"/>
          <w:sz w:val="24"/>
        </w:rPr>
        <w:br w:type="page"/>
      </w:r>
    </w:p>
    <w:p w14:paraId="240E4F13" w14:textId="292314A0" w:rsidR="0010709B" w:rsidRDefault="00750368" w:rsidP="0010709B">
      <w:pPr>
        <w:rPr>
          <w:rFonts w:ascii="Arial" w:eastAsia="ＭＳ ゴシック" w:hAnsi="Arial" w:cs="Arial"/>
          <w:sz w:val="24"/>
        </w:rPr>
      </w:pPr>
      <w:r>
        <w:rPr>
          <w:rFonts w:ascii="Arial" w:eastAsia="ＭＳ ゴシック" w:hAnsi="Arial" w:cs="Arial" w:hint="eastAsia"/>
          <w:sz w:val="24"/>
        </w:rPr>
        <w:lastRenderedPageBreak/>
        <w:t>３</w:t>
      </w:r>
      <w:r w:rsidR="0010709B">
        <w:rPr>
          <w:rFonts w:ascii="Arial" w:eastAsia="ＭＳ ゴシック" w:hAnsi="Arial" w:cs="Arial"/>
          <w:sz w:val="24"/>
        </w:rPr>
        <w:t xml:space="preserve">　</w:t>
      </w:r>
      <w:r w:rsidR="0010709B">
        <w:rPr>
          <w:rFonts w:ascii="Arial" w:eastAsia="ＭＳ ゴシック" w:hAnsi="Arial" w:cs="Arial" w:hint="eastAsia"/>
          <w:sz w:val="24"/>
        </w:rPr>
        <w:t>三重県海外観光特使（トランザ・グループ）へのトップセールス</w:t>
      </w:r>
    </w:p>
    <w:p w14:paraId="41A837F9" w14:textId="77777777" w:rsidR="0010709B" w:rsidRPr="003E38FC" w:rsidRDefault="0010709B" w:rsidP="0010709B">
      <w:pPr>
        <w:rPr>
          <w:rFonts w:ascii="ＭＳ 明朝" w:hAnsi="ＭＳ 明朝" w:cs="Arial"/>
          <w:sz w:val="24"/>
          <w:highlight w:val="yellow"/>
        </w:rPr>
      </w:pPr>
    </w:p>
    <w:p w14:paraId="6D781482" w14:textId="77777777" w:rsidR="0010709B" w:rsidRDefault="0010709B" w:rsidP="0010709B">
      <w:pPr>
        <w:rPr>
          <w:rFonts w:hAnsi="ＭＳ 明朝"/>
          <w:sz w:val="24"/>
          <w:highlight w:val="yellow"/>
        </w:rPr>
      </w:pPr>
      <w:r>
        <w:rPr>
          <w:rFonts w:hAnsi="ＭＳ 明朝"/>
          <w:noProof/>
          <w:sz w:val="24"/>
        </w:rPr>
        <w:drawing>
          <wp:inline distT="0" distB="0" distL="0" distR="0" wp14:anchorId="679CE9A9" wp14:editId="09BCD53C">
            <wp:extent cx="4762500" cy="3705225"/>
            <wp:effectExtent l="19050" t="0" r="0" b="0"/>
            <wp:docPr id="3" name="図の枠 2" descr="三重県海外観光特使へのトップセールス2（記念品贈呈）_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の枠 2" descr="三重県海外観光特使へのトップセールス2（記念品贈呈）_50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2B7C340" w14:textId="77777777" w:rsidR="0010709B" w:rsidRDefault="0010709B" w:rsidP="0010709B">
      <w:pPr>
        <w:rPr>
          <w:rFonts w:cs="Arial"/>
          <w:sz w:val="24"/>
        </w:rPr>
      </w:pPr>
      <w:r>
        <w:rPr>
          <w:rFonts w:hAnsi="ＭＳ 明朝" w:cs="Arial"/>
          <w:sz w:val="24"/>
        </w:rPr>
        <w:t>（</w:t>
      </w:r>
      <w:r>
        <w:rPr>
          <w:rFonts w:hAnsi="ＭＳ 明朝" w:cs="Arial" w:hint="eastAsia"/>
          <w:sz w:val="24"/>
        </w:rPr>
        <w:t>記念品贈呈、右がアピチャート社長。記念品はオートバイのマフラー製造技術を活用した「チタンブラー」</w:t>
      </w:r>
      <w:r>
        <w:rPr>
          <w:rFonts w:hAnsi="ＭＳ 明朝" w:cs="Arial"/>
          <w:sz w:val="24"/>
        </w:rPr>
        <w:t>）</w:t>
      </w:r>
    </w:p>
    <w:p w14:paraId="4ECA4A30" w14:textId="77777777" w:rsidR="0010709B" w:rsidRDefault="0010709B" w:rsidP="0010709B">
      <w:pPr>
        <w:rPr>
          <w:rFonts w:hAnsi="ＭＳ 明朝"/>
          <w:sz w:val="24"/>
        </w:rPr>
      </w:pPr>
    </w:p>
    <w:p w14:paraId="418CE868" w14:textId="77777777" w:rsidR="0010709B" w:rsidRDefault="0010709B" w:rsidP="00937D25">
      <w:pPr>
        <w:rPr>
          <w:rFonts w:asciiTheme="majorEastAsia" w:eastAsiaTheme="majorEastAsia" w:hAnsiTheme="majorEastAsia"/>
          <w:sz w:val="24"/>
        </w:rPr>
      </w:pPr>
    </w:p>
    <w:p w14:paraId="55BCB6DF" w14:textId="77777777" w:rsidR="0047193A" w:rsidRDefault="0047193A" w:rsidP="00937D25">
      <w:pPr>
        <w:rPr>
          <w:rFonts w:asciiTheme="majorEastAsia" w:eastAsiaTheme="majorEastAsia" w:hAnsiTheme="majorEastAsia"/>
          <w:sz w:val="24"/>
        </w:rPr>
        <w:sectPr w:rsidR="0047193A" w:rsidSect="00F14CE4">
          <w:footerReference w:type="default" r:id="rId14"/>
          <w:pgSz w:w="11906" w:h="16838" w:code="9"/>
          <w:pgMar w:top="1361" w:right="1701" w:bottom="1361" w:left="1701" w:header="851" w:footer="992" w:gutter="0"/>
          <w:cols w:space="425"/>
          <w:docGrid w:type="lines" w:linePitch="360"/>
        </w:sectPr>
      </w:pPr>
    </w:p>
    <w:p w14:paraId="43C061BA" w14:textId="77777777" w:rsidR="00937D25" w:rsidRPr="0047193A" w:rsidRDefault="00937D25" w:rsidP="00937D25">
      <w:pPr>
        <w:rPr>
          <w:rFonts w:asciiTheme="majorHAnsi" w:eastAsiaTheme="majorEastAsia" w:hAnsiTheme="majorHAnsi" w:cstheme="majorHAnsi"/>
          <w:sz w:val="24"/>
        </w:rPr>
      </w:pPr>
      <w:r w:rsidRPr="0047193A">
        <w:rPr>
          <w:rFonts w:asciiTheme="majorHAnsi" w:eastAsiaTheme="majorEastAsia" w:hAnsiTheme="majorEastAsia" w:cstheme="majorHAnsi"/>
          <w:sz w:val="24"/>
        </w:rPr>
        <w:lastRenderedPageBreak/>
        <w:t>４　現地高級日本食料理店　天裕</w:t>
      </w:r>
      <w:r w:rsidR="004358BE">
        <w:rPr>
          <w:rFonts w:asciiTheme="majorHAnsi" w:eastAsiaTheme="majorEastAsia" w:hAnsiTheme="majorEastAsia" w:cstheme="majorHAnsi" w:hint="eastAsia"/>
          <w:sz w:val="24"/>
        </w:rPr>
        <w:t>グループ</w:t>
      </w:r>
      <w:r w:rsidRPr="0047193A">
        <w:rPr>
          <w:rFonts w:asciiTheme="majorHAnsi" w:eastAsiaTheme="majorEastAsia" w:hAnsiTheme="majorEastAsia" w:cstheme="majorHAnsi"/>
          <w:sz w:val="24"/>
        </w:rPr>
        <w:t>へのトップセールス</w:t>
      </w:r>
    </w:p>
    <w:p w14:paraId="2C782D5C" w14:textId="77777777" w:rsidR="00937D25" w:rsidRPr="006A1D1F" w:rsidRDefault="00937D25" w:rsidP="00937D25">
      <w:pPr>
        <w:rPr>
          <w:rFonts w:hAnsi="ＭＳ 明朝"/>
          <w:sz w:val="24"/>
        </w:rPr>
      </w:pPr>
    </w:p>
    <w:p w14:paraId="1970E99B" w14:textId="77777777" w:rsidR="00937D25" w:rsidRPr="006A1D1F" w:rsidRDefault="004358BE" w:rsidP="00937D25">
      <w:pPr>
        <w:rPr>
          <w:rFonts w:hAnsi="ＭＳ 明朝"/>
          <w:sz w:val="24"/>
        </w:rPr>
      </w:pPr>
      <w:r>
        <w:rPr>
          <w:rFonts w:hAnsi="ＭＳ 明朝" w:hint="eastAsia"/>
          <w:noProof/>
          <w:sz w:val="24"/>
        </w:rPr>
        <w:drawing>
          <wp:inline distT="0" distB="0" distL="0" distR="0" wp14:anchorId="2C4D144C" wp14:editId="2410759D">
            <wp:extent cx="5128260" cy="3415820"/>
            <wp:effectExtent l="19050" t="0" r="0" b="0"/>
            <wp:docPr id="10" name="図 4" descr="C:\Users\k120030\Desktop\20151118-22H27タイミッション\資料提供\写真\20151121\天裕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120030\Desktop\20151118-22H27タイミッション\資料提供\写真\20151121\天裕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260" cy="3415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BBEA837" w14:textId="77777777" w:rsidR="00937D25" w:rsidRPr="006A1D1F" w:rsidRDefault="00937D25" w:rsidP="00937D25">
      <w:pPr>
        <w:rPr>
          <w:rFonts w:ascii="ＭＳ 明朝" w:hAnsi="ＭＳ 明朝" w:cs="Arial"/>
          <w:sz w:val="24"/>
        </w:rPr>
      </w:pPr>
      <w:r w:rsidRPr="006A1D1F">
        <w:rPr>
          <w:rFonts w:ascii="ＭＳ 明朝" w:hAnsi="ＭＳ 明朝" w:cs="Arial" w:hint="eastAsia"/>
          <w:sz w:val="24"/>
        </w:rPr>
        <w:t>（天裕</w:t>
      </w:r>
      <w:r w:rsidR="00CF10BF">
        <w:rPr>
          <w:rFonts w:ascii="ＭＳ 明朝" w:hAnsi="ＭＳ 明朝" w:cs="Arial" w:hint="eastAsia"/>
          <w:sz w:val="24"/>
        </w:rPr>
        <w:t>グループで</w:t>
      </w:r>
      <w:r w:rsidRPr="006A1D1F">
        <w:rPr>
          <w:rFonts w:ascii="ＭＳ 明朝" w:hAnsi="ＭＳ 明朝" w:cs="Arial" w:hint="eastAsia"/>
          <w:sz w:val="24"/>
        </w:rPr>
        <w:t>トップセールスを行う鈴木知事）</w:t>
      </w:r>
    </w:p>
    <w:p w14:paraId="7C4815B3" w14:textId="77777777" w:rsidR="00937D25" w:rsidRPr="006A1D1F" w:rsidRDefault="00937D25" w:rsidP="00937D25">
      <w:pPr>
        <w:rPr>
          <w:rFonts w:ascii="ＭＳ 明朝" w:hAnsi="ＭＳ 明朝" w:cs="Arial"/>
          <w:sz w:val="24"/>
        </w:rPr>
      </w:pPr>
    </w:p>
    <w:p w14:paraId="74757E6B" w14:textId="77777777" w:rsidR="00937D25" w:rsidRPr="006A1D1F" w:rsidRDefault="004358BE" w:rsidP="00937D25">
      <w:pPr>
        <w:rPr>
          <w:rFonts w:ascii="ＭＳ 明朝" w:hAnsi="ＭＳ 明朝" w:cs="Arial"/>
          <w:sz w:val="24"/>
        </w:rPr>
      </w:pPr>
      <w:r>
        <w:rPr>
          <w:rFonts w:hAnsi="ＭＳ 明朝" w:hint="eastAsia"/>
          <w:noProof/>
          <w:sz w:val="24"/>
        </w:rPr>
        <w:drawing>
          <wp:inline distT="0" distB="0" distL="0" distR="0" wp14:anchorId="267CBEE2" wp14:editId="1AB3BC72">
            <wp:extent cx="5128260" cy="3415820"/>
            <wp:effectExtent l="19050" t="0" r="0" b="0"/>
            <wp:docPr id="12" name="図 5" descr="C:\Users\k120030\Desktop\20151118-22H27タイミッション\資料提供\写真\20151121\天裕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120030\Desktop\20151118-22H27タイミッション\資料提供\写真\20151121\天裕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260" cy="3415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A7FBB97" w14:textId="77777777" w:rsidR="00937D25" w:rsidRPr="006A1D1F" w:rsidRDefault="00937D25" w:rsidP="00937D25">
      <w:pPr>
        <w:rPr>
          <w:rFonts w:ascii="ＭＳ 明朝" w:hAnsi="ＭＳ 明朝" w:cs="Arial"/>
          <w:sz w:val="24"/>
        </w:rPr>
      </w:pPr>
      <w:r w:rsidRPr="006A1D1F">
        <w:rPr>
          <w:rFonts w:ascii="ＭＳ 明朝" w:hAnsi="ＭＳ 明朝" w:cs="Arial" w:hint="eastAsia"/>
          <w:sz w:val="24"/>
        </w:rPr>
        <w:t>（意見交換を行う鈴木知事と天裕</w:t>
      </w:r>
      <w:r w:rsidR="004358BE">
        <w:rPr>
          <w:rFonts w:ascii="ＭＳ 明朝" w:hAnsi="ＭＳ 明朝" w:cs="Arial" w:hint="eastAsia"/>
          <w:sz w:val="24"/>
        </w:rPr>
        <w:t>グループの</w:t>
      </w:r>
      <w:r w:rsidRPr="006A1D1F">
        <w:rPr>
          <w:rFonts w:ascii="ＭＳ 明朝" w:hAnsi="ＭＳ 明朝" w:cs="Arial" w:hint="eastAsia"/>
          <w:sz w:val="24"/>
        </w:rPr>
        <w:t>ニランダーラー共同オーナー</w:t>
      </w:r>
      <w:r w:rsidR="004358BE">
        <w:rPr>
          <w:rFonts w:ascii="ＭＳ 明朝" w:hAnsi="ＭＳ 明朝" w:cs="Arial" w:hint="eastAsia"/>
          <w:sz w:val="24"/>
        </w:rPr>
        <w:t>（右手前）</w:t>
      </w:r>
      <w:r w:rsidRPr="006A1D1F">
        <w:rPr>
          <w:rFonts w:ascii="ＭＳ 明朝" w:hAnsi="ＭＳ 明朝" w:cs="Arial" w:hint="eastAsia"/>
          <w:sz w:val="24"/>
        </w:rPr>
        <w:t>）</w:t>
      </w:r>
    </w:p>
    <w:p w14:paraId="714C7F45" w14:textId="77777777" w:rsidR="00937D25" w:rsidRPr="00E30381" w:rsidRDefault="00937D25" w:rsidP="00937D25">
      <w:pPr>
        <w:rPr>
          <w:rFonts w:hAnsi="ＭＳ 明朝"/>
          <w:sz w:val="24"/>
        </w:rPr>
      </w:pPr>
    </w:p>
    <w:p w14:paraId="1EBB7E18" w14:textId="77777777" w:rsidR="00F055D3" w:rsidRDefault="00F055D3" w:rsidP="00937D25">
      <w:pPr>
        <w:rPr>
          <w:rFonts w:hAnsi="ＭＳ 明朝"/>
          <w:sz w:val="24"/>
        </w:rPr>
      </w:pPr>
    </w:p>
    <w:p w14:paraId="6EFC5511" w14:textId="09845AD3" w:rsidR="004358BE" w:rsidRPr="000C3056" w:rsidRDefault="001A5D62" w:rsidP="003E38FC">
      <w:pPr>
        <w:widowControl/>
        <w:jc w:val="left"/>
        <w:rPr>
          <w:rFonts w:asciiTheme="majorHAnsi" w:eastAsia="ＭＳ ゴシック" w:hAnsiTheme="majorHAnsi" w:cstheme="majorHAnsi"/>
          <w:sz w:val="24"/>
        </w:rPr>
      </w:pPr>
      <w:r>
        <w:rPr>
          <w:rFonts w:asciiTheme="majorHAnsi" w:eastAsia="ＭＳ ゴシック" w:hAnsiTheme="majorHAnsi" w:cstheme="majorHAnsi"/>
          <w:sz w:val="24"/>
        </w:rPr>
        <w:br w:type="page"/>
      </w:r>
      <w:r w:rsidR="004358BE">
        <w:rPr>
          <w:rFonts w:asciiTheme="majorHAnsi" w:eastAsia="ＭＳ ゴシック" w:hAnsiTheme="majorHAnsi" w:cstheme="majorHAnsi" w:hint="eastAsia"/>
          <w:sz w:val="24"/>
        </w:rPr>
        <w:lastRenderedPageBreak/>
        <w:t>５　現地日本語情報誌インタビュー</w:t>
      </w:r>
    </w:p>
    <w:p w14:paraId="7455DA7B" w14:textId="77777777" w:rsidR="001A5D62" w:rsidRDefault="001A5D62" w:rsidP="004358BE">
      <w:pPr>
        <w:ind w:left="240" w:firstLineChars="100" w:firstLine="240"/>
        <w:rPr>
          <w:rFonts w:asciiTheme="minorHAnsi" w:hAnsiTheme="minorHAnsi" w:cs="Arial"/>
          <w:sz w:val="24"/>
        </w:rPr>
      </w:pPr>
      <w:bookmarkStart w:id="0" w:name="_GoBack"/>
      <w:bookmarkEnd w:id="0"/>
    </w:p>
    <w:p w14:paraId="7EA5822E" w14:textId="77777777" w:rsidR="004358BE" w:rsidRDefault="00CF10BF" w:rsidP="004358BE">
      <w:pPr>
        <w:rPr>
          <w:rFonts w:hAnsi="ＭＳ 明朝"/>
          <w:sz w:val="24"/>
        </w:rPr>
      </w:pPr>
      <w:r>
        <w:rPr>
          <w:rFonts w:hAnsi="ＭＳ 明朝"/>
          <w:noProof/>
          <w:sz w:val="24"/>
        </w:rPr>
        <w:drawing>
          <wp:inline distT="0" distB="0" distL="0" distR="0" wp14:anchorId="7C511ACE" wp14:editId="4E7E5648">
            <wp:extent cx="5400675" cy="3600450"/>
            <wp:effectExtent l="19050" t="0" r="9525" b="0"/>
            <wp:docPr id="14" name="図 6" descr="C:\Users\k120030\Desktop\20151118-22H27タイミッション\資料提供\写真\20151121\WiSEインタビュ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120030\Desktop\20151118-22H27タイミッション\資料提供\写真\20151121\WiSEインタビュー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E800C2F" w14:textId="77777777" w:rsidR="004358BE" w:rsidRDefault="004358BE" w:rsidP="004358BE">
      <w:pPr>
        <w:rPr>
          <w:rFonts w:hAnsi="ＭＳ 明朝"/>
          <w:sz w:val="24"/>
        </w:rPr>
      </w:pPr>
      <w:r>
        <w:rPr>
          <w:rFonts w:hAnsi="ＭＳ 明朝" w:hint="eastAsia"/>
          <w:sz w:val="24"/>
        </w:rPr>
        <w:t>（</w:t>
      </w:r>
      <w:r w:rsidR="00CF10BF">
        <w:rPr>
          <w:rFonts w:hAnsi="ＭＳ 明朝" w:hint="eastAsia"/>
          <w:sz w:val="24"/>
        </w:rPr>
        <w:t>掲載用の写真撮影を行う鈴木知事</w:t>
      </w:r>
      <w:r>
        <w:rPr>
          <w:rFonts w:hAnsi="ＭＳ 明朝" w:hint="eastAsia"/>
          <w:sz w:val="24"/>
        </w:rPr>
        <w:t>）</w:t>
      </w:r>
    </w:p>
    <w:p w14:paraId="01602917" w14:textId="77777777" w:rsidR="004358BE" w:rsidRPr="004358BE" w:rsidRDefault="004358BE" w:rsidP="004358BE">
      <w:pPr>
        <w:rPr>
          <w:rFonts w:hAnsi="ＭＳ 明朝"/>
          <w:sz w:val="24"/>
        </w:rPr>
      </w:pPr>
    </w:p>
    <w:sectPr w:rsidR="004358BE" w:rsidRPr="004358BE" w:rsidSect="00F14CE4">
      <w:pgSz w:w="11906" w:h="16838" w:code="9"/>
      <w:pgMar w:top="1361" w:right="1701" w:bottom="136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D337615" w14:textId="77777777" w:rsidR="00571D71" w:rsidRDefault="00571D71" w:rsidP="00D40520">
      <w:r>
        <w:separator/>
      </w:r>
    </w:p>
  </w:endnote>
  <w:endnote w:type="continuationSeparator" w:id="0">
    <w:p w14:paraId="65AFD1DE" w14:textId="77777777" w:rsidR="00571D71" w:rsidRDefault="00571D71" w:rsidP="00D405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75764222"/>
      <w:docPartObj>
        <w:docPartGallery w:val="Page Numbers (Bottom of Page)"/>
        <w:docPartUnique/>
      </w:docPartObj>
    </w:sdtPr>
    <w:sdtEndPr/>
    <w:sdtContent>
      <w:p w14:paraId="2D4E2366" w14:textId="7EF4CB42" w:rsidR="00496873" w:rsidRDefault="00496873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E38FC" w:rsidRPr="003E38FC">
          <w:rPr>
            <w:noProof/>
            <w:lang w:val="ja-JP"/>
          </w:rPr>
          <w:t>5</w:t>
        </w:r>
        <w:r>
          <w:fldChar w:fldCharType="end"/>
        </w:r>
      </w:p>
    </w:sdtContent>
  </w:sdt>
  <w:p w14:paraId="4F055682" w14:textId="77777777" w:rsidR="00496873" w:rsidRDefault="00496873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C0F553" w14:textId="77777777" w:rsidR="00571D71" w:rsidRDefault="00571D71" w:rsidP="00D40520">
      <w:r>
        <w:separator/>
      </w:r>
    </w:p>
  </w:footnote>
  <w:footnote w:type="continuationSeparator" w:id="0">
    <w:p w14:paraId="2656F8E2" w14:textId="77777777" w:rsidR="00571D71" w:rsidRDefault="00571D71" w:rsidP="00D4052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F37F0"/>
    <w:multiLevelType w:val="hybridMultilevel"/>
    <w:tmpl w:val="50E4AD16"/>
    <w:lvl w:ilvl="0" w:tplc="04090001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">
    <w:nsid w:val="753966F9"/>
    <w:multiLevelType w:val="hybridMultilevel"/>
    <w:tmpl w:val="83667CAE"/>
    <w:lvl w:ilvl="0" w:tplc="EFBA390A">
      <w:start w:val="1"/>
      <w:numFmt w:val="decimalEnclosedCircle"/>
      <w:lvlText w:val="%1"/>
      <w:lvlJc w:val="left"/>
      <w:pPr>
        <w:ind w:left="600" w:hanging="360"/>
      </w:pPr>
      <w:rPr>
        <w:rFonts w:hint="eastAsia"/>
      </w:rPr>
    </w:lvl>
    <w:lvl w:ilvl="1" w:tplc="B8423728">
      <w:start w:val="4"/>
      <w:numFmt w:val="decimalEnclosedCircle"/>
      <w:lvlText w:val="%2"/>
      <w:lvlJc w:val="left"/>
      <w:pPr>
        <w:ind w:left="1020" w:hanging="360"/>
      </w:pPr>
      <w:rPr>
        <w:rFonts w:hint="eastAsia"/>
      </w:r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024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4CE4"/>
    <w:rsid w:val="00015003"/>
    <w:rsid w:val="000251D0"/>
    <w:rsid w:val="00066B82"/>
    <w:rsid w:val="0006749B"/>
    <w:rsid w:val="000724D3"/>
    <w:rsid w:val="00076388"/>
    <w:rsid w:val="00082B17"/>
    <w:rsid w:val="00084A5D"/>
    <w:rsid w:val="000B28DA"/>
    <w:rsid w:val="000C3056"/>
    <w:rsid w:val="000D3943"/>
    <w:rsid w:val="00102E82"/>
    <w:rsid w:val="0010709B"/>
    <w:rsid w:val="00120D43"/>
    <w:rsid w:val="00156AFC"/>
    <w:rsid w:val="00162D9F"/>
    <w:rsid w:val="001A0B39"/>
    <w:rsid w:val="001A5D62"/>
    <w:rsid w:val="001E609E"/>
    <w:rsid w:val="00204B8F"/>
    <w:rsid w:val="00212128"/>
    <w:rsid w:val="002176F3"/>
    <w:rsid w:val="00221758"/>
    <w:rsid w:val="00227B51"/>
    <w:rsid w:val="00271BEC"/>
    <w:rsid w:val="002779D5"/>
    <w:rsid w:val="00293C2C"/>
    <w:rsid w:val="002A1FA9"/>
    <w:rsid w:val="002B6BEA"/>
    <w:rsid w:val="002E1C89"/>
    <w:rsid w:val="00325026"/>
    <w:rsid w:val="00326CDA"/>
    <w:rsid w:val="00366822"/>
    <w:rsid w:val="00384856"/>
    <w:rsid w:val="003A27CF"/>
    <w:rsid w:val="003E38FC"/>
    <w:rsid w:val="003F0063"/>
    <w:rsid w:val="00405A69"/>
    <w:rsid w:val="004358BE"/>
    <w:rsid w:val="00437B4C"/>
    <w:rsid w:val="0045465E"/>
    <w:rsid w:val="0047193A"/>
    <w:rsid w:val="00496873"/>
    <w:rsid w:val="004B1A47"/>
    <w:rsid w:val="004B49A6"/>
    <w:rsid w:val="004C3FEF"/>
    <w:rsid w:val="004D3D3A"/>
    <w:rsid w:val="004D6AB7"/>
    <w:rsid w:val="004E4B39"/>
    <w:rsid w:val="00527EE3"/>
    <w:rsid w:val="0053184C"/>
    <w:rsid w:val="00531F8A"/>
    <w:rsid w:val="00533D27"/>
    <w:rsid w:val="00571D71"/>
    <w:rsid w:val="0057366A"/>
    <w:rsid w:val="005908DB"/>
    <w:rsid w:val="005A587E"/>
    <w:rsid w:val="005B58CA"/>
    <w:rsid w:val="005D0577"/>
    <w:rsid w:val="005D2621"/>
    <w:rsid w:val="005F7C13"/>
    <w:rsid w:val="006147C4"/>
    <w:rsid w:val="00615D6F"/>
    <w:rsid w:val="00615F19"/>
    <w:rsid w:val="00637E62"/>
    <w:rsid w:val="006C1B5E"/>
    <w:rsid w:val="006F5AF0"/>
    <w:rsid w:val="00706379"/>
    <w:rsid w:val="007130C6"/>
    <w:rsid w:val="00734FC4"/>
    <w:rsid w:val="007437EA"/>
    <w:rsid w:val="00750368"/>
    <w:rsid w:val="007520F7"/>
    <w:rsid w:val="0077626E"/>
    <w:rsid w:val="0077777A"/>
    <w:rsid w:val="007A3A5D"/>
    <w:rsid w:val="007B46B8"/>
    <w:rsid w:val="0085751C"/>
    <w:rsid w:val="00874B92"/>
    <w:rsid w:val="0089271A"/>
    <w:rsid w:val="00896453"/>
    <w:rsid w:val="008F7CD8"/>
    <w:rsid w:val="00903DC5"/>
    <w:rsid w:val="00923120"/>
    <w:rsid w:val="00937D25"/>
    <w:rsid w:val="009426E0"/>
    <w:rsid w:val="009941F0"/>
    <w:rsid w:val="009A3601"/>
    <w:rsid w:val="009F3373"/>
    <w:rsid w:val="009F4543"/>
    <w:rsid w:val="00A073F5"/>
    <w:rsid w:val="00A3176A"/>
    <w:rsid w:val="00A54E19"/>
    <w:rsid w:val="00A626EF"/>
    <w:rsid w:val="00A7483D"/>
    <w:rsid w:val="00A74BE9"/>
    <w:rsid w:val="00A772FB"/>
    <w:rsid w:val="00A96FAB"/>
    <w:rsid w:val="00AB278D"/>
    <w:rsid w:val="00AE1A58"/>
    <w:rsid w:val="00AE4497"/>
    <w:rsid w:val="00B01102"/>
    <w:rsid w:val="00B050BB"/>
    <w:rsid w:val="00B1433D"/>
    <w:rsid w:val="00B32B52"/>
    <w:rsid w:val="00B43FA8"/>
    <w:rsid w:val="00B52AF4"/>
    <w:rsid w:val="00B54667"/>
    <w:rsid w:val="00B56920"/>
    <w:rsid w:val="00B83882"/>
    <w:rsid w:val="00B9309C"/>
    <w:rsid w:val="00BA3CFC"/>
    <w:rsid w:val="00BE43B3"/>
    <w:rsid w:val="00BF0120"/>
    <w:rsid w:val="00BF356B"/>
    <w:rsid w:val="00C00A53"/>
    <w:rsid w:val="00C15CF7"/>
    <w:rsid w:val="00C17865"/>
    <w:rsid w:val="00C44980"/>
    <w:rsid w:val="00C64156"/>
    <w:rsid w:val="00CE18FD"/>
    <w:rsid w:val="00CE1A9F"/>
    <w:rsid w:val="00CE1C88"/>
    <w:rsid w:val="00CE2866"/>
    <w:rsid w:val="00CF10BF"/>
    <w:rsid w:val="00D04E41"/>
    <w:rsid w:val="00D30717"/>
    <w:rsid w:val="00D40520"/>
    <w:rsid w:val="00D40EB0"/>
    <w:rsid w:val="00D50867"/>
    <w:rsid w:val="00D833F9"/>
    <w:rsid w:val="00D84CD6"/>
    <w:rsid w:val="00D91AFF"/>
    <w:rsid w:val="00DC06CC"/>
    <w:rsid w:val="00DE1000"/>
    <w:rsid w:val="00DE12FC"/>
    <w:rsid w:val="00DE3A14"/>
    <w:rsid w:val="00DF0482"/>
    <w:rsid w:val="00E1155D"/>
    <w:rsid w:val="00E24C22"/>
    <w:rsid w:val="00E258CA"/>
    <w:rsid w:val="00E25B58"/>
    <w:rsid w:val="00E47FB3"/>
    <w:rsid w:val="00E65C68"/>
    <w:rsid w:val="00E66B9C"/>
    <w:rsid w:val="00E73C96"/>
    <w:rsid w:val="00E93A3A"/>
    <w:rsid w:val="00ED5DF5"/>
    <w:rsid w:val="00ED7CA5"/>
    <w:rsid w:val="00EF26B7"/>
    <w:rsid w:val="00EF537D"/>
    <w:rsid w:val="00F00489"/>
    <w:rsid w:val="00F05397"/>
    <w:rsid w:val="00F055D3"/>
    <w:rsid w:val="00F0655E"/>
    <w:rsid w:val="00F14852"/>
    <w:rsid w:val="00F14CE4"/>
    <w:rsid w:val="00F3503D"/>
    <w:rsid w:val="00F47C8B"/>
    <w:rsid w:val="00F51048"/>
    <w:rsid w:val="00FF70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>
      <v:textbox inset="5.85pt,.7pt,5.85pt,.7pt"/>
    </o:shapedefaults>
    <o:shapelayout v:ext="edit">
      <o:idmap v:ext="edit" data="1"/>
    </o:shapelayout>
  </w:shapeDefaults>
  <w:decimalSymbol w:val="."/>
  <w:listSeparator w:val=","/>
  <w14:docId w14:val="7BD2FFE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14CE4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D4052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rsid w:val="00D40520"/>
    <w:rPr>
      <w:kern w:val="2"/>
      <w:sz w:val="21"/>
      <w:szCs w:val="24"/>
    </w:rPr>
  </w:style>
  <w:style w:type="paragraph" w:styleId="a5">
    <w:name w:val="footer"/>
    <w:basedOn w:val="a"/>
    <w:link w:val="a6"/>
    <w:uiPriority w:val="99"/>
    <w:rsid w:val="00D4052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D40520"/>
    <w:rPr>
      <w:kern w:val="2"/>
      <w:sz w:val="21"/>
      <w:szCs w:val="24"/>
    </w:rPr>
  </w:style>
  <w:style w:type="paragraph" w:styleId="a7">
    <w:name w:val="Balloon Text"/>
    <w:basedOn w:val="a"/>
    <w:semiHidden/>
    <w:rsid w:val="00271BEC"/>
    <w:rPr>
      <w:rFonts w:ascii="Arial" w:eastAsia="ＭＳ ゴシック" w:hAnsi="Arial"/>
      <w:sz w:val="18"/>
      <w:szCs w:val="18"/>
    </w:rPr>
  </w:style>
  <w:style w:type="paragraph" w:styleId="a8">
    <w:name w:val="List Paragraph"/>
    <w:basedOn w:val="a"/>
    <w:uiPriority w:val="34"/>
    <w:qFormat/>
    <w:rsid w:val="00ED5DF5"/>
    <w:pPr>
      <w:ind w:leftChars="400" w:left="84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14CE4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D4052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rsid w:val="00D40520"/>
    <w:rPr>
      <w:kern w:val="2"/>
      <w:sz w:val="21"/>
      <w:szCs w:val="24"/>
    </w:rPr>
  </w:style>
  <w:style w:type="paragraph" w:styleId="a5">
    <w:name w:val="footer"/>
    <w:basedOn w:val="a"/>
    <w:link w:val="a6"/>
    <w:uiPriority w:val="99"/>
    <w:rsid w:val="00D4052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D40520"/>
    <w:rPr>
      <w:kern w:val="2"/>
      <w:sz w:val="21"/>
      <w:szCs w:val="24"/>
    </w:rPr>
  </w:style>
  <w:style w:type="paragraph" w:styleId="a7">
    <w:name w:val="Balloon Text"/>
    <w:basedOn w:val="a"/>
    <w:semiHidden/>
    <w:rsid w:val="00271BEC"/>
    <w:rPr>
      <w:rFonts w:ascii="Arial" w:eastAsia="ＭＳ ゴシック" w:hAnsi="Arial"/>
      <w:sz w:val="18"/>
      <w:szCs w:val="18"/>
    </w:rPr>
  </w:style>
  <w:style w:type="paragraph" w:styleId="a8">
    <w:name w:val="List Paragraph"/>
    <w:basedOn w:val="a"/>
    <w:uiPriority w:val="34"/>
    <w:qFormat/>
    <w:rsid w:val="00ED5DF5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D5BA19E-C7C6-4F87-8EC1-6F0CC4008E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446</Words>
  <Characters>69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三重県知事・三重県議会議長のブラジル・アメリカ訪問（８月19日）</vt:lpstr>
      <vt:lpstr>三重県知事・三重県議会議長のブラジル・アメリカ訪問（８月19日）</vt:lpstr>
    </vt:vector>
  </TitlesOfParts>
  <Company>三重県</Company>
  <LinksUpToDate>false</LinksUpToDate>
  <CharactersWithSpaces>514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三重県知事・三重県議会議長のブラジル・アメリカ訪問（８月19日）</dc:title>
  <dc:creator>三重県</dc:creator>
  <cp:lastModifiedBy>宮崎 達哉</cp:lastModifiedBy>
  <cp:revision>19</cp:revision>
  <cp:lastPrinted>2014-09-06T02:59:00Z</cp:lastPrinted>
  <dcterms:created xsi:type="dcterms:W3CDTF">2015-11-22T01:17:00Z</dcterms:created>
  <dcterms:modified xsi:type="dcterms:W3CDTF">2015-11-22T04:00:00Z</dcterms:modified>
</cp:coreProperties>
</file>