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B2" w:rsidRPr="00EB0A17" w:rsidRDefault="00534E72"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5076825</wp:posOffset>
                </wp:positionH>
                <wp:positionV relativeFrom="paragraph">
                  <wp:posOffset>-85725</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4" o:spid="_x0000_s1026" style="position:absolute;margin-left:399.75pt;margin-top:-6.7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EE2B3A6" wp14:editId="6A12C6D6">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BE2C41">
                              <w:rPr>
                                <w:rFonts w:ascii="Meiryo UI" w:eastAsia="Meiryo UI" w:hAnsi="Meiryo UI" w:cs="Meiryo UI" w:hint="eastAsia"/>
                                <w:sz w:val="24"/>
                              </w:rPr>
                              <w:t>３０</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Dokw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" filled="f" stroked="f" strokeweight="2pt">
                <v:textbox>
                  <w:txbxContent>
                    <w:p w:rsidR="00A747B1" w:rsidRPr="00427DF0" w:rsidRDefault="00A747B1" w:rsidP="00427DF0">
                      <w:pPr>
                        <w:snapToGrid w:val="0"/>
                        <w:jc w:val="left"/>
                        <w:rPr>
                          <w:rFonts w:ascii="Meiryo UI" w:eastAsia="Meiryo UI" w:hAnsi="Meiryo UI" w:cs="Meiryo UI"/>
                          <w:sz w:val="24"/>
                        </w:rPr>
                      </w:pPr>
                      <w:r w:rsidRPr="00427DF0">
                        <w:rPr>
                          <w:rFonts w:ascii="Meiryo UI" w:eastAsia="Meiryo UI" w:hAnsi="Meiryo UI" w:cs="Meiryo UI" w:hint="eastAsia"/>
                          <w:sz w:val="24"/>
                        </w:rPr>
                        <w:t>平成</w:t>
                      </w:r>
                      <w:r w:rsidR="00BE2C41">
                        <w:rPr>
                          <w:rFonts w:ascii="Meiryo UI" w:eastAsia="Meiryo UI" w:hAnsi="Meiryo UI" w:cs="Meiryo UI" w:hint="eastAsia"/>
                          <w:sz w:val="24"/>
                        </w:rPr>
                        <w:t>３０</w:t>
                      </w:r>
                      <w:r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91E25BD" wp14:editId="049A8C92">
                <wp:simplePos x="0" y="0"/>
                <wp:positionH relativeFrom="margin">
                  <wp:posOffset>38100</wp:posOffset>
                </wp:positionH>
                <wp:positionV relativeFrom="paragraph">
                  <wp:posOffset>11430</wp:posOffset>
                </wp:positionV>
                <wp:extent cx="6619875" cy="942975"/>
                <wp:effectExtent l="19050" t="19050" r="47625" b="47625"/>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942975"/>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BE2C41" w:rsidP="00555F2A">
                            <w:pPr>
                              <w:snapToGrid w:val="0"/>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56"/>
                              </w:rPr>
                              <w:t>イチゴ</w:t>
                            </w:r>
                            <w:r w:rsidR="00555F2A">
                              <w:rPr>
                                <w:rFonts w:ascii="HGS創英角ﾎﾟｯﾌﾟ体" w:eastAsia="HGS創英角ﾎﾟｯﾌﾟ体" w:hAnsi="HGS創英角ﾎﾟｯﾌﾟ体" w:hint="eastAsia"/>
                                <w:sz w:val="56"/>
                              </w:rPr>
                              <w:t>の環境制御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7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" fillcolor="white [3201]" strokecolor="#365f91 [2404]" strokeweight="4.75pt">
                <v:stroke linestyle="thinThin"/>
                <v:textbo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427DF0" w:rsidRDefault="00BE2C41" w:rsidP="00555F2A">
                      <w:pPr>
                        <w:snapToGrid w:val="0"/>
                        <w:jc w:val="center"/>
                        <w:rPr>
                          <w:rFonts w:ascii="HGS創英角ﾎﾟｯﾌﾟ体" w:eastAsia="HGS創英角ﾎﾟｯﾌﾟ体" w:hAnsi="HGS創英角ﾎﾟｯﾌﾟ体"/>
                          <w:sz w:val="22"/>
                        </w:rPr>
                      </w:pPr>
                      <w:r>
                        <w:rPr>
                          <w:rFonts w:ascii="HGS創英角ﾎﾟｯﾌﾟ体" w:eastAsia="HGS創英角ﾎﾟｯﾌﾟ体" w:hAnsi="HGS創英角ﾎﾟｯﾌﾟ体" w:hint="eastAsia"/>
                          <w:sz w:val="56"/>
                        </w:rPr>
                        <w:t>イチゴ</w:t>
                      </w:r>
                      <w:r w:rsidR="00555F2A">
                        <w:rPr>
                          <w:rFonts w:ascii="HGS創英角ﾎﾟｯﾌﾟ体" w:eastAsia="HGS創英角ﾎﾟｯﾌﾟ体" w:hAnsi="HGS創英角ﾎﾟｯﾌﾟ体" w:hint="eastAsia"/>
                          <w:sz w:val="56"/>
                        </w:rPr>
                        <w:t>の環境制御</w:t>
                      </w:r>
                    </w:p>
                  </w:txbxContent>
                </v:textbox>
                <w10:wrap anchorx="margin"/>
              </v:shape>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7F5BD7" w:rsidRDefault="007F5BD7" w:rsidP="00DB5106">
      <w:pPr>
        <w:snapToGrid w:val="0"/>
        <w:rPr>
          <w:rFonts w:asciiTheme="majorEastAsia" w:eastAsiaTheme="majorEastAsia" w:hAnsiTheme="majorEastAsia"/>
          <w:sz w:val="24"/>
        </w:rPr>
      </w:pPr>
    </w:p>
    <w:p w:rsidR="007F5BD7" w:rsidRDefault="007F5BD7" w:rsidP="00DB5106">
      <w:pPr>
        <w:snapToGrid w:val="0"/>
        <w:rPr>
          <w:rFonts w:asciiTheme="majorEastAsia" w:eastAsiaTheme="majorEastAsia" w:hAnsiTheme="majorEastAsia"/>
          <w:sz w:val="24"/>
        </w:rPr>
      </w:pPr>
    </w:p>
    <w:p w:rsidR="00DB5106" w:rsidRPr="00EB0A17"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１　日時</w:t>
      </w:r>
    </w:p>
    <w:p w:rsidR="00DB5106" w:rsidRDefault="00555F2A" w:rsidP="00E84007">
      <w:pPr>
        <w:snapToGrid w:val="0"/>
        <w:ind w:firstLineChars="200" w:firstLine="482"/>
        <w:rPr>
          <w:rFonts w:asciiTheme="majorEastAsia" w:eastAsiaTheme="majorEastAsia" w:hAnsiTheme="majorEastAsia"/>
          <w:b/>
          <w:sz w:val="24"/>
        </w:rPr>
      </w:pPr>
      <w:r>
        <w:rPr>
          <w:rFonts w:asciiTheme="majorEastAsia" w:eastAsiaTheme="majorEastAsia" w:hAnsiTheme="majorEastAsia" w:hint="eastAsia"/>
          <w:b/>
          <w:sz w:val="24"/>
        </w:rPr>
        <w:t>平成３０年</w:t>
      </w:r>
      <w:r w:rsidR="0023355A">
        <w:rPr>
          <w:rFonts w:asciiTheme="majorEastAsia" w:eastAsiaTheme="majorEastAsia" w:hAnsiTheme="majorEastAsia" w:hint="eastAsia"/>
          <w:b/>
          <w:sz w:val="24"/>
        </w:rPr>
        <w:t>１０</w:t>
      </w:r>
      <w:r w:rsidR="00DB5106" w:rsidRPr="00EB0A17">
        <w:rPr>
          <w:rFonts w:asciiTheme="majorEastAsia" w:eastAsiaTheme="majorEastAsia" w:hAnsiTheme="majorEastAsia" w:hint="eastAsia"/>
          <w:b/>
          <w:sz w:val="24"/>
        </w:rPr>
        <w:t>月</w:t>
      </w:r>
      <w:r w:rsidR="0023355A">
        <w:rPr>
          <w:rFonts w:asciiTheme="majorEastAsia" w:eastAsiaTheme="majorEastAsia" w:hAnsiTheme="majorEastAsia" w:hint="eastAsia"/>
          <w:b/>
          <w:sz w:val="24"/>
        </w:rPr>
        <w:t>４</w:t>
      </w:r>
      <w:r w:rsidR="00DB5106" w:rsidRPr="00EB0A17">
        <w:rPr>
          <w:rFonts w:asciiTheme="majorEastAsia" w:eastAsiaTheme="majorEastAsia" w:hAnsiTheme="majorEastAsia" w:hint="eastAsia"/>
          <w:b/>
          <w:sz w:val="24"/>
        </w:rPr>
        <w:t>日（</w:t>
      </w:r>
      <w:r>
        <w:rPr>
          <w:rFonts w:asciiTheme="majorEastAsia" w:eastAsiaTheme="majorEastAsia" w:hAnsiTheme="majorEastAsia" w:hint="eastAsia"/>
          <w:b/>
          <w:sz w:val="24"/>
        </w:rPr>
        <w:t>木</w:t>
      </w:r>
      <w:r w:rsidR="00DB5106"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00DB5106"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00DB5106"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１６</w:t>
      </w:r>
      <w:r w:rsidR="00DB5106" w:rsidRPr="00EB0A17">
        <w:rPr>
          <w:rFonts w:asciiTheme="majorEastAsia" w:eastAsiaTheme="majorEastAsia" w:hAnsiTheme="majorEastAsia" w:hint="eastAsia"/>
          <w:b/>
          <w:sz w:val="24"/>
        </w:rPr>
        <w:t>:</w:t>
      </w:r>
      <w:r w:rsidR="00E84007">
        <w:rPr>
          <w:rFonts w:asciiTheme="majorEastAsia" w:eastAsiaTheme="majorEastAsia" w:hAnsiTheme="majorEastAsia" w:hint="eastAsia"/>
          <w:b/>
          <w:sz w:val="24"/>
        </w:rPr>
        <w:t>００</w:t>
      </w:r>
    </w:p>
    <w:p w:rsidR="00BE2C41" w:rsidRDefault="00BE2C41" w:rsidP="00E84007">
      <w:pPr>
        <w:snapToGrid w:val="0"/>
        <w:ind w:firstLineChars="200" w:firstLine="482"/>
        <w:rPr>
          <w:rFonts w:asciiTheme="majorEastAsia" w:eastAsiaTheme="majorEastAsia" w:hAnsiTheme="majorEastAsia"/>
          <w:b/>
          <w:sz w:val="24"/>
        </w:rPr>
      </w:pPr>
    </w:p>
    <w:p w:rsidR="00AD150B"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２　場所</w:t>
      </w:r>
    </w:p>
    <w:p w:rsidR="00DB5106" w:rsidRDefault="00DB5106" w:rsidP="00AD150B">
      <w:pPr>
        <w:snapToGrid w:val="0"/>
        <w:ind w:firstLineChars="200" w:firstLine="480"/>
        <w:rPr>
          <w:rFonts w:asciiTheme="majorEastAsia" w:eastAsiaTheme="majorEastAsia" w:hAnsiTheme="majorEastAsia"/>
          <w:sz w:val="24"/>
        </w:rPr>
      </w:pPr>
      <w:r w:rsidRPr="00EB0A17">
        <w:rPr>
          <w:rFonts w:asciiTheme="majorEastAsia" w:eastAsiaTheme="majorEastAsia" w:hAnsiTheme="majorEastAsia" w:hint="eastAsia"/>
          <w:sz w:val="24"/>
        </w:rPr>
        <w:t>植物工場三重実証拠点研修室（三重県松阪市嬉野川北町530　三重県農業研究所内）</w:t>
      </w:r>
    </w:p>
    <w:p w:rsidR="00BE2C41" w:rsidRPr="00EB0A17" w:rsidRDefault="00BE2C41" w:rsidP="00AD150B">
      <w:pPr>
        <w:snapToGrid w:val="0"/>
        <w:ind w:firstLineChars="200" w:firstLine="480"/>
        <w:rPr>
          <w:rFonts w:asciiTheme="majorEastAsia" w:eastAsiaTheme="majorEastAsia" w:hAnsiTheme="majorEastAsia"/>
          <w:sz w:val="24"/>
        </w:rPr>
      </w:pPr>
    </w:p>
    <w:p w:rsidR="00AD150B"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r w:rsidR="0023355A">
        <w:rPr>
          <w:rFonts w:asciiTheme="majorEastAsia" w:eastAsiaTheme="majorEastAsia" w:hAnsiTheme="majorEastAsia" w:hint="eastAsia"/>
          <w:sz w:val="24"/>
        </w:rPr>
        <w:t>イチゴ</w:t>
      </w:r>
      <w:r w:rsidR="00555F2A">
        <w:rPr>
          <w:rFonts w:ascii="ＭＳ 明朝" w:hAnsi="ＭＳ 明朝" w:hint="eastAsia"/>
          <w:sz w:val="24"/>
        </w:rPr>
        <w:t>の環境制御</w:t>
      </w:r>
    </w:p>
    <w:p w:rsidR="0023355A" w:rsidRDefault="00DB5106" w:rsidP="00555F2A">
      <w:pPr>
        <w:snapToGrid w:val="0"/>
        <w:ind w:firstLineChars="157" w:firstLine="567"/>
        <w:rPr>
          <w:rFonts w:asciiTheme="majorEastAsia" w:eastAsiaTheme="majorEastAsia" w:hAnsiTheme="majorEastAsia"/>
          <w:b/>
          <w:sz w:val="36"/>
          <w:szCs w:val="36"/>
        </w:rPr>
      </w:pPr>
      <w:r w:rsidRPr="00FC639B">
        <w:rPr>
          <w:rFonts w:asciiTheme="majorEastAsia" w:eastAsiaTheme="majorEastAsia" w:hAnsiTheme="majorEastAsia" w:hint="eastAsia"/>
          <w:b/>
          <w:sz w:val="36"/>
          <w:szCs w:val="36"/>
        </w:rPr>
        <w:t>講師：</w:t>
      </w:r>
      <w:r w:rsidR="0023355A" w:rsidRPr="0023355A">
        <w:rPr>
          <w:rFonts w:asciiTheme="majorEastAsia" w:eastAsiaTheme="majorEastAsia" w:hAnsiTheme="majorEastAsia" w:hint="eastAsia"/>
          <w:b/>
          <w:sz w:val="36"/>
          <w:szCs w:val="36"/>
        </w:rPr>
        <w:t>山口県農林総合技術センター</w:t>
      </w:r>
    </w:p>
    <w:p w:rsidR="00AD150B" w:rsidRPr="00555F2A" w:rsidRDefault="0023355A" w:rsidP="0023355A">
      <w:pPr>
        <w:snapToGrid w:val="0"/>
        <w:ind w:firstLineChars="1357" w:firstLine="4904"/>
        <w:rPr>
          <w:rFonts w:asciiTheme="majorEastAsia" w:eastAsiaTheme="majorEastAsia" w:hAnsiTheme="majorEastAsia"/>
          <w:b/>
          <w:sz w:val="36"/>
          <w:szCs w:val="36"/>
        </w:rPr>
      </w:pPr>
      <w:r w:rsidRPr="0023355A">
        <w:rPr>
          <w:rFonts w:asciiTheme="majorEastAsia" w:eastAsiaTheme="majorEastAsia" w:hAnsiTheme="majorEastAsia" w:hint="eastAsia"/>
          <w:b/>
          <w:sz w:val="36"/>
          <w:szCs w:val="36"/>
        </w:rPr>
        <w:t xml:space="preserve">　専門研究員 鶴山 浄真</w:t>
      </w:r>
      <w:r w:rsidR="00555F2A" w:rsidRPr="00555F2A">
        <w:rPr>
          <w:rFonts w:asciiTheme="majorEastAsia" w:eastAsiaTheme="majorEastAsia" w:hAnsiTheme="majorEastAsia" w:hint="eastAsia"/>
          <w:b/>
          <w:sz w:val="36"/>
          <w:szCs w:val="36"/>
        </w:rPr>
        <w:t>氏</w:t>
      </w:r>
    </w:p>
    <w:p w:rsidR="00BE2C41" w:rsidRDefault="00BE2C41" w:rsidP="00954C36">
      <w:pPr>
        <w:snapToGrid w:val="0"/>
        <w:spacing w:line="360" w:lineRule="auto"/>
        <w:ind w:firstLineChars="236" w:firstLine="566"/>
        <w:rPr>
          <w:rFonts w:asciiTheme="majorEastAsia" w:eastAsiaTheme="majorEastAsia" w:hAnsiTheme="majorEastAsia"/>
          <w:sz w:val="24"/>
          <w:szCs w:val="28"/>
        </w:rPr>
      </w:pPr>
    </w:p>
    <w:p w:rsidR="00DB5106" w:rsidRDefault="00DB5106" w:rsidP="00BE2C41">
      <w:pPr>
        <w:snapToGrid w:val="0"/>
        <w:spacing w:line="360" w:lineRule="auto"/>
        <w:ind w:firstLineChars="236" w:firstLine="566"/>
        <w:rPr>
          <w:rFonts w:asciiTheme="majorEastAsia" w:eastAsiaTheme="majorEastAsia" w:hAnsiTheme="majorEastAsia"/>
          <w:sz w:val="24"/>
        </w:rPr>
      </w:pPr>
      <w:r w:rsidRPr="00EB0A17">
        <w:rPr>
          <w:rFonts w:asciiTheme="majorEastAsia" w:eastAsiaTheme="majorEastAsia" w:hAnsiTheme="majorEastAsia" w:hint="eastAsia"/>
          <w:sz w:val="24"/>
          <w:szCs w:val="28"/>
        </w:rPr>
        <w:t>コーディネーター：</w:t>
      </w:r>
      <w:r w:rsidR="0023355A">
        <w:rPr>
          <w:rFonts w:asciiTheme="majorEastAsia" w:eastAsiaTheme="majorEastAsia" w:hAnsiTheme="majorEastAsia" w:hint="eastAsia"/>
          <w:sz w:val="24"/>
          <w:szCs w:val="28"/>
        </w:rPr>
        <w:t xml:space="preserve">三重県農業研究所　　　</w:t>
      </w:r>
      <w:r w:rsidR="0023355A" w:rsidRPr="0023355A">
        <w:rPr>
          <w:rFonts w:asciiTheme="majorEastAsia" w:eastAsiaTheme="majorEastAsia" w:hAnsiTheme="majorEastAsia" w:hint="eastAsia"/>
          <w:sz w:val="24"/>
        </w:rPr>
        <w:t>課長兼主幹研究員　　原　正之</w:t>
      </w:r>
    </w:p>
    <w:p w:rsidR="00BE2C41" w:rsidRDefault="00954C36" w:rsidP="00954C36">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C4F4D9C" wp14:editId="49612E0A">
                <wp:simplePos x="0" y="0"/>
                <wp:positionH relativeFrom="margin">
                  <wp:posOffset>504825</wp:posOffset>
                </wp:positionH>
                <wp:positionV relativeFrom="paragraph">
                  <wp:posOffset>16510</wp:posOffset>
                </wp:positionV>
                <wp:extent cx="5572125" cy="14859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572125" cy="14859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4C36" w:rsidRPr="00954C36" w:rsidRDefault="00954C36" w:rsidP="00954C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8"/>
                                <w:szCs w:val="28"/>
                              </w:rPr>
                            </w:pPr>
                            <w:r w:rsidRPr="00954C36">
                              <w:rPr>
                                <w:rFonts w:ascii="ＭＳ ゴシック" w:eastAsia="ＭＳ ゴシック" w:hAnsi="ＭＳ ゴシック" w:cs="ＭＳ ゴシック"/>
                                <w:kern w:val="0"/>
                                <w:sz w:val="28"/>
                                <w:szCs w:val="28"/>
                              </w:rPr>
                              <w:t>イチゴの生理と環境応答</w:t>
                            </w:r>
                          </w:p>
                          <w:p w:rsidR="00954C36" w:rsidRPr="00954C36" w:rsidRDefault="00954C36" w:rsidP="00954C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8"/>
                                <w:szCs w:val="28"/>
                              </w:rPr>
                            </w:pPr>
                            <w:r w:rsidRPr="00954C36">
                              <w:rPr>
                                <w:rFonts w:ascii="ＭＳ ゴシック" w:eastAsia="ＭＳ ゴシック" w:hAnsi="ＭＳ ゴシック" w:cs="ＭＳ ゴシック"/>
                                <w:kern w:val="0"/>
                                <w:sz w:val="28"/>
                                <w:szCs w:val="28"/>
                              </w:rPr>
                              <w:t>環境制御ロジックのケーススタディ</w:t>
                            </w:r>
                          </w:p>
                          <w:p w:rsidR="00FC639B" w:rsidRPr="00954C36" w:rsidRDefault="00954C36" w:rsidP="000D50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8"/>
                                <w:szCs w:val="28"/>
                              </w:rPr>
                            </w:pPr>
                            <w:r w:rsidRPr="00954C36">
                              <w:rPr>
                                <w:rFonts w:ascii="ＭＳ ゴシック" w:eastAsia="ＭＳ ゴシック" w:hAnsi="ＭＳ ゴシック" w:cs="ＭＳ ゴシック"/>
                                <w:kern w:val="0"/>
                                <w:sz w:val="28"/>
                                <w:szCs w:val="28"/>
                              </w:rPr>
                              <w:t>UECS統合環境制御の取り組み</w:t>
                            </w:r>
                            <w:r w:rsidRPr="00954C36">
                              <w:rPr>
                                <w:rFonts w:ascii="ＭＳ ゴシック" w:eastAsia="ＭＳ ゴシック" w:hAnsi="ＭＳ ゴシック" w:cs="ＭＳ ゴシック" w:hint="eastAsia"/>
                                <w:kern w:val="0"/>
                                <w:sz w:val="28"/>
                                <w:szCs w:val="28"/>
                              </w:rPr>
                              <w:t xml:space="preserve">　　　</w:t>
                            </w:r>
                            <w:r w:rsidR="000D5036" w:rsidRPr="00954C36">
                              <w:rPr>
                                <w:rFonts w:ascii="HG丸ｺﾞｼｯｸM-PRO" w:eastAsia="HG丸ｺﾞｼｯｸM-PRO" w:hAnsi="HG丸ｺﾞｼｯｸM-PRO" w:hint="eastAsia"/>
                                <w:sz w:val="28"/>
                                <w:szCs w:val="28"/>
                              </w:rPr>
                              <w:t xml:space="preserve">　　　</w:t>
                            </w:r>
                            <w:r w:rsidR="00AD150B" w:rsidRPr="00954C36">
                              <w:rPr>
                                <w:rFonts w:asciiTheme="majorEastAsia" w:eastAsiaTheme="majorEastAsia" w:hAnsiTheme="majorEastAsia" w:hint="eastAsia"/>
                                <w:sz w:val="28"/>
                                <w:szCs w:val="28"/>
                              </w:rPr>
                              <w:t xml:space="preserve">　</w:t>
                            </w:r>
                            <w:r w:rsidR="00FC639B" w:rsidRPr="00954C36">
                              <w:rPr>
                                <w:rFonts w:asciiTheme="majorEastAsia" w:eastAsiaTheme="majorEastAsia" w:hAnsiTheme="majorEastAsia" w:hint="eastAsia"/>
                                <w:sz w:val="28"/>
                                <w:szCs w:val="2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39.75pt;margin-top:1.3pt;width:438.75pt;height:11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" fillcolor="white [3201]" strokecolor="black [3213]">
                <v:textbox>
                  <w:txbxContent>
                    <w:p w:rsidR="00954C36" w:rsidRPr="00954C36" w:rsidRDefault="00954C36" w:rsidP="00954C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8"/>
                          <w:szCs w:val="28"/>
                        </w:rPr>
                      </w:pPr>
                      <w:r w:rsidRPr="00954C36">
                        <w:rPr>
                          <w:rFonts w:ascii="ＭＳ ゴシック" w:eastAsia="ＭＳ ゴシック" w:hAnsi="ＭＳ ゴシック" w:cs="ＭＳ ゴシック"/>
                          <w:kern w:val="0"/>
                          <w:sz w:val="28"/>
                          <w:szCs w:val="28"/>
                        </w:rPr>
                        <w:t>イチゴの生理と環境応答</w:t>
                      </w:r>
                    </w:p>
                    <w:p w:rsidR="00954C36" w:rsidRPr="00954C36" w:rsidRDefault="00954C36" w:rsidP="00954C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8"/>
                          <w:szCs w:val="28"/>
                        </w:rPr>
                      </w:pPr>
                      <w:r w:rsidRPr="00954C36">
                        <w:rPr>
                          <w:rFonts w:ascii="ＭＳ ゴシック" w:eastAsia="ＭＳ ゴシック" w:hAnsi="ＭＳ ゴシック" w:cs="ＭＳ ゴシック"/>
                          <w:kern w:val="0"/>
                          <w:sz w:val="28"/>
                          <w:szCs w:val="28"/>
                        </w:rPr>
                        <w:t>環境制御ロジックのケーススタディ</w:t>
                      </w:r>
                    </w:p>
                    <w:p w:rsidR="00FC639B" w:rsidRPr="00954C36" w:rsidRDefault="00954C36" w:rsidP="000D5036">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8"/>
                          <w:szCs w:val="28"/>
                        </w:rPr>
                      </w:pPr>
                      <w:r w:rsidRPr="00954C36">
                        <w:rPr>
                          <w:rFonts w:ascii="ＭＳ ゴシック" w:eastAsia="ＭＳ ゴシック" w:hAnsi="ＭＳ ゴシック" w:cs="ＭＳ ゴシック"/>
                          <w:kern w:val="0"/>
                          <w:sz w:val="28"/>
                          <w:szCs w:val="28"/>
                        </w:rPr>
                        <w:t>UECS統合環境制御の取り組み</w:t>
                      </w:r>
                      <w:r w:rsidRPr="00954C36">
                        <w:rPr>
                          <w:rFonts w:ascii="ＭＳ ゴシック" w:eastAsia="ＭＳ ゴシック" w:hAnsi="ＭＳ ゴシック" w:cs="ＭＳ ゴシック" w:hint="eastAsia"/>
                          <w:kern w:val="0"/>
                          <w:sz w:val="28"/>
                          <w:szCs w:val="28"/>
                        </w:rPr>
                        <w:t xml:space="preserve">　　　</w:t>
                      </w:r>
                      <w:r w:rsidR="000D5036" w:rsidRPr="00954C36">
                        <w:rPr>
                          <w:rFonts w:ascii="HG丸ｺﾞｼｯｸM-PRO" w:eastAsia="HG丸ｺﾞｼｯｸM-PRO" w:hAnsi="HG丸ｺﾞｼｯｸM-PRO" w:hint="eastAsia"/>
                          <w:sz w:val="28"/>
                          <w:szCs w:val="28"/>
                        </w:rPr>
                        <w:t xml:space="preserve">　　　</w:t>
                      </w:r>
                      <w:r w:rsidR="00AD150B" w:rsidRPr="00954C36">
                        <w:rPr>
                          <w:rFonts w:asciiTheme="majorEastAsia" w:eastAsiaTheme="majorEastAsia" w:hAnsiTheme="majorEastAsia" w:hint="eastAsia"/>
                          <w:sz w:val="28"/>
                          <w:szCs w:val="28"/>
                        </w:rPr>
                        <w:t xml:space="preserve">　</w:t>
                      </w:r>
                      <w:r w:rsidR="00FC639B" w:rsidRPr="00954C36">
                        <w:rPr>
                          <w:rFonts w:asciiTheme="majorEastAsia" w:eastAsiaTheme="majorEastAsia" w:hAnsiTheme="majorEastAsia" w:hint="eastAsia"/>
                          <w:sz w:val="28"/>
                          <w:szCs w:val="28"/>
                        </w:rPr>
                        <w:t>など</w:t>
                      </w:r>
                    </w:p>
                  </w:txbxContent>
                </v:textbox>
                <w10:wrap anchorx="margin"/>
              </v:roundrect>
            </w:pict>
          </mc:Fallback>
        </mc:AlternateContent>
      </w:r>
    </w:p>
    <w:p w:rsidR="0023355A" w:rsidRPr="00EB0A17" w:rsidRDefault="0023355A" w:rsidP="00BE2C41">
      <w:pPr>
        <w:snapToGrid w:val="0"/>
        <w:spacing w:line="360" w:lineRule="auto"/>
        <w:ind w:firstLineChars="236" w:firstLine="566"/>
        <w:rPr>
          <w:rFonts w:asciiTheme="majorEastAsia" w:eastAsiaTheme="majorEastAsia" w:hAnsiTheme="majorEastAsia"/>
          <w:sz w:val="24"/>
        </w:rPr>
      </w:pPr>
    </w:p>
    <w:p w:rsidR="00D87F18" w:rsidRPr="00EB0A17" w:rsidRDefault="00D87F18" w:rsidP="009A7A94">
      <w:pPr>
        <w:snapToGrid w:val="0"/>
        <w:spacing w:line="360" w:lineRule="auto"/>
        <w:ind w:firstLineChars="100" w:firstLine="240"/>
        <w:rPr>
          <w:rFonts w:asciiTheme="majorEastAsia" w:eastAsiaTheme="majorEastAsia" w:hAnsiTheme="majorEastAsia"/>
          <w:sz w:val="24"/>
        </w:rPr>
      </w:pPr>
    </w:p>
    <w:p w:rsidR="00AD150B" w:rsidRDefault="00AD150B" w:rsidP="00D87F18">
      <w:pPr>
        <w:snapToGrid w:val="0"/>
        <w:spacing w:line="360" w:lineRule="auto"/>
        <w:ind w:firstLineChars="100" w:firstLine="240"/>
        <w:rPr>
          <w:rFonts w:asciiTheme="majorEastAsia" w:eastAsiaTheme="majorEastAsia" w:hAnsiTheme="majorEastAsia"/>
          <w:sz w:val="24"/>
        </w:rPr>
      </w:pPr>
    </w:p>
    <w:p w:rsidR="007F5BD7" w:rsidRDefault="007F5BD7" w:rsidP="00D87F18">
      <w:pPr>
        <w:snapToGrid w:val="0"/>
        <w:spacing w:line="360" w:lineRule="auto"/>
        <w:ind w:firstLineChars="100" w:firstLine="240"/>
        <w:rPr>
          <w:rFonts w:asciiTheme="majorEastAsia" w:eastAsiaTheme="majorEastAsia" w:hAnsiTheme="majorEastAsia"/>
          <w:sz w:val="24"/>
        </w:rPr>
      </w:pPr>
    </w:p>
    <w:p w:rsidR="00EB0A17" w:rsidRDefault="00EB0A17" w:rsidP="00EB0A17">
      <w:pPr>
        <w:snapToGrid w:val="0"/>
        <w:ind w:firstLineChars="100" w:firstLine="80"/>
        <w:rPr>
          <w:rFonts w:asciiTheme="majorEastAsia" w:eastAsiaTheme="majorEastAsia" w:hAnsiTheme="majorEastAsia"/>
          <w:sz w:val="8"/>
        </w:rPr>
      </w:pPr>
    </w:p>
    <w:p w:rsidR="00DB5106" w:rsidRDefault="00AD150B" w:rsidP="005527A8">
      <w:pPr>
        <w:snapToGrid w:val="0"/>
        <w:ind w:firstLineChars="300" w:firstLine="720"/>
        <w:rPr>
          <w:rFonts w:asciiTheme="majorEastAsia" w:eastAsiaTheme="majorEastAsia" w:hAnsiTheme="majorEastAsia"/>
          <w:sz w:val="24"/>
        </w:rPr>
      </w:pPr>
      <w:r>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終了後に</w:t>
      </w:r>
      <w:r w:rsidR="00562EDA">
        <w:rPr>
          <w:rFonts w:asciiTheme="majorEastAsia" w:eastAsiaTheme="majorEastAsia" w:hAnsiTheme="majorEastAsia" w:hint="eastAsia"/>
          <w:sz w:val="24"/>
        </w:rPr>
        <w:t>希望者は</w:t>
      </w:r>
      <w:r w:rsidR="00DB5106" w:rsidRPr="00EB0A17">
        <w:rPr>
          <w:rFonts w:asciiTheme="majorEastAsia" w:eastAsiaTheme="majorEastAsia" w:hAnsiTheme="majorEastAsia" w:hint="eastAsia"/>
          <w:sz w:val="24"/>
        </w:rPr>
        <w:t>植物工場をご案内します。</w:t>
      </w:r>
    </w:p>
    <w:p w:rsidR="00BE2C41" w:rsidRPr="00EB0A17" w:rsidRDefault="00BE2C41" w:rsidP="005527A8">
      <w:pPr>
        <w:snapToGrid w:val="0"/>
        <w:ind w:firstLineChars="300" w:firstLine="720"/>
        <w:rPr>
          <w:rFonts w:asciiTheme="majorEastAsia" w:eastAsiaTheme="majorEastAsia" w:hAnsiTheme="majorEastAsia"/>
          <w:sz w:val="24"/>
        </w:rPr>
      </w:pPr>
    </w:p>
    <w:p w:rsidR="00AD150B" w:rsidRDefault="00DB5106" w:rsidP="00DB5106">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p>
    <w:p w:rsidR="00AD150B" w:rsidRDefault="00DB5106" w:rsidP="00AD150B">
      <w:pPr>
        <w:snapToGrid w:val="0"/>
        <w:ind w:leftChars="202" w:left="1619" w:hangingChars="498" w:hanging="1195"/>
        <w:rPr>
          <w:rFonts w:asciiTheme="majorEastAsia" w:eastAsiaTheme="majorEastAsia" w:hAnsiTheme="majorEastAsia"/>
          <w:sz w:val="24"/>
        </w:rPr>
      </w:pPr>
      <w:r w:rsidRPr="005527A8">
        <w:rPr>
          <w:rFonts w:asciiTheme="majorEastAsia" w:eastAsiaTheme="majorEastAsia" w:hAnsiTheme="majorEastAsia" w:hint="eastAsia"/>
          <w:sz w:val="24"/>
        </w:rPr>
        <w:t>施設園芸の栽培管理を行う農業者。</w:t>
      </w:r>
    </w:p>
    <w:p w:rsidR="00DB5106" w:rsidRDefault="00DB5106" w:rsidP="00AD150B">
      <w:pPr>
        <w:snapToGrid w:val="0"/>
        <w:ind w:leftChars="202" w:left="1619" w:hangingChars="498" w:hanging="1195"/>
        <w:rPr>
          <w:rFonts w:asciiTheme="majorEastAsia" w:eastAsiaTheme="majorEastAsia" w:hAnsiTheme="majorEastAsia"/>
          <w:sz w:val="24"/>
        </w:rPr>
      </w:pPr>
      <w:r w:rsidRPr="005527A8">
        <w:rPr>
          <w:rFonts w:asciiTheme="majorEastAsia" w:eastAsiaTheme="majorEastAsia" w:hAnsiTheme="majorEastAsia" w:hint="eastAsia"/>
          <w:sz w:val="24"/>
        </w:rPr>
        <w:t>先着</w:t>
      </w:r>
      <w:r w:rsidR="007F5BD7">
        <w:rPr>
          <w:rFonts w:asciiTheme="majorEastAsia" w:eastAsiaTheme="majorEastAsia" w:hAnsiTheme="majorEastAsia" w:hint="eastAsia"/>
          <w:sz w:val="24"/>
        </w:rPr>
        <w:t>２０</w:t>
      </w:r>
      <w:r w:rsidRPr="005527A8">
        <w:rPr>
          <w:rFonts w:asciiTheme="majorEastAsia" w:eastAsiaTheme="majorEastAsia" w:hAnsiTheme="majorEastAsia" w:hint="eastAsia"/>
          <w:sz w:val="24"/>
        </w:rPr>
        <w:t>名。</w:t>
      </w:r>
    </w:p>
    <w:p w:rsidR="00BE2C41" w:rsidRPr="005527A8" w:rsidRDefault="00BE2C41" w:rsidP="00AD150B">
      <w:pPr>
        <w:snapToGrid w:val="0"/>
        <w:ind w:leftChars="202" w:left="1619" w:hangingChars="498" w:hanging="1195"/>
        <w:rPr>
          <w:rFonts w:asciiTheme="majorEastAsia" w:eastAsiaTheme="majorEastAsia" w:hAnsiTheme="majorEastAsia"/>
          <w:sz w:val="24"/>
        </w:rPr>
      </w:pPr>
    </w:p>
    <w:p w:rsidR="00AD150B" w:rsidRDefault="0045628C" w:rsidP="00D87F18">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p>
    <w:p w:rsidR="00BE2C41" w:rsidRDefault="00BE2C41" w:rsidP="00DB5106">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 xml:space="preserve">　　なし</w:t>
      </w:r>
    </w:p>
    <w:p w:rsidR="00BE2C41" w:rsidRDefault="00BE2C41" w:rsidP="00DB5106">
      <w:pPr>
        <w:snapToGrid w:val="0"/>
        <w:ind w:leftChars="1" w:left="484" w:hangingChars="201" w:hanging="482"/>
        <w:rPr>
          <w:rFonts w:asciiTheme="majorEastAsia" w:eastAsiaTheme="majorEastAsia" w:hAnsiTheme="majorEastAsia"/>
          <w:sz w:val="24"/>
        </w:rPr>
      </w:pPr>
    </w:p>
    <w:p w:rsidR="00AD150B" w:rsidRDefault="00AD150B" w:rsidP="00DB5106">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p>
    <w:p w:rsidR="00DB5106" w:rsidRDefault="00DB5106" w:rsidP="00AD150B">
      <w:pPr>
        <w:snapToGrid w:val="0"/>
        <w:ind w:leftChars="201" w:left="424" w:hangingChars="1" w:hanging="2"/>
        <w:rPr>
          <w:rFonts w:asciiTheme="majorEastAsia" w:eastAsiaTheme="majorEastAsia" w:hAnsiTheme="majorEastAsia"/>
          <w:sz w:val="24"/>
        </w:rPr>
      </w:pPr>
      <w:r w:rsidRPr="00EB0A17">
        <w:rPr>
          <w:rFonts w:asciiTheme="majorEastAsia" w:eastAsiaTheme="majorEastAsia" w:hAnsiTheme="majorEastAsia" w:hint="eastAsia"/>
          <w:sz w:val="24"/>
        </w:rPr>
        <w:t>三重県農業研究所</w:t>
      </w:r>
    </w:p>
    <w:p w:rsidR="00BE2C41" w:rsidRPr="00EB0A17" w:rsidRDefault="00BE2C41" w:rsidP="00AD150B">
      <w:pPr>
        <w:snapToGrid w:val="0"/>
        <w:ind w:leftChars="201" w:left="424" w:hangingChars="1" w:hanging="2"/>
        <w:rPr>
          <w:rFonts w:asciiTheme="majorEastAsia" w:eastAsiaTheme="majorEastAsia" w:hAnsiTheme="majorEastAsia"/>
          <w:sz w:val="24"/>
        </w:rPr>
      </w:pPr>
    </w:p>
    <w:p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rsidR="00DB5106" w:rsidRDefault="00BE2C41" w:rsidP="00FD6075">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９</w:t>
      </w:r>
      <w:r w:rsidR="00DB5106" w:rsidRPr="00EB7836">
        <w:rPr>
          <w:rFonts w:asciiTheme="majorEastAsia" w:eastAsiaTheme="majorEastAsia" w:hAnsiTheme="majorEastAsia" w:hint="eastAsia"/>
          <w:sz w:val="24"/>
        </w:rPr>
        <w:t>月</w:t>
      </w:r>
      <w:r>
        <w:rPr>
          <w:rFonts w:asciiTheme="majorEastAsia" w:eastAsiaTheme="majorEastAsia" w:hAnsiTheme="majorEastAsia" w:hint="eastAsia"/>
          <w:sz w:val="24"/>
        </w:rPr>
        <w:t>２６</w:t>
      </w:r>
      <w:r w:rsidR="00DB5106" w:rsidRPr="00EB7836">
        <w:rPr>
          <w:rFonts w:asciiTheme="majorEastAsia" w:eastAsiaTheme="majorEastAsia" w:hAnsiTheme="majorEastAsia" w:hint="eastAsia"/>
          <w:sz w:val="24"/>
        </w:rPr>
        <w:t>日（</w:t>
      </w:r>
      <w:r w:rsidR="00ED5F14">
        <w:rPr>
          <w:rFonts w:asciiTheme="majorEastAsia" w:eastAsiaTheme="majorEastAsia" w:hAnsiTheme="majorEastAsia" w:hint="eastAsia"/>
          <w:sz w:val="24"/>
        </w:rPr>
        <w:t>水</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7F5BD7" w:rsidRPr="00EB0A17" w:rsidRDefault="007F5BD7" w:rsidP="007F5BD7">
      <w:pPr>
        <w:snapToGrid w:val="0"/>
        <w:rPr>
          <w:rFonts w:asciiTheme="majorEastAsia" w:eastAsiaTheme="majorEastAsia" w:hAnsiTheme="majorEastAsia"/>
          <w:sz w:val="24"/>
        </w:rPr>
      </w:pPr>
    </w:p>
    <w:p w:rsidR="00DB5106" w:rsidRPr="00EB0A17" w:rsidRDefault="00FD6075" w:rsidP="007F5BD7">
      <w:pPr>
        <w:ind w:left="1470" w:hangingChars="700" w:hanging="1470"/>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5A993279" wp14:editId="42323861">
                <wp:simplePos x="0" y="0"/>
                <wp:positionH relativeFrom="margin">
                  <wp:align>center</wp:align>
                </wp:positionH>
                <wp:positionV relativeFrom="paragraph">
                  <wp:posOffset>10795</wp:posOffset>
                </wp:positionV>
                <wp:extent cx="6040120" cy="9906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9906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3" o:spid="_x0000_s1030" style="position:absolute;left:0;text-align:left;margin-left:0;margin-top:.85pt;width:475.6pt;height:78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604012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" adj="-11796480,,5400" path="m165103,l6040120,r,l6040120,825497v,91184,-73919,165103,-165103,165103l,990600r,l,165103c,73919,73919,,165103,xe" fillcolor="white [3201]" strokecolor="black [3213]" strokeweight=".25pt">
                <v:stroke joinstyle="miter"/>
                <v:formulas/>
                <v:path arrowok="t" o:connecttype="custom" o:connectlocs="165103,0;6040120,0;6040120,0;6040120,825497;5875017,990600;0,990600;0,990600;0,165103;165103,0" o:connectangles="0,0,0,0,0,0,0,0,0" textboxrect="0,0,6040120,9906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Pr="006709B6"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0F2558" w:rsidRDefault="000F2558"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w:lastRenderedPageBreak/>
        <mc:AlternateContent>
          <mc:Choice Requires="wps">
            <w:drawing>
              <wp:anchor distT="0" distB="0" distL="114300" distR="114300" simplePos="0" relativeHeight="251683840" behindDoc="0" locked="0" layoutInCell="1" allowOverlap="1" wp14:anchorId="1A69C8CE" wp14:editId="674948D8">
                <wp:simplePos x="0" y="0"/>
                <wp:positionH relativeFrom="margin">
                  <wp:posOffset>3175</wp:posOffset>
                </wp:positionH>
                <wp:positionV relativeFrom="paragraph">
                  <wp:posOffset>130175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Default="00F925CE" w:rsidP="000F2558">
                            <w:pPr>
                              <w:snapToGrid w:val="0"/>
                              <w:ind w:left="240" w:hangingChars="100" w:hanging="240"/>
                              <w:jc w:val="left"/>
                              <w:rPr>
                                <w:rFonts w:ascii="HG丸ｺﾞｼｯｸM-PRO" w:eastAsia="HG丸ｺﾞｼｯｸM-PRO" w:hAnsi="HG丸ｺﾞｼｯｸM-PRO" w:hint="eastAsia"/>
                                <w:sz w:val="24"/>
                              </w:rPr>
                            </w:pPr>
                            <w:r w:rsidRPr="000F2558">
                              <w:rPr>
                                <w:rFonts w:ascii="HG丸ｺﾞｼｯｸM-PRO" w:eastAsia="HG丸ｺﾞｼｯｸM-PRO" w:hAnsi="HG丸ｺﾞｼｯｸM-PRO" w:hint="eastAsia"/>
                                <w:sz w:val="24"/>
                              </w:rPr>
                              <w:t>※この研修は、農林水産省　平成</w:t>
                            </w:r>
                            <w:r w:rsidR="00BE2C41">
                              <w:rPr>
                                <w:rFonts w:ascii="HG丸ｺﾞｼｯｸM-PRO" w:eastAsia="HG丸ｺﾞｼｯｸM-PRO" w:hAnsi="HG丸ｺﾞｼｯｸM-PRO" w:hint="eastAsia"/>
                                <w:sz w:val="24"/>
                              </w:rPr>
                              <w:t>３０</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25pt;margin-top:10.2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" filled="f" stroked="f" strokeweight=".5pt">
                <v:textbox>
                  <w:txbxContent>
                    <w:p w:rsidR="00F925CE" w:rsidRDefault="00F925CE" w:rsidP="000F2558">
                      <w:pPr>
                        <w:snapToGrid w:val="0"/>
                        <w:ind w:left="240" w:hangingChars="100" w:hanging="240"/>
                        <w:jc w:val="left"/>
                        <w:rPr>
                          <w:rFonts w:ascii="HG丸ｺﾞｼｯｸM-PRO" w:eastAsia="HG丸ｺﾞｼｯｸM-PRO" w:hAnsi="HG丸ｺﾞｼｯｸM-PRO" w:hint="eastAsia"/>
                          <w:sz w:val="24"/>
                        </w:rPr>
                      </w:pPr>
                      <w:r w:rsidRPr="000F2558">
                        <w:rPr>
                          <w:rFonts w:ascii="HG丸ｺﾞｼｯｸM-PRO" w:eastAsia="HG丸ｺﾞｼｯｸM-PRO" w:hAnsi="HG丸ｺﾞｼｯｸM-PRO" w:hint="eastAsia"/>
                          <w:sz w:val="24"/>
                        </w:rPr>
                        <w:t>※この研修は、農林水産省　平成</w:t>
                      </w:r>
                      <w:r w:rsidR="00BE2C41">
                        <w:rPr>
                          <w:rFonts w:ascii="HG丸ｺﾞｼｯｸM-PRO" w:eastAsia="HG丸ｺﾞｼｯｸM-PRO" w:hAnsi="HG丸ｺﾞｼｯｸM-PRO" w:hint="eastAsia"/>
                          <w:sz w:val="24"/>
                        </w:rPr>
                        <w:t>３０</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rsidR="00DB5106" w:rsidRDefault="00DB5106" w:rsidP="00A8039E">
      <w:pPr>
        <w:rPr>
          <w:rFonts w:asciiTheme="majorEastAsia" w:eastAsiaTheme="majorEastAsia" w:hAnsiTheme="majorEastAsia" w:hint="eastAsia"/>
        </w:rPr>
      </w:pPr>
    </w:p>
    <w:p w:rsidR="00954C36" w:rsidRPr="00EB0A17" w:rsidRDefault="00954C36" w:rsidP="00A8039E">
      <w:pPr>
        <w:rPr>
          <w:rFonts w:asciiTheme="majorEastAsia" w:eastAsiaTheme="majorEastAsia" w:hAnsiTheme="majorEastAsia"/>
        </w:rPr>
      </w:pPr>
      <w:bookmarkStart w:id="0" w:name="_GoBack"/>
      <w:bookmarkEnd w:id="0"/>
    </w:p>
    <w:p w:rsidR="00DB5106" w:rsidRPr="00EB0A17" w:rsidRDefault="00DB5106" w:rsidP="00DB5106">
      <w:pPr>
        <w:jc w:val="center"/>
        <w:rPr>
          <w:rFonts w:asciiTheme="majorEastAsia" w:eastAsiaTheme="majorEastAsia" w:hAnsiTheme="majorEastAsia" w:cs="ＭＳ 明朝"/>
          <w:b/>
          <w:color w:val="000000"/>
          <w:kern w:val="0"/>
          <w:sz w:val="28"/>
          <w:szCs w:val="28"/>
        </w:rPr>
      </w:pPr>
      <w:r w:rsidRPr="00EB0A17">
        <w:rPr>
          <w:rFonts w:asciiTheme="majorEastAsia" w:eastAsiaTheme="majorEastAsia" w:hAnsiTheme="majorEastAsia" w:cs="ＭＳ 明朝" w:hint="eastAsia"/>
          <w:b/>
          <w:color w:val="000000"/>
          <w:kern w:val="0"/>
          <w:sz w:val="28"/>
          <w:szCs w:val="28"/>
        </w:rPr>
        <w:t xml:space="preserve">栽培技術に関する理論と実際・ケーススタディとディスカッション </w:t>
      </w:r>
    </w:p>
    <w:p w:rsidR="00DB5106" w:rsidRPr="00EB0A17" w:rsidRDefault="00BE2C41" w:rsidP="00DB5106">
      <w:pPr>
        <w:jc w:val="center"/>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hint="eastAsia"/>
          <w:b/>
          <w:color w:val="000000"/>
          <w:kern w:val="0"/>
          <w:sz w:val="28"/>
          <w:szCs w:val="28"/>
        </w:rPr>
        <w:t>イチゴ</w:t>
      </w:r>
      <w:r w:rsidR="004669FA" w:rsidRPr="004669FA">
        <w:rPr>
          <w:rFonts w:asciiTheme="majorEastAsia" w:eastAsiaTheme="majorEastAsia" w:hAnsiTheme="majorEastAsia" w:cs="ＭＳ 明朝" w:hint="eastAsia"/>
          <w:b/>
          <w:color w:val="000000"/>
          <w:kern w:val="0"/>
          <w:sz w:val="28"/>
          <w:szCs w:val="28"/>
        </w:rPr>
        <w:t>の環境制御</w:t>
      </w:r>
      <w:r>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Pr="00EB0A17">
        <w:rPr>
          <w:rFonts w:asciiTheme="majorEastAsia" w:eastAsiaTheme="majorEastAsia" w:hAnsiTheme="majorEastAsia" w:cs="ＭＳ 明朝" w:hint="eastAsia"/>
          <w:b/>
          <w:color w:val="000000"/>
          <w:kern w:val="0"/>
          <w:sz w:val="22"/>
        </w:rPr>
        <w:t>平成　　年　  月　　日</w:t>
      </w:r>
    </w:p>
    <w:p w:rsidR="00DB5106" w:rsidRPr="00EB0A17"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@pref.mie.jp</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BE2C41" w:rsidRDefault="00BE2C41" w:rsidP="00DB5106">
      <w:pPr>
        <w:ind w:firstLineChars="169" w:firstLine="373"/>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rsidTr="00BE2C41">
        <w:trPr>
          <w:trHeight w:val="775"/>
        </w:trPr>
        <w:tc>
          <w:tcPr>
            <w:tcW w:w="2357" w:type="dxa"/>
            <w:tcBorders>
              <w:left w:val="single" w:sz="4" w:space="0" w:color="auto"/>
              <w:righ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2D12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bl>
    <w:p w:rsidR="00BE2C41" w:rsidRDefault="00BE2C41" w:rsidP="00DB5106">
      <w:pPr>
        <w:ind w:firstLineChars="200" w:firstLine="440"/>
        <w:rPr>
          <w:rFonts w:asciiTheme="majorEastAsia" w:eastAsiaTheme="majorEastAsia" w:hAnsiTheme="majorEastAsia" w:cs="ＭＳ 明朝"/>
          <w:color w:val="000000"/>
          <w:kern w:val="0"/>
          <w:sz w:val="22"/>
          <w:szCs w:val="28"/>
        </w:rPr>
      </w:pPr>
    </w:p>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4669FA"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平成３０</w:t>
      </w:r>
      <w:r w:rsidR="00AD150B">
        <w:rPr>
          <w:rFonts w:asciiTheme="majorEastAsia" w:eastAsiaTheme="majorEastAsia" w:hAnsiTheme="majorEastAsia" w:cs="ＭＳ 明朝" w:hint="eastAsia"/>
          <w:b/>
          <w:color w:val="000000"/>
          <w:kern w:val="0"/>
          <w:sz w:val="28"/>
          <w:szCs w:val="28"/>
          <w:u w:val="single"/>
        </w:rPr>
        <w:t>年</w:t>
      </w:r>
      <w:r w:rsidR="00BE2C41">
        <w:rPr>
          <w:rFonts w:asciiTheme="majorEastAsia" w:eastAsiaTheme="majorEastAsia" w:hAnsiTheme="majorEastAsia" w:cs="ＭＳ 明朝" w:hint="eastAsia"/>
          <w:b/>
          <w:color w:val="000000"/>
          <w:kern w:val="0"/>
          <w:sz w:val="28"/>
          <w:szCs w:val="28"/>
          <w:u w:val="single"/>
        </w:rPr>
        <w:t>９</w:t>
      </w:r>
      <w:r w:rsidR="00DB5106" w:rsidRPr="00EB0A17">
        <w:rPr>
          <w:rFonts w:asciiTheme="majorEastAsia" w:eastAsiaTheme="majorEastAsia" w:hAnsiTheme="majorEastAsia" w:cs="ＭＳ 明朝" w:hint="eastAsia"/>
          <w:b/>
          <w:color w:val="000000"/>
          <w:kern w:val="0"/>
          <w:sz w:val="28"/>
          <w:szCs w:val="28"/>
          <w:u w:val="single"/>
        </w:rPr>
        <w:t>月</w:t>
      </w:r>
      <w:r w:rsidR="00BE2C41">
        <w:rPr>
          <w:rFonts w:asciiTheme="majorEastAsia" w:eastAsiaTheme="majorEastAsia" w:hAnsiTheme="majorEastAsia" w:cs="ＭＳ 明朝" w:hint="eastAsia"/>
          <w:b/>
          <w:color w:val="000000"/>
          <w:kern w:val="0"/>
          <w:sz w:val="28"/>
          <w:szCs w:val="28"/>
          <w:u w:val="single"/>
        </w:rPr>
        <w:t>２６</w:t>
      </w:r>
      <w:r>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sidR="00BE2C41">
        <w:rPr>
          <w:rFonts w:asciiTheme="majorEastAsia" w:eastAsiaTheme="majorEastAsia" w:hAnsiTheme="majorEastAsia" w:cs="ＭＳ 明朝" w:hint="eastAsia"/>
          <w:b/>
          <w:color w:val="000000"/>
          <w:kern w:val="0"/>
          <w:sz w:val="28"/>
          <w:szCs w:val="28"/>
          <w:u w:val="single"/>
        </w:rPr>
        <w:t>水</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5D" w:rsidRDefault="00AF035D" w:rsidP="008B2B2C">
      <w:r>
        <w:separator/>
      </w:r>
    </w:p>
  </w:endnote>
  <w:endnote w:type="continuationSeparator" w:id="0">
    <w:p w:rsidR="00AF035D" w:rsidRDefault="00AF035D"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5D" w:rsidRDefault="00AF035D" w:rsidP="008B2B2C">
      <w:r>
        <w:separator/>
      </w:r>
    </w:p>
  </w:footnote>
  <w:footnote w:type="continuationSeparator" w:id="0">
    <w:p w:rsidR="00AF035D" w:rsidRDefault="00AF035D" w:rsidP="008B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907D8"/>
    <w:rsid w:val="000B1D74"/>
    <w:rsid w:val="000D5036"/>
    <w:rsid w:val="000F2558"/>
    <w:rsid w:val="000F62CD"/>
    <w:rsid w:val="00147865"/>
    <w:rsid w:val="001B1E4E"/>
    <w:rsid w:val="001B29C2"/>
    <w:rsid w:val="001B796F"/>
    <w:rsid w:val="001C3AD8"/>
    <w:rsid w:val="001D0FDA"/>
    <w:rsid w:val="00202854"/>
    <w:rsid w:val="00224856"/>
    <w:rsid w:val="00231A41"/>
    <w:rsid w:val="0023355A"/>
    <w:rsid w:val="0025024B"/>
    <w:rsid w:val="00272158"/>
    <w:rsid w:val="00284CD0"/>
    <w:rsid w:val="002A5A60"/>
    <w:rsid w:val="002B705F"/>
    <w:rsid w:val="002C09D0"/>
    <w:rsid w:val="002D1218"/>
    <w:rsid w:val="002E3669"/>
    <w:rsid w:val="002F299F"/>
    <w:rsid w:val="00307392"/>
    <w:rsid w:val="00325121"/>
    <w:rsid w:val="003713AC"/>
    <w:rsid w:val="00394F94"/>
    <w:rsid w:val="003B576B"/>
    <w:rsid w:val="003B6D4D"/>
    <w:rsid w:val="003F2A8F"/>
    <w:rsid w:val="003F4FBD"/>
    <w:rsid w:val="0042042C"/>
    <w:rsid w:val="00427DF0"/>
    <w:rsid w:val="0045628C"/>
    <w:rsid w:val="004669FA"/>
    <w:rsid w:val="00480C38"/>
    <w:rsid w:val="004C557B"/>
    <w:rsid w:val="0050153C"/>
    <w:rsid w:val="00520BD1"/>
    <w:rsid w:val="00534E72"/>
    <w:rsid w:val="005527A8"/>
    <w:rsid w:val="00554EBB"/>
    <w:rsid w:val="00555F2A"/>
    <w:rsid w:val="00555F44"/>
    <w:rsid w:val="00560627"/>
    <w:rsid w:val="00562EDA"/>
    <w:rsid w:val="005660C9"/>
    <w:rsid w:val="005811ED"/>
    <w:rsid w:val="005C0EED"/>
    <w:rsid w:val="005F7600"/>
    <w:rsid w:val="0060033A"/>
    <w:rsid w:val="006461E0"/>
    <w:rsid w:val="0064794C"/>
    <w:rsid w:val="00662694"/>
    <w:rsid w:val="00686954"/>
    <w:rsid w:val="006B2A07"/>
    <w:rsid w:val="006B50BB"/>
    <w:rsid w:val="006E2377"/>
    <w:rsid w:val="00702579"/>
    <w:rsid w:val="007434FC"/>
    <w:rsid w:val="0074623C"/>
    <w:rsid w:val="007868A9"/>
    <w:rsid w:val="00792285"/>
    <w:rsid w:val="007B150D"/>
    <w:rsid w:val="007D459D"/>
    <w:rsid w:val="007F5BD7"/>
    <w:rsid w:val="00813FB2"/>
    <w:rsid w:val="008248FF"/>
    <w:rsid w:val="00883B89"/>
    <w:rsid w:val="008A6798"/>
    <w:rsid w:val="008B2B2C"/>
    <w:rsid w:val="00912D97"/>
    <w:rsid w:val="00954C36"/>
    <w:rsid w:val="009A7A94"/>
    <w:rsid w:val="009D1D99"/>
    <w:rsid w:val="009D34AD"/>
    <w:rsid w:val="00A01A94"/>
    <w:rsid w:val="00A159FC"/>
    <w:rsid w:val="00A300F8"/>
    <w:rsid w:val="00A635F5"/>
    <w:rsid w:val="00A646A9"/>
    <w:rsid w:val="00A747B1"/>
    <w:rsid w:val="00A8039E"/>
    <w:rsid w:val="00A87FBB"/>
    <w:rsid w:val="00AB49D3"/>
    <w:rsid w:val="00AC26E4"/>
    <w:rsid w:val="00AD03D9"/>
    <w:rsid w:val="00AD0E09"/>
    <w:rsid w:val="00AD150B"/>
    <w:rsid w:val="00AF035D"/>
    <w:rsid w:val="00B054CA"/>
    <w:rsid w:val="00B967F8"/>
    <w:rsid w:val="00BB3CE9"/>
    <w:rsid w:val="00BC3A1B"/>
    <w:rsid w:val="00BD51F8"/>
    <w:rsid w:val="00BE2C41"/>
    <w:rsid w:val="00C21166"/>
    <w:rsid w:val="00C61A1D"/>
    <w:rsid w:val="00C61C63"/>
    <w:rsid w:val="00C64256"/>
    <w:rsid w:val="00C90C93"/>
    <w:rsid w:val="00C90D74"/>
    <w:rsid w:val="00CC3C9A"/>
    <w:rsid w:val="00CC4456"/>
    <w:rsid w:val="00CC6342"/>
    <w:rsid w:val="00CD110B"/>
    <w:rsid w:val="00CD3164"/>
    <w:rsid w:val="00D01A41"/>
    <w:rsid w:val="00D81732"/>
    <w:rsid w:val="00D87F18"/>
    <w:rsid w:val="00DA2C72"/>
    <w:rsid w:val="00DB21F8"/>
    <w:rsid w:val="00DB5106"/>
    <w:rsid w:val="00DC56A0"/>
    <w:rsid w:val="00DC7D26"/>
    <w:rsid w:val="00DD450A"/>
    <w:rsid w:val="00DE0203"/>
    <w:rsid w:val="00DE0B2E"/>
    <w:rsid w:val="00DF09A2"/>
    <w:rsid w:val="00E84007"/>
    <w:rsid w:val="00EB0A17"/>
    <w:rsid w:val="00EB6762"/>
    <w:rsid w:val="00EB7836"/>
    <w:rsid w:val="00EC6578"/>
    <w:rsid w:val="00ED5F14"/>
    <w:rsid w:val="00F11665"/>
    <w:rsid w:val="00F81653"/>
    <w:rsid w:val="00F925CE"/>
    <w:rsid w:val="00FC639B"/>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三重県</cp:lastModifiedBy>
  <cp:revision>14</cp:revision>
  <cp:lastPrinted>2018-08-29T01:27:00Z</cp:lastPrinted>
  <dcterms:created xsi:type="dcterms:W3CDTF">2017-09-15T10:36:00Z</dcterms:created>
  <dcterms:modified xsi:type="dcterms:W3CDTF">2018-08-31T00:09:00Z</dcterms:modified>
</cp:coreProperties>
</file>