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B6059" w14:textId="73FC873A" w:rsidR="005873CA" w:rsidRPr="00B2314C" w:rsidRDefault="005873CA" w:rsidP="005873CA">
      <w:pPr>
        <w:widowControl/>
        <w:jc w:val="center"/>
        <w:rPr>
          <w:rFonts w:ascii="ＭＳ Ｐゴシック" w:eastAsia="ＭＳ Ｐゴシック" w:hAnsi="ＭＳ Ｐゴシック"/>
          <w:b/>
          <w:sz w:val="36"/>
          <w:szCs w:val="36"/>
        </w:rPr>
      </w:pPr>
      <w:bookmarkStart w:id="0" w:name="_GoBack"/>
      <w:bookmarkEnd w:id="0"/>
    </w:p>
    <w:p w14:paraId="61BC0741" w14:textId="26AB9F60" w:rsidR="005873CA" w:rsidRPr="00B2314C" w:rsidRDefault="005873CA" w:rsidP="005873CA">
      <w:pPr>
        <w:widowControl/>
        <w:jc w:val="center"/>
        <w:rPr>
          <w:rFonts w:ascii="ＭＳ Ｐゴシック" w:eastAsia="ＭＳ Ｐゴシック" w:hAnsi="ＭＳ Ｐゴシック"/>
          <w:b/>
          <w:sz w:val="36"/>
          <w:szCs w:val="36"/>
        </w:rPr>
      </w:pPr>
    </w:p>
    <w:p w14:paraId="056F3484" w14:textId="77777777" w:rsidR="005873CA" w:rsidRPr="00B2314C" w:rsidRDefault="005873CA" w:rsidP="005873CA">
      <w:pPr>
        <w:widowControl/>
        <w:jc w:val="center"/>
        <w:rPr>
          <w:rFonts w:ascii="ＭＳ Ｐゴシック" w:eastAsia="ＭＳ Ｐゴシック" w:hAnsi="ＭＳ Ｐゴシック"/>
          <w:b/>
          <w:sz w:val="36"/>
          <w:szCs w:val="36"/>
        </w:rPr>
      </w:pPr>
    </w:p>
    <w:p w14:paraId="163E4EA6" w14:textId="77777777" w:rsidR="005873CA" w:rsidRPr="00B2314C" w:rsidRDefault="005873CA" w:rsidP="005873CA">
      <w:pPr>
        <w:widowControl/>
        <w:jc w:val="center"/>
        <w:rPr>
          <w:rFonts w:ascii="ＭＳ Ｐゴシック" w:eastAsia="ＭＳ Ｐゴシック" w:hAnsi="ＭＳ Ｐゴシック"/>
          <w:b/>
          <w:sz w:val="36"/>
          <w:szCs w:val="36"/>
        </w:rPr>
      </w:pPr>
    </w:p>
    <w:p w14:paraId="6F5BED99" w14:textId="77777777" w:rsidR="005873CA" w:rsidRPr="00B2314C" w:rsidRDefault="005873CA" w:rsidP="005873CA">
      <w:pPr>
        <w:widowControl/>
        <w:jc w:val="center"/>
        <w:rPr>
          <w:rFonts w:ascii="ＭＳ Ｐゴシック" w:eastAsia="ＭＳ Ｐゴシック" w:hAnsi="ＭＳ Ｐゴシック"/>
          <w:b/>
          <w:sz w:val="36"/>
          <w:szCs w:val="36"/>
        </w:rPr>
      </w:pPr>
    </w:p>
    <w:p w14:paraId="6CD6DB67" w14:textId="30064CA6" w:rsidR="005873CA" w:rsidRPr="00B2314C" w:rsidRDefault="005873CA" w:rsidP="008951AC">
      <w:pPr>
        <w:widowControl/>
        <w:rPr>
          <w:rFonts w:ascii="ＭＳ Ｐゴシック" w:eastAsia="ＭＳ Ｐゴシック" w:hAnsi="ＭＳ Ｐゴシック"/>
          <w:b/>
          <w:sz w:val="36"/>
          <w:szCs w:val="36"/>
        </w:rPr>
      </w:pPr>
    </w:p>
    <w:p w14:paraId="1A812B12" w14:textId="77777777" w:rsidR="0096169F" w:rsidRDefault="0096169F" w:rsidP="00681E83">
      <w:pPr>
        <w:widowControl/>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インターンシップ</w:t>
      </w:r>
      <w:r w:rsidR="00B410D7">
        <w:rPr>
          <w:rFonts w:ascii="ＭＳ Ｐゴシック" w:eastAsia="ＭＳ Ｐゴシック" w:hAnsi="ＭＳ Ｐゴシック" w:hint="eastAsia"/>
          <w:b/>
          <w:sz w:val="36"/>
          <w:szCs w:val="36"/>
        </w:rPr>
        <w:t>マッチングシステム</w:t>
      </w:r>
      <w:r w:rsidR="00E81CE7">
        <w:rPr>
          <w:rFonts w:ascii="ＭＳ Ｐゴシック" w:eastAsia="ＭＳ Ｐゴシック" w:hAnsi="ＭＳ Ｐゴシック" w:hint="eastAsia"/>
          <w:b/>
          <w:sz w:val="36"/>
          <w:szCs w:val="36"/>
        </w:rPr>
        <w:t>構築等</w:t>
      </w:r>
    </w:p>
    <w:p w14:paraId="03D6F719" w14:textId="7A71B66E" w:rsidR="005A26FD" w:rsidRDefault="00681E83" w:rsidP="0096169F">
      <w:pPr>
        <w:widowControl/>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業務委託</w:t>
      </w:r>
      <w:r w:rsidR="005873CA" w:rsidRPr="00B2314C">
        <w:rPr>
          <w:rFonts w:ascii="ＭＳ Ｐゴシック" w:eastAsia="ＭＳ Ｐゴシック" w:hAnsi="ＭＳ Ｐゴシック" w:hint="eastAsia"/>
          <w:b/>
          <w:sz w:val="36"/>
          <w:szCs w:val="36"/>
        </w:rPr>
        <w:t>調達仕様書</w:t>
      </w:r>
    </w:p>
    <w:p w14:paraId="12BDE798" w14:textId="3F369186" w:rsidR="005873CA" w:rsidRPr="00B2314C" w:rsidRDefault="005873CA" w:rsidP="005873CA">
      <w:pPr>
        <w:widowControl/>
        <w:jc w:val="center"/>
        <w:rPr>
          <w:rFonts w:ascii="ＭＳ Ｐゴシック" w:eastAsia="ＭＳ Ｐゴシック" w:hAnsi="ＭＳ Ｐゴシック"/>
          <w:b/>
          <w:sz w:val="36"/>
          <w:szCs w:val="36"/>
        </w:rPr>
      </w:pPr>
    </w:p>
    <w:p w14:paraId="1A6A7C07" w14:textId="77777777" w:rsidR="005873CA" w:rsidRPr="00B2314C" w:rsidRDefault="005873CA" w:rsidP="005873CA">
      <w:pPr>
        <w:widowControl/>
        <w:jc w:val="center"/>
        <w:rPr>
          <w:rFonts w:ascii="ＭＳ Ｐゴシック" w:eastAsia="ＭＳ Ｐゴシック" w:hAnsi="ＭＳ Ｐゴシック"/>
          <w:b/>
          <w:sz w:val="36"/>
          <w:szCs w:val="36"/>
        </w:rPr>
      </w:pPr>
    </w:p>
    <w:p w14:paraId="0224C8CD" w14:textId="77777777" w:rsidR="005873CA" w:rsidRPr="00B2314C" w:rsidRDefault="005873CA" w:rsidP="005873CA">
      <w:pPr>
        <w:widowControl/>
        <w:jc w:val="center"/>
        <w:rPr>
          <w:rFonts w:ascii="ＭＳ Ｐゴシック" w:eastAsia="ＭＳ Ｐゴシック" w:hAnsi="ＭＳ Ｐゴシック"/>
          <w:b/>
          <w:sz w:val="36"/>
          <w:szCs w:val="36"/>
        </w:rPr>
      </w:pPr>
    </w:p>
    <w:p w14:paraId="5838130C" w14:textId="73B5FDED" w:rsidR="005873CA" w:rsidRPr="00B2314C" w:rsidRDefault="005873CA" w:rsidP="005873CA">
      <w:pPr>
        <w:widowControl/>
        <w:jc w:val="center"/>
        <w:rPr>
          <w:rFonts w:ascii="ＭＳ Ｐゴシック" w:eastAsia="ＭＳ Ｐゴシック" w:hAnsi="ＭＳ Ｐゴシック"/>
          <w:b/>
          <w:sz w:val="36"/>
          <w:szCs w:val="36"/>
        </w:rPr>
      </w:pPr>
    </w:p>
    <w:p w14:paraId="7A3FA480" w14:textId="77777777" w:rsidR="005873CA" w:rsidRPr="00B2314C" w:rsidRDefault="005873CA" w:rsidP="005873CA">
      <w:pPr>
        <w:widowControl/>
        <w:jc w:val="center"/>
        <w:rPr>
          <w:rFonts w:ascii="ＭＳ Ｐゴシック" w:eastAsia="ＭＳ Ｐゴシック" w:hAnsi="ＭＳ Ｐゴシック"/>
          <w:b/>
          <w:sz w:val="36"/>
          <w:szCs w:val="36"/>
        </w:rPr>
      </w:pPr>
    </w:p>
    <w:p w14:paraId="7696BDFB" w14:textId="77777777" w:rsidR="005873CA" w:rsidRPr="00B2314C" w:rsidRDefault="005873CA" w:rsidP="005873CA">
      <w:pPr>
        <w:widowControl/>
        <w:jc w:val="center"/>
        <w:rPr>
          <w:rFonts w:ascii="ＭＳ Ｐゴシック" w:eastAsia="ＭＳ Ｐゴシック" w:hAnsi="ＭＳ Ｐゴシック"/>
          <w:b/>
          <w:sz w:val="36"/>
          <w:szCs w:val="36"/>
        </w:rPr>
      </w:pPr>
    </w:p>
    <w:p w14:paraId="11E6C303" w14:textId="746A6620" w:rsidR="0004700F" w:rsidRPr="00B2314C" w:rsidRDefault="0004700F" w:rsidP="0004700F">
      <w:pPr>
        <w:rPr>
          <w:rFonts w:ascii="ＭＳ Ｐゴシック" w:eastAsia="ＭＳ Ｐゴシック" w:hAnsi="ＭＳ Ｐゴシック"/>
          <w:b/>
          <w:bCs/>
          <w:lang w:val="ja-JP"/>
        </w:rPr>
      </w:pPr>
    </w:p>
    <w:p w14:paraId="0F94FE4D" w14:textId="77777777" w:rsidR="006E7965" w:rsidRDefault="006E7965">
      <w:pPr>
        <w:widowControl/>
        <w:jc w:val="left"/>
        <w:rPr>
          <w:rFonts w:ascii="ＭＳ Ｐゴシック" w:eastAsia="ＭＳ Ｐゴシック" w:hAnsi="ＭＳ Ｐゴシック"/>
          <w:b/>
          <w:bCs/>
          <w:lang w:val="ja-JP"/>
        </w:rPr>
        <w:sectPr w:rsidR="006E7965" w:rsidSect="0003156A">
          <w:footerReference w:type="first" r:id="rId8"/>
          <w:pgSz w:w="11906" w:h="16838"/>
          <w:pgMar w:top="1985" w:right="1701" w:bottom="1701" w:left="1701" w:header="851" w:footer="992" w:gutter="0"/>
          <w:pgNumType w:fmt="lowerRoman" w:start="1"/>
          <w:cols w:space="425"/>
          <w:titlePg/>
          <w:docGrid w:type="lines" w:linePitch="360"/>
        </w:sectPr>
      </w:pPr>
    </w:p>
    <w:p w14:paraId="356939D9" w14:textId="1E49F9B5" w:rsidR="005873CA" w:rsidRPr="00B2314C" w:rsidRDefault="005873CA" w:rsidP="005873CA">
      <w:pPr>
        <w:pStyle w:val="a0"/>
        <w:ind w:left="424"/>
      </w:pPr>
      <w:bookmarkStart w:id="1" w:name="_Toc442356282"/>
      <w:bookmarkStart w:id="2" w:name="_Toc2289842"/>
      <w:r w:rsidRPr="00B2314C">
        <w:rPr>
          <w:rFonts w:hint="eastAsia"/>
        </w:rPr>
        <w:lastRenderedPageBreak/>
        <w:t>調達案件の概要</w:t>
      </w:r>
      <w:bookmarkEnd w:id="1"/>
      <w:bookmarkEnd w:id="2"/>
    </w:p>
    <w:p w14:paraId="20DD092F" w14:textId="77777777" w:rsidR="005873CA" w:rsidRPr="00B2314C" w:rsidRDefault="005873CA" w:rsidP="005873CA">
      <w:pPr>
        <w:pStyle w:val="a"/>
      </w:pPr>
      <w:bookmarkStart w:id="3" w:name="_Toc2289843"/>
      <w:r w:rsidRPr="00B2314C">
        <w:rPr>
          <w:rFonts w:hint="eastAsia"/>
        </w:rPr>
        <w:t>調達件名</w:t>
      </w:r>
      <w:bookmarkEnd w:id="3"/>
    </w:p>
    <w:p w14:paraId="5F4E0B2F" w14:textId="60F96E19" w:rsidR="004C348D" w:rsidRPr="00B2314C" w:rsidRDefault="0096169F" w:rsidP="00C446D1">
      <w:pPr>
        <w:pStyle w:val="afff1"/>
      </w:pPr>
      <w:r>
        <w:rPr>
          <w:rFonts w:hint="eastAsia"/>
        </w:rPr>
        <w:t>インターンシップ</w:t>
      </w:r>
      <w:r w:rsidR="00B410D7">
        <w:rPr>
          <w:rFonts w:hint="eastAsia"/>
        </w:rPr>
        <w:t>マッチングシステム</w:t>
      </w:r>
      <w:r w:rsidR="00656CC5" w:rsidRPr="00656CC5">
        <w:rPr>
          <w:rFonts w:hint="eastAsia"/>
        </w:rPr>
        <w:t>構築等</w:t>
      </w:r>
      <w:r w:rsidR="00C446D1">
        <w:rPr>
          <w:rFonts w:hint="eastAsia"/>
        </w:rPr>
        <w:t>業務委託</w:t>
      </w:r>
      <w:r w:rsidR="00C446D1" w:rsidRPr="00B2314C">
        <w:t xml:space="preserve"> </w:t>
      </w:r>
      <w:r w:rsidR="00265B12" w:rsidRPr="00B2314C">
        <w:t>(</w:t>
      </w:r>
      <w:r w:rsidR="00265B12" w:rsidRPr="00B2314C">
        <w:rPr>
          <w:rFonts w:hint="eastAsia"/>
        </w:rPr>
        <w:t>以下「本調達」という。</w:t>
      </w:r>
      <w:r w:rsidR="00265B12" w:rsidRPr="00B2314C">
        <w:t>)</w:t>
      </w:r>
    </w:p>
    <w:p w14:paraId="15C1123B" w14:textId="77777777" w:rsidR="005873CA" w:rsidRPr="00B2314C" w:rsidRDefault="005873CA" w:rsidP="00B612CC">
      <w:pPr>
        <w:pStyle w:val="afff1"/>
      </w:pPr>
    </w:p>
    <w:p w14:paraId="01F978FF" w14:textId="171EBD99" w:rsidR="003C451A" w:rsidRDefault="005873CA" w:rsidP="00C55345">
      <w:pPr>
        <w:pStyle w:val="a"/>
      </w:pPr>
      <w:bookmarkStart w:id="4" w:name="_Toc442356284"/>
      <w:bookmarkStart w:id="5" w:name="_Toc2289844"/>
      <w:r w:rsidRPr="00B2314C">
        <w:rPr>
          <w:rFonts w:hint="eastAsia"/>
        </w:rPr>
        <w:t>背景</w:t>
      </w:r>
      <w:bookmarkEnd w:id="4"/>
      <w:r w:rsidR="0074671D">
        <w:rPr>
          <w:rFonts w:hint="eastAsia"/>
        </w:rPr>
        <w:t>及び目的</w:t>
      </w:r>
      <w:bookmarkEnd w:id="5"/>
    </w:p>
    <w:p w14:paraId="0CA8105F" w14:textId="1DD1194A" w:rsidR="00B927DC" w:rsidRPr="00833193" w:rsidRDefault="00B927DC" w:rsidP="00B927DC">
      <w:pPr>
        <w:pStyle w:val="afff1"/>
        <w:spacing w:line="400" w:lineRule="exact"/>
        <w:rPr>
          <w:color w:val="000000" w:themeColor="text1"/>
        </w:rPr>
      </w:pPr>
      <w:r w:rsidRPr="00833193">
        <w:rPr>
          <w:rFonts w:hint="eastAsia"/>
          <w:color w:val="000000" w:themeColor="text1"/>
        </w:rPr>
        <w:t>県内では、若者を中心に転出超過が続く中、中小企業の労働力不足が深刻化しており、</w:t>
      </w:r>
      <w:r w:rsidR="007B3A87" w:rsidRPr="00833193">
        <w:rPr>
          <w:rFonts w:hint="eastAsia"/>
          <w:color w:val="000000" w:themeColor="text1"/>
        </w:rPr>
        <w:t>進学を機に</w:t>
      </w:r>
      <w:r w:rsidRPr="00833193">
        <w:rPr>
          <w:rFonts w:hint="eastAsia"/>
          <w:color w:val="000000" w:themeColor="text1"/>
        </w:rPr>
        <w:t>県外</w:t>
      </w:r>
      <w:r w:rsidR="007B3A87" w:rsidRPr="00833193">
        <w:rPr>
          <w:rFonts w:hint="eastAsia"/>
          <w:color w:val="000000" w:themeColor="text1"/>
        </w:rPr>
        <w:t>へ転出した学生や三重県での就職を希望する求職者</w:t>
      </w:r>
      <w:r w:rsidR="000E471F" w:rsidRPr="00833193">
        <w:rPr>
          <w:rFonts w:hint="eastAsia"/>
          <w:color w:val="000000" w:themeColor="text1"/>
        </w:rPr>
        <w:t>等</w:t>
      </w:r>
      <w:r w:rsidR="007B3A87" w:rsidRPr="00833193">
        <w:rPr>
          <w:rFonts w:hint="eastAsia"/>
          <w:color w:val="000000" w:themeColor="text1"/>
        </w:rPr>
        <w:t>に</w:t>
      </w:r>
      <w:r w:rsidRPr="00833193">
        <w:rPr>
          <w:rFonts w:hint="eastAsia"/>
          <w:color w:val="000000" w:themeColor="text1"/>
        </w:rPr>
        <w:t>対して、県内中小企業</w:t>
      </w:r>
      <w:r w:rsidR="007B3A87" w:rsidRPr="00833193">
        <w:rPr>
          <w:rFonts w:hint="eastAsia"/>
          <w:color w:val="000000" w:themeColor="text1"/>
        </w:rPr>
        <w:t>等</w:t>
      </w:r>
      <w:r w:rsidR="001612DF" w:rsidRPr="00833193">
        <w:rPr>
          <w:rFonts w:hint="eastAsia"/>
          <w:color w:val="000000" w:themeColor="text1"/>
        </w:rPr>
        <w:t>の魅力を発信し、県内への就職</w:t>
      </w:r>
      <w:r w:rsidRPr="00833193">
        <w:rPr>
          <w:rFonts w:hint="eastAsia"/>
          <w:color w:val="000000" w:themeColor="text1"/>
        </w:rPr>
        <w:t>につなげていくことが喫緊の課題となってい</w:t>
      </w:r>
      <w:r w:rsidR="000E471F" w:rsidRPr="00833193">
        <w:rPr>
          <w:rFonts w:hint="eastAsia"/>
          <w:color w:val="000000" w:themeColor="text1"/>
        </w:rPr>
        <w:t>る</w:t>
      </w:r>
      <w:r w:rsidRPr="00833193">
        <w:rPr>
          <w:rFonts w:hint="eastAsia"/>
          <w:color w:val="000000" w:themeColor="text1"/>
        </w:rPr>
        <w:t>。</w:t>
      </w:r>
    </w:p>
    <w:p w14:paraId="2B02C781" w14:textId="530B6B65" w:rsidR="0051060B" w:rsidRDefault="00B927DC" w:rsidP="00B927DC">
      <w:pPr>
        <w:pStyle w:val="afff1"/>
        <w:spacing w:line="400" w:lineRule="exact"/>
      </w:pPr>
      <w:r>
        <w:rPr>
          <w:rFonts w:hint="eastAsia"/>
        </w:rPr>
        <w:t>こうした中で、さらに県内への若者の就職・定着を強力に進めるため、国の制度（地方創生推進交付金）を活用して、</w:t>
      </w:r>
      <w:r w:rsidR="00E67ED4">
        <w:rPr>
          <w:rFonts w:hint="eastAsia"/>
        </w:rPr>
        <w:t>県内企業の</w:t>
      </w:r>
      <w:r w:rsidR="00065488">
        <w:rPr>
          <w:rFonts w:hint="eastAsia"/>
        </w:rPr>
        <w:t>インターンシップ情報</w:t>
      </w:r>
      <w:r w:rsidR="00DF0946">
        <w:rPr>
          <w:rFonts w:hint="eastAsia"/>
        </w:rPr>
        <w:t>を</w:t>
      </w:r>
      <w:r w:rsidR="00065488">
        <w:rPr>
          <w:rFonts w:hint="eastAsia"/>
        </w:rPr>
        <w:t>検索・参照</w:t>
      </w:r>
      <w:r w:rsidR="00DF0946">
        <w:rPr>
          <w:rFonts w:hint="eastAsia"/>
        </w:rPr>
        <w:t>可能で</w:t>
      </w:r>
      <w:r w:rsidR="00065488">
        <w:rPr>
          <w:rFonts w:hint="eastAsia"/>
        </w:rPr>
        <w:t>、応募から</w:t>
      </w:r>
      <w:r w:rsidR="00DF0946">
        <w:rPr>
          <w:rFonts w:hint="eastAsia"/>
        </w:rPr>
        <w:t>選考までを管理できる</w:t>
      </w:r>
      <w:r w:rsidR="00937794">
        <w:rPr>
          <w:rFonts w:hint="eastAsia"/>
        </w:rPr>
        <w:t>マッチング</w:t>
      </w:r>
      <w:r w:rsidR="0051060B">
        <w:rPr>
          <w:rFonts w:hint="eastAsia"/>
        </w:rPr>
        <w:t>システムを構築する。</w:t>
      </w:r>
    </w:p>
    <w:p w14:paraId="16D5000F" w14:textId="77777777" w:rsidR="00E01015" w:rsidRPr="00E55895" w:rsidRDefault="00E01015" w:rsidP="00C66B84">
      <w:pPr>
        <w:pStyle w:val="afff1"/>
      </w:pPr>
    </w:p>
    <w:p w14:paraId="6307F3AC" w14:textId="789B0D14" w:rsidR="005873CA" w:rsidRPr="008F1392" w:rsidRDefault="00EB59DD" w:rsidP="005873CA">
      <w:pPr>
        <w:pStyle w:val="a"/>
      </w:pPr>
      <w:bookmarkStart w:id="6" w:name="_Toc536473126"/>
      <w:bookmarkStart w:id="7" w:name="_Toc536473127"/>
      <w:bookmarkStart w:id="8" w:name="_Toc536473128"/>
      <w:bookmarkStart w:id="9" w:name="_Toc536473129"/>
      <w:bookmarkStart w:id="10" w:name="_Toc536473130"/>
      <w:bookmarkStart w:id="11" w:name="_Toc442356286"/>
      <w:bookmarkStart w:id="12" w:name="_Toc2289845"/>
      <w:bookmarkEnd w:id="6"/>
      <w:bookmarkEnd w:id="7"/>
      <w:bookmarkEnd w:id="8"/>
      <w:bookmarkEnd w:id="9"/>
      <w:bookmarkEnd w:id="10"/>
      <w:r w:rsidRPr="008F1392">
        <w:rPr>
          <w:rFonts w:hint="eastAsia"/>
        </w:rPr>
        <w:t>業務</w:t>
      </w:r>
      <w:r w:rsidR="005873CA" w:rsidRPr="008F1392">
        <w:rPr>
          <w:rFonts w:hint="eastAsia"/>
        </w:rPr>
        <w:t>の概要</w:t>
      </w:r>
      <w:bookmarkEnd w:id="11"/>
      <w:bookmarkEnd w:id="12"/>
    </w:p>
    <w:p w14:paraId="08D2AD92" w14:textId="0E6F00CA" w:rsidR="00740278" w:rsidRPr="004639D7" w:rsidRDefault="004639D7" w:rsidP="004639D7">
      <w:pPr>
        <w:pStyle w:val="afff3"/>
        <w:ind w:leftChars="0" w:left="0" w:firstLineChars="350" w:firstLine="735"/>
      </w:pPr>
      <w:r>
        <w:rPr>
          <w:rFonts w:hint="eastAsia"/>
        </w:rPr>
        <w:t>本調達の概要は次のとおりである。</w:t>
      </w:r>
    </w:p>
    <w:p w14:paraId="29E338EC" w14:textId="06E2122F" w:rsidR="006E18F1" w:rsidRDefault="00C9341A" w:rsidP="00F245E4">
      <w:pPr>
        <w:pStyle w:val="afff1"/>
        <w:numPr>
          <w:ilvl w:val="2"/>
          <w:numId w:val="4"/>
        </w:numPr>
        <w:ind w:leftChars="0" w:left="993" w:firstLineChars="0" w:hanging="284"/>
      </w:pPr>
      <w:r>
        <w:rPr>
          <w:rFonts w:hint="eastAsia"/>
        </w:rPr>
        <w:t>インターンシップ</w:t>
      </w:r>
      <w:r w:rsidR="005F247F" w:rsidRPr="005F247F">
        <w:rPr>
          <w:rFonts w:hint="eastAsia"/>
        </w:rPr>
        <w:t>情報等収集</w:t>
      </w:r>
    </w:p>
    <w:p w14:paraId="15F09980" w14:textId="14C28E84" w:rsidR="00740278" w:rsidRPr="008F1392" w:rsidRDefault="005F247F" w:rsidP="006E18F1">
      <w:pPr>
        <w:pStyle w:val="afff1"/>
        <w:ind w:leftChars="440" w:left="924" w:firstLineChars="0" w:firstLine="0"/>
      </w:pPr>
      <w:r>
        <w:rPr>
          <w:rFonts w:hint="eastAsia"/>
        </w:rPr>
        <w:t>県内事業者に対し、</w:t>
      </w:r>
      <w:r w:rsidR="00C9341A">
        <w:rPr>
          <w:rFonts w:hint="eastAsia"/>
        </w:rPr>
        <w:t>インターンシップ</w:t>
      </w:r>
      <w:r w:rsidR="00E67ED4">
        <w:rPr>
          <w:rFonts w:hint="eastAsia"/>
        </w:rPr>
        <w:t>情報</w:t>
      </w:r>
      <w:r>
        <w:rPr>
          <w:rFonts w:hint="eastAsia"/>
        </w:rPr>
        <w:t>を募集</w:t>
      </w:r>
      <w:r w:rsidR="0047411C">
        <w:rPr>
          <w:rFonts w:hint="eastAsia"/>
        </w:rPr>
        <w:t>のうえ</w:t>
      </w:r>
      <w:r w:rsidR="00024BDB" w:rsidRPr="008F1392">
        <w:rPr>
          <w:rFonts w:hint="eastAsia"/>
        </w:rPr>
        <w:t>、</w:t>
      </w:r>
      <w:r w:rsidR="00C9341A">
        <w:rPr>
          <w:rFonts w:hint="eastAsia"/>
        </w:rPr>
        <w:t>インターンシップ</w:t>
      </w:r>
      <w:r w:rsidR="004C3031">
        <w:rPr>
          <w:rFonts w:hint="eastAsia"/>
        </w:rPr>
        <w:t>情報</w:t>
      </w:r>
      <w:r w:rsidR="002D5793" w:rsidRPr="008F1392">
        <w:rPr>
          <w:rFonts w:hint="eastAsia"/>
        </w:rPr>
        <w:t>データベース</w:t>
      </w:r>
      <w:r w:rsidR="0047411C">
        <w:rPr>
          <w:rFonts w:hint="eastAsia"/>
        </w:rPr>
        <w:t>を</w:t>
      </w:r>
      <w:r w:rsidR="00024BDB" w:rsidRPr="008F1392">
        <w:rPr>
          <w:rFonts w:hint="eastAsia"/>
        </w:rPr>
        <w:t>作成</w:t>
      </w:r>
      <w:r w:rsidR="0047411C">
        <w:rPr>
          <w:rFonts w:hint="eastAsia"/>
        </w:rPr>
        <w:t>する</w:t>
      </w:r>
      <w:r w:rsidR="00024BDB" w:rsidRPr="008F1392">
        <w:rPr>
          <w:rFonts w:hint="eastAsia"/>
        </w:rPr>
        <w:t>こと。</w:t>
      </w:r>
    </w:p>
    <w:p w14:paraId="0F33D037" w14:textId="09E76E36" w:rsidR="006E18F1" w:rsidRDefault="00B410D7" w:rsidP="00F245E4">
      <w:pPr>
        <w:pStyle w:val="afff1"/>
        <w:numPr>
          <w:ilvl w:val="2"/>
          <w:numId w:val="4"/>
        </w:numPr>
        <w:ind w:leftChars="0" w:left="993" w:firstLineChars="0" w:hanging="284"/>
      </w:pPr>
      <w:r>
        <w:rPr>
          <w:rFonts w:hint="eastAsia"/>
        </w:rPr>
        <w:t>マッチングシステム</w:t>
      </w:r>
      <w:r w:rsidR="00D13713">
        <w:rPr>
          <w:rFonts w:hint="eastAsia"/>
        </w:rPr>
        <w:t>の開設</w:t>
      </w:r>
      <w:r w:rsidR="00E25CEF">
        <w:rPr>
          <w:rFonts w:hint="eastAsia"/>
        </w:rPr>
        <w:t>及び運用</w:t>
      </w:r>
      <w:r w:rsidR="00325E85">
        <w:rPr>
          <w:rFonts w:hint="eastAsia"/>
        </w:rPr>
        <w:t>・</w:t>
      </w:r>
      <w:r w:rsidR="00D13713">
        <w:rPr>
          <w:rFonts w:hint="eastAsia"/>
        </w:rPr>
        <w:t>保守</w:t>
      </w:r>
    </w:p>
    <w:p w14:paraId="57D70CBE" w14:textId="51451628" w:rsidR="00D12640" w:rsidRDefault="00B410D7" w:rsidP="006E18F1">
      <w:pPr>
        <w:pStyle w:val="afff1"/>
        <w:ind w:leftChars="440" w:left="924" w:firstLineChars="0" w:firstLine="0"/>
      </w:pPr>
      <w:r>
        <w:rPr>
          <w:rFonts w:hint="eastAsia"/>
        </w:rPr>
        <w:t>マッチングシステム</w:t>
      </w:r>
      <w:r w:rsidR="00362369" w:rsidRPr="008F1392">
        <w:rPr>
          <w:rFonts w:hint="eastAsia"/>
        </w:rPr>
        <w:t>の開設</w:t>
      </w:r>
      <w:r w:rsidR="00880F5A">
        <w:rPr>
          <w:rFonts w:hint="eastAsia"/>
        </w:rPr>
        <w:t>及び</w:t>
      </w:r>
      <w:r w:rsidR="00E25CEF">
        <w:rPr>
          <w:rFonts w:hint="eastAsia"/>
        </w:rPr>
        <w:t>運用</w:t>
      </w:r>
      <w:r w:rsidR="00325E85">
        <w:rPr>
          <w:rFonts w:hint="eastAsia"/>
        </w:rPr>
        <w:t>・</w:t>
      </w:r>
      <w:r w:rsidR="00D12640" w:rsidRPr="008F1392">
        <w:rPr>
          <w:rFonts w:hint="eastAsia"/>
        </w:rPr>
        <w:t>保守等</w:t>
      </w:r>
      <w:r w:rsidR="00024BDB" w:rsidRPr="008F1392">
        <w:rPr>
          <w:rFonts w:hint="eastAsia"/>
        </w:rPr>
        <w:t>を行うこと。</w:t>
      </w:r>
    </w:p>
    <w:p w14:paraId="7030DAFB" w14:textId="5DC7F9EB" w:rsidR="006E18F1" w:rsidRDefault="005F247F" w:rsidP="00F245E4">
      <w:pPr>
        <w:pStyle w:val="afff1"/>
        <w:numPr>
          <w:ilvl w:val="2"/>
          <w:numId w:val="4"/>
        </w:numPr>
        <w:ind w:leftChars="0" w:left="993" w:firstLineChars="0" w:hanging="284"/>
      </w:pPr>
      <w:r>
        <w:rPr>
          <w:rFonts w:hint="eastAsia"/>
        </w:rPr>
        <w:t>付随業務</w:t>
      </w:r>
    </w:p>
    <w:p w14:paraId="1CFE67D2" w14:textId="4E83F527" w:rsidR="00C20965" w:rsidRDefault="00F245E4" w:rsidP="00F245E4">
      <w:pPr>
        <w:pStyle w:val="afff1"/>
        <w:ind w:leftChars="0" w:left="993" w:firstLineChars="0" w:firstLine="0"/>
      </w:pPr>
      <w:r>
        <w:rPr>
          <w:rFonts w:hint="eastAsia"/>
        </w:rPr>
        <w:t>①</w:t>
      </w:r>
      <w:r w:rsidR="000E471F">
        <w:rPr>
          <w:rFonts w:hint="eastAsia"/>
        </w:rPr>
        <w:t>及び②</w:t>
      </w:r>
      <w:r w:rsidR="00D12640" w:rsidRPr="008F1392">
        <w:rPr>
          <w:rFonts w:hint="eastAsia"/>
        </w:rPr>
        <w:t>の業務に付随するプロジェクト管理、</w:t>
      </w:r>
      <w:r w:rsidR="00B410D7">
        <w:rPr>
          <w:rFonts w:hint="eastAsia"/>
        </w:rPr>
        <w:t>マッチングシステム</w:t>
      </w:r>
      <w:r w:rsidR="006F406E">
        <w:rPr>
          <w:rFonts w:hint="eastAsia"/>
        </w:rPr>
        <w:t>の利用状況等</w:t>
      </w:r>
      <w:r w:rsidR="00E4332F" w:rsidRPr="008F1392">
        <w:rPr>
          <w:rFonts w:hint="eastAsia"/>
        </w:rPr>
        <w:t>の把握及び改善提案、</w:t>
      </w:r>
      <w:r w:rsidR="00D12640" w:rsidRPr="008F1392">
        <w:rPr>
          <w:rFonts w:hint="eastAsia"/>
        </w:rPr>
        <w:t>県内関係者</w:t>
      </w:r>
      <w:r w:rsidR="00E4332F" w:rsidRPr="008F1392">
        <w:rPr>
          <w:rFonts w:hint="eastAsia"/>
        </w:rPr>
        <w:t>・</w:t>
      </w:r>
      <w:r w:rsidR="00C9341A">
        <w:rPr>
          <w:rFonts w:hint="eastAsia"/>
        </w:rPr>
        <w:t>インターンシップ</w:t>
      </w:r>
      <w:r w:rsidR="002C6985">
        <w:rPr>
          <w:rFonts w:hint="eastAsia"/>
        </w:rPr>
        <w:t>実施企業</w:t>
      </w:r>
      <w:r w:rsidR="00D12640" w:rsidRPr="008F1392">
        <w:rPr>
          <w:rFonts w:hint="eastAsia"/>
        </w:rPr>
        <w:t>との連絡調整</w:t>
      </w:r>
      <w:r w:rsidR="00DB32C6" w:rsidRPr="008F1392">
        <w:rPr>
          <w:rFonts w:hint="eastAsia"/>
        </w:rPr>
        <w:t>、問合せ対応</w:t>
      </w:r>
      <w:r w:rsidR="00D12640" w:rsidRPr="008F1392">
        <w:rPr>
          <w:rFonts w:hint="eastAsia"/>
        </w:rPr>
        <w:t>等の業務を行うこと。</w:t>
      </w:r>
    </w:p>
    <w:p w14:paraId="0292272C" w14:textId="58121DF4" w:rsidR="00E81CE7" w:rsidRDefault="00C20965" w:rsidP="00F245E4">
      <w:pPr>
        <w:pStyle w:val="afff1"/>
        <w:ind w:leftChars="470" w:left="987" w:firstLineChars="0" w:firstLine="0"/>
      </w:pPr>
      <w:r w:rsidRPr="00C20965">
        <w:rPr>
          <w:rFonts w:hint="eastAsia"/>
        </w:rPr>
        <w:t>なお、令和2～</w:t>
      </w:r>
      <w:r w:rsidR="00E67ED4">
        <w:rPr>
          <w:rFonts w:hint="eastAsia"/>
        </w:rPr>
        <w:t>3</w:t>
      </w:r>
      <w:r w:rsidRPr="00C20965">
        <w:rPr>
          <w:rFonts w:hint="eastAsia"/>
        </w:rPr>
        <w:t>年度については、</w:t>
      </w:r>
      <w:r w:rsidR="00D45A03">
        <w:rPr>
          <w:rFonts w:hint="eastAsia"/>
        </w:rPr>
        <w:t>②</w:t>
      </w:r>
      <w:r w:rsidR="00B410D7">
        <w:rPr>
          <w:rFonts w:hint="eastAsia"/>
        </w:rPr>
        <w:t>マッチングシステム</w:t>
      </w:r>
      <w:r w:rsidR="001862D7">
        <w:rPr>
          <w:rFonts w:hint="eastAsia"/>
        </w:rPr>
        <w:t>の運用・保守</w:t>
      </w:r>
      <w:r w:rsidR="00776423">
        <w:rPr>
          <w:rFonts w:hint="eastAsia"/>
        </w:rPr>
        <w:t>及び</w:t>
      </w:r>
      <w:r w:rsidR="00D45A03">
        <w:rPr>
          <w:rFonts w:hint="eastAsia"/>
        </w:rPr>
        <w:t>③</w:t>
      </w:r>
      <w:r w:rsidR="000E471F">
        <w:rPr>
          <w:rFonts w:hint="eastAsia"/>
        </w:rPr>
        <w:t>付随業務のうち②</w:t>
      </w:r>
      <w:r w:rsidR="008649BC">
        <w:rPr>
          <w:rFonts w:hint="eastAsia"/>
        </w:rPr>
        <w:t>に係る業務</w:t>
      </w:r>
      <w:r w:rsidRPr="00C20965">
        <w:rPr>
          <w:rFonts w:hint="eastAsia"/>
        </w:rPr>
        <w:t>を行うこと。</w:t>
      </w:r>
    </w:p>
    <w:p w14:paraId="152D64A1" w14:textId="77777777" w:rsidR="00F551EF" w:rsidRPr="000E471F" w:rsidRDefault="00F551EF" w:rsidP="007D24E6">
      <w:pPr>
        <w:widowControl/>
        <w:jc w:val="left"/>
        <w:rPr>
          <w:rFonts w:ascii="ＭＳ Ｐゴシック" w:eastAsia="ＭＳ Ｐゴシック" w:hAnsi="ＭＳ Ｐゴシック"/>
        </w:rPr>
      </w:pPr>
    </w:p>
    <w:p w14:paraId="4199565E" w14:textId="77777777" w:rsidR="005873CA" w:rsidRDefault="005873CA" w:rsidP="005873CA">
      <w:pPr>
        <w:pStyle w:val="a"/>
      </w:pPr>
      <w:bookmarkStart w:id="13" w:name="_Toc2289846"/>
      <w:r w:rsidRPr="008F1392">
        <w:rPr>
          <w:rFonts w:hint="eastAsia"/>
        </w:rPr>
        <w:t>契約期間</w:t>
      </w:r>
      <w:bookmarkEnd w:id="13"/>
    </w:p>
    <w:p w14:paraId="6A24EFBB" w14:textId="77777777" w:rsidR="00DE105E" w:rsidRPr="00DE105E" w:rsidRDefault="00DE105E" w:rsidP="00DE105E">
      <w:pPr>
        <w:adjustRightInd w:val="0"/>
        <w:snapToGrid w:val="0"/>
        <w:ind w:firstLineChars="400" w:firstLine="840"/>
        <w:rPr>
          <w:rFonts w:ascii="ＭＳ Ｐゴシック" w:eastAsia="ＭＳ Ｐゴシック" w:hAnsi="ＭＳ Ｐゴシック" w:cs="ＭＳ 明朝"/>
          <w:szCs w:val="21"/>
        </w:rPr>
      </w:pPr>
      <w:r w:rsidRPr="00DE105E">
        <w:rPr>
          <w:rFonts w:ascii="ＭＳ Ｐゴシック" w:eastAsia="ＭＳ Ｐゴシック" w:hAnsi="ＭＳ Ｐゴシック" w:cs="ＭＳ 明朝" w:hint="eastAsia"/>
          <w:szCs w:val="21"/>
        </w:rPr>
        <w:t>契約締結日から令和４年３月３１日まで</w:t>
      </w:r>
    </w:p>
    <w:p w14:paraId="51F8F0E8" w14:textId="71BA88FD" w:rsidR="00DE105E" w:rsidRDefault="00DE105E" w:rsidP="00482394">
      <w:pPr>
        <w:adjustRightInd w:val="0"/>
        <w:snapToGrid w:val="0"/>
        <w:ind w:leftChars="400" w:left="840"/>
        <w:rPr>
          <w:rFonts w:ascii="ＭＳ Ｐゴシック" w:eastAsia="ＭＳ Ｐゴシック" w:hAnsi="ＭＳ Ｐゴシック" w:cs="ＭＳ 明朝"/>
          <w:bCs/>
          <w:szCs w:val="21"/>
        </w:rPr>
      </w:pPr>
      <w:r w:rsidRPr="00DE105E">
        <w:rPr>
          <w:rFonts w:ascii="ＭＳ Ｐゴシック" w:eastAsia="ＭＳ Ｐゴシック" w:hAnsi="ＭＳ Ｐゴシック" w:cs="ＭＳ 明朝" w:hint="eastAsia"/>
          <w:szCs w:val="21"/>
        </w:rPr>
        <w:t>ただし、上記</w:t>
      </w:r>
      <w:r w:rsidR="00482394">
        <w:rPr>
          <w:rFonts w:ascii="ＭＳ Ｐゴシック" w:eastAsia="ＭＳ Ｐゴシック" w:hAnsi="ＭＳ Ｐゴシック" w:cs="ＭＳ 明朝" w:hint="eastAsia"/>
          <w:szCs w:val="21"/>
        </w:rPr>
        <w:t>（</w:t>
      </w:r>
      <w:r w:rsidRPr="00DE105E">
        <w:rPr>
          <w:rFonts w:ascii="ＭＳ Ｐゴシック" w:eastAsia="ＭＳ Ｐゴシック" w:hAnsi="ＭＳ Ｐゴシック" w:cs="ＭＳ 明朝" w:hint="eastAsia"/>
          <w:szCs w:val="21"/>
        </w:rPr>
        <w:t>３</w:t>
      </w:r>
      <w:r w:rsidR="00482394">
        <w:rPr>
          <w:rFonts w:ascii="ＭＳ Ｐゴシック" w:eastAsia="ＭＳ Ｐゴシック" w:hAnsi="ＭＳ Ｐゴシック" w:cs="ＭＳ 明朝" w:hint="eastAsia"/>
          <w:szCs w:val="21"/>
        </w:rPr>
        <w:t>）</w:t>
      </w:r>
      <w:r w:rsidR="007A7C63">
        <w:rPr>
          <w:rFonts w:ascii="ＭＳ Ｐゴシック" w:eastAsia="ＭＳ Ｐゴシック" w:hAnsi="ＭＳ Ｐゴシック" w:cs="ＭＳ 明朝" w:hint="eastAsia"/>
          <w:bCs/>
          <w:szCs w:val="21"/>
        </w:rPr>
        <w:t>の各事業の履行期間は次のとおりとする</w:t>
      </w:r>
    </w:p>
    <w:p w14:paraId="72F28154" w14:textId="4C16F900" w:rsidR="007A7C63" w:rsidRDefault="007A7C63" w:rsidP="00466F3A">
      <w:pPr>
        <w:pStyle w:val="afff1"/>
        <w:ind w:leftChars="0" w:firstLineChars="100" w:firstLine="210"/>
      </w:pPr>
      <w:r>
        <w:rPr>
          <w:rFonts w:hint="eastAsia"/>
        </w:rPr>
        <w:t>①インターンシップ情報等収集</w:t>
      </w:r>
    </w:p>
    <w:p w14:paraId="1568887F" w14:textId="4E183904" w:rsidR="007A7C63" w:rsidRDefault="007A7C63" w:rsidP="00466F3A">
      <w:pPr>
        <w:pStyle w:val="afff1"/>
        <w:ind w:leftChars="0" w:left="882" w:firstLineChars="52" w:firstLine="109"/>
      </w:pPr>
      <w:r w:rsidRPr="00DE105E">
        <w:rPr>
          <w:rFonts w:cs="ＭＳ 明朝" w:hint="eastAsia"/>
          <w:szCs w:val="21"/>
        </w:rPr>
        <w:t>契約締結日</w:t>
      </w:r>
      <w:r>
        <w:rPr>
          <w:rFonts w:hint="eastAsia"/>
        </w:rPr>
        <w:t>から令和2年3月31日まで</w:t>
      </w:r>
    </w:p>
    <w:p w14:paraId="12503CFA" w14:textId="1D52D270" w:rsidR="007A7C63" w:rsidRDefault="007A7C63" w:rsidP="00466F3A">
      <w:pPr>
        <w:pStyle w:val="afff1"/>
        <w:ind w:leftChars="0" w:firstLineChars="100" w:firstLine="210"/>
      </w:pPr>
      <w:r>
        <w:rPr>
          <w:rFonts w:hint="eastAsia"/>
        </w:rPr>
        <w:t>②</w:t>
      </w:r>
      <w:r w:rsidR="00466F3A">
        <w:rPr>
          <w:rFonts w:hint="eastAsia"/>
        </w:rPr>
        <w:t>マッチングシステムの開設及び運用・保守</w:t>
      </w:r>
    </w:p>
    <w:p w14:paraId="664936F1" w14:textId="2BFFED65" w:rsidR="007A7C63" w:rsidRDefault="007A7C63" w:rsidP="00466F3A">
      <w:pPr>
        <w:pStyle w:val="afff1"/>
        <w:ind w:leftChars="0" w:firstLineChars="202" w:firstLine="424"/>
      </w:pPr>
      <w:r w:rsidRPr="00DE105E">
        <w:rPr>
          <w:rFonts w:cs="ＭＳ 明朝" w:hint="eastAsia"/>
          <w:szCs w:val="21"/>
        </w:rPr>
        <w:t>契約締結日</w:t>
      </w:r>
      <w:r>
        <w:rPr>
          <w:rFonts w:hint="eastAsia"/>
        </w:rPr>
        <w:t>から令和</w:t>
      </w:r>
      <w:r w:rsidR="00466F3A">
        <w:rPr>
          <w:rFonts w:hint="eastAsia"/>
        </w:rPr>
        <w:t>4</w:t>
      </w:r>
      <w:r>
        <w:rPr>
          <w:rFonts w:hint="eastAsia"/>
        </w:rPr>
        <w:t>年3月31日まで</w:t>
      </w:r>
    </w:p>
    <w:p w14:paraId="4F62B895" w14:textId="1E07BA14" w:rsidR="007A7C63" w:rsidRDefault="007A7C63" w:rsidP="00466F3A">
      <w:pPr>
        <w:pStyle w:val="afff1"/>
        <w:ind w:leftChars="0" w:firstLineChars="100" w:firstLine="210"/>
      </w:pPr>
      <w:r>
        <w:rPr>
          <w:rFonts w:hint="eastAsia"/>
        </w:rPr>
        <w:t>③</w:t>
      </w:r>
      <w:r w:rsidR="00466F3A">
        <w:rPr>
          <w:rFonts w:hint="eastAsia"/>
        </w:rPr>
        <w:t>付随業務</w:t>
      </w:r>
    </w:p>
    <w:p w14:paraId="21CDAE58" w14:textId="6D220E20" w:rsidR="007A7C63" w:rsidRDefault="007A7C63" w:rsidP="00466F3A">
      <w:pPr>
        <w:pStyle w:val="afff1"/>
        <w:ind w:leftChars="0" w:firstLineChars="0" w:firstLine="426"/>
      </w:pPr>
      <w:r w:rsidRPr="00DE105E">
        <w:rPr>
          <w:rFonts w:cs="ＭＳ 明朝" w:hint="eastAsia"/>
          <w:szCs w:val="21"/>
        </w:rPr>
        <w:t>契約締結日</w:t>
      </w:r>
      <w:r>
        <w:rPr>
          <w:rFonts w:hint="eastAsia"/>
        </w:rPr>
        <w:t>から令和</w:t>
      </w:r>
      <w:r w:rsidR="00466F3A">
        <w:rPr>
          <w:rFonts w:hint="eastAsia"/>
        </w:rPr>
        <w:t>4</w:t>
      </w:r>
      <w:r>
        <w:rPr>
          <w:rFonts w:hint="eastAsia"/>
        </w:rPr>
        <w:t>年3月31日まで</w:t>
      </w:r>
    </w:p>
    <w:p w14:paraId="5D3D96C3" w14:textId="77777777" w:rsidR="00AC20C0" w:rsidRPr="007A7C63" w:rsidRDefault="00AC20C0" w:rsidP="00AC20C0">
      <w:pPr>
        <w:pStyle w:val="afff1"/>
        <w:ind w:leftChars="0" w:left="0" w:firstLineChars="0" w:firstLine="0"/>
      </w:pPr>
    </w:p>
    <w:p w14:paraId="5BDE8F17" w14:textId="77777777" w:rsidR="006E26E7" w:rsidRDefault="006E26E7" w:rsidP="006E26E7">
      <w:pPr>
        <w:pStyle w:val="afff1"/>
        <w:ind w:leftChars="0" w:left="0" w:firstLineChars="200" w:firstLine="420"/>
      </w:pPr>
      <w:r>
        <w:rPr>
          <w:rFonts w:hint="eastAsia"/>
        </w:rPr>
        <w:lastRenderedPageBreak/>
        <w:t>(５) 契約上限額</w:t>
      </w:r>
    </w:p>
    <w:p w14:paraId="042454C7" w14:textId="0E6FC842" w:rsidR="006E26E7" w:rsidRDefault="006E26E7" w:rsidP="006E26E7">
      <w:pPr>
        <w:pStyle w:val="afff1"/>
        <w:ind w:leftChars="0" w:left="0" w:firstLineChars="200" w:firstLine="420"/>
      </w:pPr>
      <w:r>
        <w:rPr>
          <w:rFonts w:hint="eastAsia"/>
        </w:rPr>
        <w:t xml:space="preserve">　　</w:t>
      </w:r>
      <w:r w:rsidR="00321243">
        <w:rPr>
          <w:rFonts w:hint="eastAsia"/>
        </w:rPr>
        <w:t>6,8</w:t>
      </w:r>
      <w:r w:rsidR="00CB4264">
        <w:rPr>
          <w:rFonts w:hint="eastAsia"/>
        </w:rPr>
        <w:t>60,7</w:t>
      </w:r>
      <w:r w:rsidR="00321243">
        <w:rPr>
          <w:rFonts w:hint="eastAsia"/>
        </w:rPr>
        <w:t>00</w:t>
      </w:r>
      <w:r>
        <w:rPr>
          <w:rFonts w:hint="eastAsia"/>
        </w:rPr>
        <w:t>円（消費税及び地方消費税（税率10</w:t>
      </w:r>
      <w:r w:rsidRPr="004639D7">
        <w:rPr>
          <w:rFonts w:hint="eastAsia"/>
        </w:rPr>
        <w:t>％）を含む）</w:t>
      </w:r>
    </w:p>
    <w:p w14:paraId="00D50D98" w14:textId="77777777" w:rsidR="006E26E7" w:rsidRPr="003D26C9" w:rsidRDefault="006E26E7" w:rsidP="006E26E7">
      <w:pPr>
        <w:pStyle w:val="afff1"/>
        <w:ind w:leftChars="0" w:left="0" w:firstLineChars="0" w:firstLine="0"/>
      </w:pPr>
    </w:p>
    <w:p w14:paraId="087735A5" w14:textId="77777777" w:rsidR="006E26E7" w:rsidRPr="00071B46" w:rsidRDefault="006E26E7" w:rsidP="006E26E7">
      <w:pPr>
        <w:pStyle w:val="afff1"/>
        <w:ind w:leftChars="0" w:left="0" w:firstLineChars="300" w:firstLine="630"/>
      </w:pPr>
      <w:r w:rsidRPr="00071B46">
        <w:rPr>
          <w:rFonts w:hint="eastAsia"/>
        </w:rPr>
        <w:t>なお、それぞれの年度の上限額は次のとおりである。</w:t>
      </w:r>
    </w:p>
    <w:p w14:paraId="6051C1F9" w14:textId="7B101E78" w:rsidR="006E26E7" w:rsidRPr="00071B46" w:rsidRDefault="006E26E7" w:rsidP="006E26E7">
      <w:pPr>
        <w:pStyle w:val="afff1"/>
        <w:ind w:leftChars="0" w:left="0" w:firstLineChars="200" w:firstLine="420"/>
      </w:pPr>
      <w:r w:rsidRPr="00071B46">
        <w:rPr>
          <w:rFonts w:hint="eastAsia"/>
        </w:rPr>
        <w:t xml:space="preserve">　　令和元年度　　　 </w:t>
      </w:r>
      <w:r w:rsidR="00F70B27">
        <w:rPr>
          <w:rFonts w:hint="eastAsia"/>
        </w:rPr>
        <w:t>4,658,500</w:t>
      </w:r>
      <w:r w:rsidRPr="00071B46">
        <w:rPr>
          <w:rFonts w:hint="eastAsia"/>
        </w:rPr>
        <w:t>円（消費税及び地方消費税（税率</w:t>
      </w:r>
      <w:r>
        <w:rPr>
          <w:rFonts w:hint="eastAsia"/>
        </w:rPr>
        <w:t>10</w:t>
      </w:r>
      <w:r w:rsidRPr="00071B46">
        <w:rPr>
          <w:rFonts w:hint="eastAsia"/>
        </w:rPr>
        <w:t>％）を含む）</w:t>
      </w:r>
    </w:p>
    <w:p w14:paraId="3B8B5A4A" w14:textId="5076E47C" w:rsidR="006E26E7" w:rsidRPr="00071B46" w:rsidRDefault="006E26E7" w:rsidP="006E26E7">
      <w:pPr>
        <w:pStyle w:val="afff1"/>
        <w:ind w:leftChars="0" w:left="0" w:firstLineChars="200" w:firstLine="420"/>
      </w:pPr>
      <w:r w:rsidRPr="00071B46">
        <w:rPr>
          <w:rFonts w:hint="eastAsia"/>
        </w:rPr>
        <w:t xml:space="preserve">　　令和</w:t>
      </w:r>
      <w:r>
        <w:rPr>
          <w:rFonts w:hint="eastAsia"/>
        </w:rPr>
        <w:t xml:space="preserve">2年度　　 </w:t>
      </w:r>
      <w:r w:rsidRPr="00071B46">
        <w:rPr>
          <w:rFonts w:hint="eastAsia"/>
        </w:rPr>
        <w:t xml:space="preserve">　</w:t>
      </w:r>
      <w:r w:rsidR="00F70B27">
        <w:rPr>
          <w:rFonts w:hint="eastAsia"/>
        </w:rPr>
        <w:t>1,</w:t>
      </w:r>
      <w:r w:rsidR="00CB4264">
        <w:rPr>
          <w:rFonts w:hint="eastAsia"/>
        </w:rPr>
        <w:t>101,1</w:t>
      </w:r>
      <w:r w:rsidR="00321243">
        <w:rPr>
          <w:rFonts w:hint="eastAsia"/>
        </w:rPr>
        <w:t>00</w:t>
      </w:r>
      <w:r>
        <w:rPr>
          <w:rFonts w:hint="eastAsia"/>
        </w:rPr>
        <w:t>円（消費税及び地方消費税（税率10</w:t>
      </w:r>
      <w:r w:rsidRPr="00071B46">
        <w:rPr>
          <w:rFonts w:hint="eastAsia"/>
        </w:rPr>
        <w:t>％）を含む）</w:t>
      </w:r>
    </w:p>
    <w:p w14:paraId="6C13AF88" w14:textId="42B7977C" w:rsidR="006E26E7" w:rsidRPr="00071B46" w:rsidRDefault="006E26E7" w:rsidP="006E26E7">
      <w:pPr>
        <w:pStyle w:val="afff1"/>
        <w:ind w:leftChars="0" w:left="0" w:firstLineChars="200" w:firstLine="420"/>
      </w:pPr>
      <w:r w:rsidRPr="00071B46">
        <w:rPr>
          <w:rFonts w:hint="eastAsia"/>
        </w:rPr>
        <w:t xml:space="preserve">　　令</w:t>
      </w:r>
      <w:r>
        <w:rPr>
          <w:rFonts w:hint="eastAsia"/>
        </w:rPr>
        <w:t xml:space="preserve">和3年度　　 　</w:t>
      </w:r>
      <w:r w:rsidR="00CB4264">
        <w:rPr>
          <w:rFonts w:hint="eastAsia"/>
        </w:rPr>
        <w:t>1,101,1</w:t>
      </w:r>
      <w:r w:rsidR="00321243">
        <w:rPr>
          <w:rFonts w:hint="eastAsia"/>
        </w:rPr>
        <w:t>00</w:t>
      </w:r>
      <w:r>
        <w:rPr>
          <w:rFonts w:hint="eastAsia"/>
        </w:rPr>
        <w:t>円（消費税及び地方消費税（税率10</w:t>
      </w:r>
      <w:r w:rsidRPr="00071B46">
        <w:rPr>
          <w:rFonts w:hint="eastAsia"/>
        </w:rPr>
        <w:t>％）を含む）</w:t>
      </w:r>
    </w:p>
    <w:p w14:paraId="277558DB" w14:textId="77777777" w:rsidR="006E26E7" w:rsidRDefault="006E26E7" w:rsidP="00AC20C0">
      <w:pPr>
        <w:pStyle w:val="afff1"/>
        <w:ind w:leftChars="0" w:left="0" w:firstLineChars="0" w:firstLine="0"/>
      </w:pPr>
    </w:p>
    <w:p w14:paraId="718AE39A" w14:textId="4E2B3C43" w:rsidR="005873CA" w:rsidRPr="008F1392" w:rsidRDefault="00AC20C0" w:rsidP="002C6985">
      <w:pPr>
        <w:pStyle w:val="afff1"/>
        <w:ind w:leftChars="0" w:left="0" w:firstLineChars="200" w:firstLine="420"/>
      </w:pPr>
      <w:r>
        <w:rPr>
          <w:rFonts w:hint="eastAsia"/>
        </w:rPr>
        <w:t>(</w:t>
      </w:r>
      <w:r w:rsidR="00F70B27">
        <w:rPr>
          <w:rFonts w:hint="eastAsia"/>
        </w:rPr>
        <w:t>６</w:t>
      </w:r>
      <w:r>
        <w:rPr>
          <w:rFonts w:hint="eastAsia"/>
        </w:rPr>
        <w:t>)</w:t>
      </w:r>
      <w:bookmarkStart w:id="14" w:name="_Toc442356288"/>
      <w:bookmarkStart w:id="15" w:name="_Toc2289847"/>
      <w:r w:rsidR="00444D79">
        <w:rPr>
          <w:rFonts w:hint="eastAsia"/>
        </w:rPr>
        <w:t>令和元年度の</w:t>
      </w:r>
      <w:r w:rsidR="005873CA" w:rsidRPr="008F1392">
        <w:rPr>
          <w:rFonts w:hint="eastAsia"/>
        </w:rPr>
        <w:t>作業スケジュール</w:t>
      </w:r>
      <w:bookmarkEnd w:id="14"/>
      <w:bookmarkEnd w:id="15"/>
    </w:p>
    <w:p w14:paraId="0A5D246C" w14:textId="7C4F2409" w:rsidR="006867C8" w:rsidRPr="008F1392" w:rsidRDefault="00682277" w:rsidP="00682277">
      <w:pPr>
        <w:pStyle w:val="afff1"/>
        <w:ind w:leftChars="0" w:firstLineChars="0"/>
      </w:pPr>
      <w:r>
        <w:rPr>
          <w:rFonts w:hint="eastAsia"/>
        </w:rPr>
        <w:t>令和元年度の</w:t>
      </w:r>
      <w:r w:rsidR="00444D79">
        <w:rPr>
          <w:rFonts w:hint="eastAsia"/>
        </w:rPr>
        <w:t>作業</w:t>
      </w:r>
      <w:r>
        <w:rPr>
          <w:rFonts w:hint="eastAsia"/>
        </w:rPr>
        <w:t>スケジュールは、概ね次の図を</w:t>
      </w:r>
      <w:r w:rsidR="00593CBC" w:rsidRPr="008F1392">
        <w:rPr>
          <w:rFonts w:hint="eastAsia"/>
        </w:rPr>
        <w:t>想定している。詳細は、</w:t>
      </w:r>
      <w:r w:rsidR="00362369" w:rsidRPr="008F1392">
        <w:rPr>
          <w:rFonts w:hint="eastAsia"/>
        </w:rPr>
        <w:t>三重</w:t>
      </w:r>
      <w:r w:rsidR="00593CBC" w:rsidRPr="008F1392">
        <w:rPr>
          <w:rFonts w:hint="eastAsia"/>
        </w:rPr>
        <w:t>県と受託事業者（以下「受託者」という。）の協議によって決定する。</w:t>
      </w:r>
    </w:p>
    <w:p w14:paraId="30E7A82F" w14:textId="36C78624" w:rsidR="00D73C87" w:rsidRPr="008F1392" w:rsidRDefault="00D73C87" w:rsidP="00DC067A">
      <w:pPr>
        <w:pStyle w:val="afff1"/>
        <w:ind w:leftChars="0" w:left="0" w:firstLineChars="0" w:firstLine="0"/>
      </w:pPr>
    </w:p>
    <w:p w14:paraId="0D186BA9" w14:textId="4EBF9587" w:rsidR="00CB215C" w:rsidRPr="008F1392" w:rsidRDefault="006867C8" w:rsidP="005F23FB">
      <w:pPr>
        <w:pStyle w:val="affff1"/>
      </w:pPr>
      <w:r w:rsidRPr="008F1392">
        <w:t>図</w:t>
      </w:r>
      <w:r w:rsidRPr="008F1392">
        <w:t xml:space="preserve"> </w:t>
      </w:r>
      <w:r w:rsidRPr="008F1392">
        <w:fldChar w:fldCharType="begin"/>
      </w:r>
      <w:r w:rsidRPr="008F1392">
        <w:instrText xml:space="preserve"> SEQ </w:instrText>
      </w:r>
      <w:r w:rsidRPr="008F1392">
        <w:instrText>図</w:instrText>
      </w:r>
      <w:r w:rsidRPr="008F1392">
        <w:instrText xml:space="preserve"> \* ARABIC </w:instrText>
      </w:r>
      <w:r w:rsidRPr="008F1392">
        <w:fldChar w:fldCharType="separate"/>
      </w:r>
      <w:r w:rsidR="008E7FDA">
        <w:rPr>
          <w:noProof/>
        </w:rPr>
        <w:t>1</w:t>
      </w:r>
      <w:r w:rsidRPr="008F1392">
        <w:fldChar w:fldCharType="end"/>
      </w:r>
      <w:r w:rsidRPr="008F1392">
        <w:rPr>
          <w:rFonts w:hint="eastAsia"/>
        </w:rPr>
        <w:t xml:space="preserve">　作業スケジュールの想定</w:t>
      </w:r>
      <w:r w:rsidR="008E0E65">
        <w:rPr>
          <w:rFonts w:hint="eastAsia"/>
        </w:rPr>
        <w:t>（全体像）</w:t>
      </w:r>
    </w:p>
    <w:p w14:paraId="78C05B65" w14:textId="0C8A2323" w:rsidR="0078091A" w:rsidRPr="004639D7" w:rsidRDefault="0078091A"/>
    <w:tbl>
      <w:tblPr>
        <w:tblStyle w:val="25"/>
        <w:tblW w:w="5834" w:type="pct"/>
        <w:tblInd w:w="-567" w:type="dxa"/>
        <w:tblBorders>
          <w:top w:val="single" w:sz="4" w:space="0" w:color="000000" w:themeColor="text1"/>
          <w:left w:val="single" w:sz="4" w:space="0" w:color="000000" w:themeColor="text1"/>
          <w:bottom w:val="single" w:sz="4" w:space="0" w:color="000000" w:themeColor="text1"/>
          <w:right w:val="single" w:sz="4" w:space="0" w:color="000000" w:themeColor="text1"/>
          <w:insideH w:val="dashSmallGap" w:sz="4" w:space="0" w:color="000000" w:themeColor="text1"/>
          <w:insideV w:val="dashSmallGap" w:sz="4" w:space="0" w:color="000000" w:themeColor="text1"/>
        </w:tblBorders>
        <w:tblLook w:val="0020" w:firstRow="1" w:lastRow="0" w:firstColumn="0" w:lastColumn="0" w:noHBand="0" w:noVBand="0"/>
      </w:tblPr>
      <w:tblGrid>
        <w:gridCol w:w="1874"/>
        <w:gridCol w:w="1195"/>
        <w:gridCol w:w="1195"/>
        <w:gridCol w:w="1195"/>
        <w:gridCol w:w="1197"/>
        <w:gridCol w:w="1558"/>
        <w:gridCol w:w="1697"/>
      </w:tblGrid>
      <w:tr w:rsidR="00674713" w14:paraId="451C185C" w14:textId="1CDDFB80" w:rsidTr="008E0E65">
        <w:trPr>
          <w:cnfStyle w:val="100000000000" w:firstRow="1" w:lastRow="0" w:firstColumn="0" w:lastColumn="0" w:oddVBand="0" w:evenVBand="0" w:oddHBand="0"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5" w:type="pct"/>
            <w:vMerge w:val="restart"/>
          </w:tcPr>
          <w:p w14:paraId="1C56FA9A" w14:textId="77777777" w:rsidR="00674713" w:rsidRDefault="00674713"/>
          <w:p w14:paraId="067F2C0E" w14:textId="4DA103AC" w:rsidR="00674713" w:rsidRDefault="00674713"/>
        </w:tc>
        <w:tc>
          <w:tcPr>
            <w:tcW w:w="2413" w:type="pct"/>
            <w:gridSpan w:val="4"/>
            <w:tcBorders>
              <w:bottom w:val="dashSmallGap" w:sz="4" w:space="0" w:color="auto"/>
              <w:right w:val="dashSmallGap" w:sz="4" w:space="0" w:color="auto"/>
            </w:tcBorders>
          </w:tcPr>
          <w:p w14:paraId="3BA01737" w14:textId="625FD07A" w:rsidR="00674713" w:rsidRDefault="00674713" w:rsidP="00674713">
            <w:pPr>
              <w:ind w:firstLineChars="50" w:firstLine="110"/>
              <w:jc w:val="center"/>
              <w:cnfStyle w:val="100000000000" w:firstRow="1" w:lastRow="0" w:firstColumn="0" w:lastColumn="0" w:oddVBand="0" w:evenVBand="0" w:oddHBand="0" w:evenHBand="0" w:firstRowFirstColumn="0" w:firstRowLastColumn="0" w:lastRowFirstColumn="0" w:lastRowLastColumn="0"/>
              <w:rPr>
                <w:lang w:val="ja-JP"/>
              </w:rPr>
            </w:pPr>
            <w:r>
              <w:rPr>
                <w:rFonts w:hint="eastAsia"/>
                <w:lang w:val="ja-JP"/>
              </w:rPr>
              <w:t>令和元年度</w:t>
            </w:r>
          </w:p>
        </w:tc>
        <w:tc>
          <w:tcPr>
            <w:cnfStyle w:val="000010000000" w:firstRow="0" w:lastRow="0" w:firstColumn="0" w:lastColumn="0" w:oddVBand="1" w:evenVBand="0" w:oddHBand="0" w:evenHBand="0" w:firstRowFirstColumn="0" w:firstRowLastColumn="0" w:lastRowFirstColumn="0" w:lastRowLastColumn="0"/>
            <w:tcW w:w="786" w:type="pct"/>
            <w:vMerge w:val="restart"/>
            <w:tcBorders>
              <w:left w:val="dashSmallGap" w:sz="4" w:space="0" w:color="auto"/>
              <w:right w:val="dashSmallGap" w:sz="4" w:space="0" w:color="auto"/>
            </w:tcBorders>
          </w:tcPr>
          <w:p w14:paraId="5FA9FFDD" w14:textId="6DC18791" w:rsidR="00674713" w:rsidRDefault="00674713" w:rsidP="00A11CFF">
            <w:pPr>
              <w:rPr>
                <w:b w:val="0"/>
                <w:bCs w:val="0"/>
                <w:lang w:val="ja-JP"/>
              </w:rPr>
            </w:pPr>
            <w:r>
              <w:rPr>
                <w:rFonts w:hint="eastAsia"/>
                <w:lang w:val="ja-JP"/>
              </w:rPr>
              <w:t>令和２年度</w:t>
            </w:r>
          </w:p>
        </w:tc>
        <w:tc>
          <w:tcPr>
            <w:tcW w:w="856" w:type="pct"/>
            <w:vMerge w:val="restart"/>
            <w:tcBorders>
              <w:left w:val="dashSmallGap" w:sz="4" w:space="0" w:color="auto"/>
            </w:tcBorders>
          </w:tcPr>
          <w:p w14:paraId="0B061B65" w14:textId="62CFD409" w:rsidR="00674713" w:rsidRDefault="00674713" w:rsidP="00A11CFF">
            <w:pPr>
              <w:cnfStyle w:val="100000000000" w:firstRow="1" w:lastRow="0" w:firstColumn="0" w:lastColumn="0" w:oddVBand="0" w:evenVBand="0" w:oddHBand="0" w:evenHBand="0" w:firstRowFirstColumn="0" w:firstRowLastColumn="0" w:lastRowFirstColumn="0" w:lastRowLastColumn="0"/>
              <w:rPr>
                <w:lang w:val="ja-JP"/>
              </w:rPr>
            </w:pPr>
            <w:r>
              <w:rPr>
                <w:rFonts w:hint="eastAsia"/>
                <w:lang w:val="ja-JP"/>
              </w:rPr>
              <w:t>令和３年度</w:t>
            </w:r>
          </w:p>
        </w:tc>
      </w:tr>
      <w:tr w:rsidR="00674713" w14:paraId="4F98F0FA" w14:textId="77777777" w:rsidTr="0067471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945" w:type="pct"/>
            <w:vMerge/>
          </w:tcPr>
          <w:p w14:paraId="781AA54A" w14:textId="77777777" w:rsidR="00674713" w:rsidRDefault="00674713" w:rsidP="00674713"/>
        </w:tc>
        <w:tc>
          <w:tcPr>
            <w:tcW w:w="603" w:type="pct"/>
            <w:tcBorders>
              <w:top w:val="dashSmallGap" w:sz="4" w:space="0" w:color="auto"/>
            </w:tcBorders>
            <w:shd w:val="clear" w:color="auto" w:fill="000000" w:themeFill="text1"/>
          </w:tcPr>
          <w:p w14:paraId="314405FD" w14:textId="4F476B4C" w:rsidR="00674713" w:rsidRPr="00674713" w:rsidRDefault="00674713" w:rsidP="00674713">
            <w:pPr>
              <w:ind w:firstLineChars="100" w:firstLine="221"/>
              <w:cnfStyle w:val="000000100000" w:firstRow="0" w:lastRow="0" w:firstColumn="0" w:lastColumn="0" w:oddVBand="0" w:evenVBand="0" w:oddHBand="1" w:evenHBand="0" w:firstRowFirstColumn="0" w:firstRowLastColumn="0" w:lastRowFirstColumn="0" w:lastRowLastColumn="0"/>
              <w:rPr>
                <w:b/>
                <w:lang w:val="ja-JP"/>
              </w:rPr>
            </w:pPr>
            <w:r w:rsidRPr="00674713">
              <w:rPr>
                <w:b/>
                <w:lang w:val="ja-JP"/>
              </w:rPr>
              <w:t>12</w:t>
            </w:r>
            <w:r w:rsidRPr="00674713">
              <w:rPr>
                <w:rFonts w:hint="eastAsia"/>
                <w:b/>
                <w:lang w:val="ja-JP"/>
              </w:rPr>
              <w:t>月</w:t>
            </w:r>
          </w:p>
        </w:tc>
        <w:tc>
          <w:tcPr>
            <w:cnfStyle w:val="000010000000" w:firstRow="0" w:lastRow="0" w:firstColumn="0" w:lastColumn="0" w:oddVBand="1" w:evenVBand="0" w:oddHBand="0" w:evenHBand="0" w:firstRowFirstColumn="0" w:firstRowLastColumn="0" w:lastRowFirstColumn="0" w:lastRowLastColumn="0"/>
            <w:tcW w:w="603" w:type="pct"/>
            <w:tcBorders>
              <w:top w:val="dashSmallGap" w:sz="4" w:space="0" w:color="auto"/>
              <w:bottom w:val="dashSmallGap" w:sz="4" w:space="0" w:color="000000" w:themeColor="text1"/>
            </w:tcBorders>
            <w:shd w:val="clear" w:color="auto" w:fill="000000" w:themeFill="text1"/>
          </w:tcPr>
          <w:p w14:paraId="19A6895D" w14:textId="01EC1329" w:rsidR="00674713" w:rsidRPr="00674713" w:rsidRDefault="00674713" w:rsidP="00674713">
            <w:pPr>
              <w:ind w:firstLineChars="100" w:firstLine="221"/>
              <w:rPr>
                <w:b/>
                <w:lang w:val="ja-JP"/>
              </w:rPr>
            </w:pPr>
            <w:r w:rsidRPr="00674713">
              <w:rPr>
                <w:b/>
                <w:lang w:val="ja-JP"/>
              </w:rPr>
              <w:t>1</w:t>
            </w:r>
            <w:r w:rsidRPr="00674713">
              <w:rPr>
                <w:rFonts w:hint="eastAsia"/>
                <w:b/>
                <w:lang w:val="ja-JP"/>
              </w:rPr>
              <w:t>月</w:t>
            </w:r>
          </w:p>
        </w:tc>
        <w:tc>
          <w:tcPr>
            <w:tcW w:w="603" w:type="pct"/>
            <w:tcBorders>
              <w:top w:val="dashSmallGap" w:sz="4" w:space="0" w:color="auto"/>
            </w:tcBorders>
            <w:shd w:val="clear" w:color="auto" w:fill="000000" w:themeFill="text1"/>
          </w:tcPr>
          <w:p w14:paraId="24F06F15" w14:textId="58A7C97C" w:rsidR="00674713" w:rsidRPr="00674713" w:rsidRDefault="00674713" w:rsidP="00674713">
            <w:pPr>
              <w:ind w:firstLineChars="50" w:firstLine="110"/>
              <w:cnfStyle w:val="000000100000" w:firstRow="0" w:lastRow="0" w:firstColumn="0" w:lastColumn="0" w:oddVBand="0" w:evenVBand="0" w:oddHBand="1" w:evenHBand="0" w:firstRowFirstColumn="0" w:firstRowLastColumn="0" w:lastRowFirstColumn="0" w:lastRowLastColumn="0"/>
              <w:rPr>
                <w:b/>
                <w:lang w:val="ja-JP"/>
              </w:rPr>
            </w:pPr>
            <w:r w:rsidRPr="00674713">
              <w:rPr>
                <w:rFonts w:hint="eastAsia"/>
                <w:b/>
                <w:lang w:val="ja-JP"/>
              </w:rPr>
              <w:t>２月</w:t>
            </w:r>
          </w:p>
        </w:tc>
        <w:tc>
          <w:tcPr>
            <w:cnfStyle w:val="000010000000" w:firstRow="0" w:lastRow="0" w:firstColumn="0" w:lastColumn="0" w:oddVBand="1" w:evenVBand="0" w:oddHBand="0" w:evenHBand="0" w:firstRowFirstColumn="0" w:firstRowLastColumn="0" w:lastRowFirstColumn="0" w:lastRowLastColumn="0"/>
            <w:tcW w:w="603" w:type="pct"/>
            <w:tcBorders>
              <w:top w:val="dashSmallGap" w:sz="4" w:space="0" w:color="auto"/>
              <w:right w:val="dashSmallGap" w:sz="4" w:space="0" w:color="auto"/>
            </w:tcBorders>
            <w:shd w:val="clear" w:color="auto" w:fill="000000" w:themeFill="text1"/>
          </w:tcPr>
          <w:p w14:paraId="36E2383E" w14:textId="37E97FBA" w:rsidR="00674713" w:rsidRPr="00674713" w:rsidRDefault="00674713" w:rsidP="00674713">
            <w:pPr>
              <w:ind w:firstLineChars="50" w:firstLine="110"/>
              <w:rPr>
                <w:b/>
                <w:lang w:val="ja-JP"/>
              </w:rPr>
            </w:pPr>
            <w:r w:rsidRPr="00674713">
              <w:rPr>
                <w:rFonts w:hint="eastAsia"/>
                <w:b/>
                <w:lang w:val="ja-JP"/>
              </w:rPr>
              <w:t>３月</w:t>
            </w:r>
          </w:p>
        </w:tc>
        <w:tc>
          <w:tcPr>
            <w:tcW w:w="786" w:type="pct"/>
            <w:vMerge/>
            <w:tcBorders>
              <w:left w:val="dashSmallGap" w:sz="4" w:space="0" w:color="auto"/>
              <w:right w:val="dashSmallGap" w:sz="4" w:space="0" w:color="auto"/>
            </w:tcBorders>
          </w:tcPr>
          <w:p w14:paraId="1F948488" w14:textId="77777777" w:rsidR="00674713" w:rsidRDefault="00674713" w:rsidP="00674713">
            <w:pPr>
              <w:cnfStyle w:val="000000100000" w:firstRow="0" w:lastRow="0" w:firstColumn="0" w:lastColumn="0" w:oddVBand="0" w:evenVBand="0" w:oddHBand="1" w:evenHBand="0" w:firstRowFirstColumn="0" w:firstRowLastColumn="0" w:lastRowFirstColumn="0" w:lastRowLastColumn="0"/>
              <w:rPr>
                <w:b/>
                <w:bCs/>
                <w:lang w:val="ja-JP"/>
              </w:rPr>
            </w:pPr>
          </w:p>
        </w:tc>
        <w:tc>
          <w:tcPr>
            <w:cnfStyle w:val="000010000000" w:firstRow="0" w:lastRow="0" w:firstColumn="0" w:lastColumn="0" w:oddVBand="1" w:evenVBand="0" w:oddHBand="0" w:evenHBand="0" w:firstRowFirstColumn="0" w:firstRowLastColumn="0" w:lastRowFirstColumn="0" w:lastRowLastColumn="0"/>
            <w:tcW w:w="856" w:type="pct"/>
            <w:vMerge/>
            <w:tcBorders>
              <w:left w:val="dashSmallGap" w:sz="4" w:space="0" w:color="auto"/>
            </w:tcBorders>
          </w:tcPr>
          <w:p w14:paraId="1FAD1F5D" w14:textId="77777777" w:rsidR="00674713" w:rsidRDefault="00674713" w:rsidP="00674713">
            <w:pPr>
              <w:rPr>
                <w:lang w:val="ja-JP"/>
              </w:rPr>
            </w:pPr>
          </w:p>
        </w:tc>
      </w:tr>
      <w:tr w:rsidR="00A11CFF" w14:paraId="218ED829" w14:textId="0B5C2622" w:rsidTr="00877377">
        <w:trPr>
          <w:trHeight w:val="1102"/>
        </w:trPr>
        <w:tc>
          <w:tcPr>
            <w:cnfStyle w:val="000010000000" w:firstRow="0" w:lastRow="0" w:firstColumn="0" w:lastColumn="0" w:oddVBand="1" w:evenVBand="0" w:oddHBand="0" w:evenHBand="0" w:firstRowFirstColumn="0" w:firstRowLastColumn="0" w:lastRowFirstColumn="0" w:lastRowLastColumn="0"/>
            <w:tcW w:w="945" w:type="pct"/>
          </w:tcPr>
          <w:p w14:paraId="3D2ABEE6" w14:textId="4A13F667" w:rsidR="00A11CFF" w:rsidRDefault="00A11CFF" w:rsidP="000E471F">
            <w:r>
              <w:rPr>
                <w:rFonts w:hint="eastAsia"/>
                <w:lang w:val="ja-JP"/>
              </w:rPr>
              <w:t>①インターンシップ情報等収集</w:t>
            </w:r>
          </w:p>
        </w:tc>
        <w:tc>
          <w:tcPr>
            <w:tcW w:w="603" w:type="pct"/>
          </w:tcPr>
          <w:p w14:paraId="09A6A0AB" w14:textId="212D5189" w:rsidR="00A11CFF" w:rsidRDefault="00674713">
            <w:pPr>
              <w:cnfStyle w:val="000000000000" w:firstRow="0" w:lastRow="0" w:firstColumn="0" w:lastColumn="0" w:oddVBand="0" w:evenVBand="0" w:oddHBand="0" w:evenHBand="0" w:firstRowFirstColumn="0" w:firstRowLastColumn="0" w:lastRowFirstColumn="0" w:lastRowLastColumn="0"/>
            </w:pPr>
            <w:r>
              <w:rPr>
                <w:rFonts w:hint="eastAsia"/>
                <w:noProof/>
              </w:rPr>
              <mc:AlternateContent>
                <mc:Choice Requires="wps">
                  <w:drawing>
                    <wp:anchor distT="0" distB="0" distL="114300" distR="114300" simplePos="0" relativeHeight="251842560" behindDoc="0" locked="0" layoutInCell="1" allowOverlap="1" wp14:anchorId="645E1B80" wp14:editId="03639D74">
                      <wp:simplePos x="0" y="0"/>
                      <wp:positionH relativeFrom="column">
                        <wp:posOffset>-46355</wp:posOffset>
                      </wp:positionH>
                      <wp:positionV relativeFrom="paragraph">
                        <wp:posOffset>94615</wp:posOffset>
                      </wp:positionV>
                      <wp:extent cx="561975" cy="503555"/>
                      <wp:effectExtent l="0" t="0" r="47625" b="10795"/>
                      <wp:wrapNone/>
                      <wp:docPr id="1" name="ホームベース 1"/>
                      <wp:cNvGraphicFramePr/>
                      <a:graphic xmlns:a="http://schemas.openxmlformats.org/drawingml/2006/main">
                        <a:graphicData uri="http://schemas.microsoft.com/office/word/2010/wordprocessingShape">
                          <wps:wsp>
                            <wps:cNvSpPr/>
                            <wps:spPr>
                              <a:xfrm>
                                <a:off x="0" y="0"/>
                                <a:ext cx="561975" cy="503555"/>
                              </a:xfrm>
                              <a:prstGeom prst="homePlate">
                                <a:avLst>
                                  <a:gd name="adj" fmla="val 32976"/>
                                </a:avLst>
                              </a:prstGeom>
                              <a:solidFill>
                                <a:srgbClr val="4472C4"/>
                              </a:solidFill>
                              <a:ln w="12700" cap="flat" cmpd="sng" algn="ctr">
                                <a:solidFill>
                                  <a:srgbClr val="5B9BD5">
                                    <a:shade val="50000"/>
                                  </a:srgbClr>
                                </a:solidFill>
                                <a:prstDash val="solid"/>
                                <a:miter lim="800000"/>
                              </a:ln>
                              <a:effectLst/>
                            </wps:spPr>
                            <wps:txbx>
                              <w:txbxContent>
                                <w:p w14:paraId="244DB1FB" w14:textId="77777777" w:rsidR="007A7C63" w:rsidRPr="00496F69" w:rsidRDefault="007A7C63" w:rsidP="0037672B">
                                  <w:pPr>
                                    <w:rPr>
                                      <w:color w:val="FFFFFF" w:themeColor="background1"/>
                                      <w:szCs w:val="21"/>
                                    </w:rPr>
                                  </w:pPr>
                                  <w:r w:rsidRPr="00496F69">
                                    <w:rPr>
                                      <w:rFonts w:hint="eastAsia"/>
                                      <w:color w:val="FFFFFF" w:themeColor="background1"/>
                                      <w:szCs w:val="21"/>
                                    </w:rPr>
                                    <w:t>企画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E1B8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 o:spid="_x0000_s1026" type="#_x0000_t15" style="position:absolute;left:0;text-align:left;margin-left:-3.65pt;margin-top:7.45pt;width:44.25pt;height:39.6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2fuQIAAFYFAAAOAAAAZHJzL2Uyb0RvYy54bWysVM1u2zAMvg/YOwi6r3bSuGmCOkWaoMOA&#10;og3QDj0zshx70N8k5ac9Lk8x7LLXGLC3yYuMkp003XYaloNCmuRH8SOpi8uNFGTFrau1ymnnJKWE&#10;K6aLWi1y+vHh+t05Jc6DKkBoxXP6xB29HL19c7E2Q97VlRYFtwRBlBuuTU4r780wSRyruAR3og1X&#10;aCy1leBRtYuksLBGdCmSbpqeJWttC2M1487h12ljpKOIX5ac+buydNwTkVO8m4+njec8nMnoAoYL&#10;C6aqWXsN+IdbSKgVJj1ATcEDWdr6DyhZM6udLv0J0zLRZVkzHmvAajrpb9XcV2B4rAXJceZAk/t/&#10;sOx2NbOkLrB3lCiQ2KLd9ttu+3O3/b7bfg3Clx+kE3haGzdE93szs63mUAxFb0orwz+WQzaR26cD&#10;t3zjCcOP2Vln0M8oYWjK0tMsywJm8hJsrPPvuZYkCFiglnwmwIf6YQirG+cjv0V7Syg+UVJKgd1a&#10;gSCn3UH/rEVsnRF7jxkinRZ1cV0LERW7mE+EJRia016v35302uBXbkKRNTLT7ac4OwxwPku8EorS&#10;IGNOLSgBscDBZ97Ge76KdsdJsqvB1TRrnCooeJM6S/G3z9y4R1Je4YQqpuCqJiSaQggMZe1xeUQt&#10;c3oegPZIQgUrj+OPvAWeQ/OadgXJb+abtodzXTzhBFjdrIYz7LrGfDfg/AwssouV4377OzxKoZEO&#10;3UqUVNo+/+178A8dtM+UrHG3kKrPS7CcEvFB4fAOOr1eWMao9LJ+FxV7bJkfW9RSTjS2CQcUbxfF&#10;4O/FXiytlo/4DIxDVjSBYpi7aUqrTHyz8/iQMD4eRzdcQAP+Rt0bFsADZYHph80jWNNOocfxvdX7&#10;PWznsJnbF98QqfR46XVZH8hueG2Zx+WNbW0fmvA6HOvR6+U5HP0CAAD//wMAUEsDBBQABgAIAAAA&#10;IQBxHhWA3AAAAAcBAAAPAAAAZHJzL2Rvd25yZXYueG1sTI7NTsMwEITvSLyDtUjcWidpgTbEqRBS&#10;r0AbLr258TYJxOsQu63h6dme4Dg/mvmKVbS9OOHoO0cK0mkCAql2pqNGwXu1nixA+KDJ6N4RKvhG&#10;D6vy+qrQuXFn2uBpGxrBI+RzraANYcil9HWLVvupG5A4O7jR6sBybKQZ9ZnHbS+zJLmXVnfED60e&#10;8LnF+nN7tAq+5GZ9F6vhg94y2r3OXqo0yh+lbm/i0yOIgDH8leGCz+hQMtPeHcl40SuYPMy4yf58&#10;CYLzRZqB2CtYzjOQZSH/85e/AAAA//8DAFBLAQItABQABgAIAAAAIQC2gziS/gAAAOEBAAATAAAA&#10;AAAAAAAAAAAAAAAAAABbQ29udGVudF9UeXBlc10ueG1sUEsBAi0AFAAGAAgAAAAhADj9If/WAAAA&#10;lAEAAAsAAAAAAAAAAAAAAAAALwEAAF9yZWxzLy5yZWxzUEsBAi0AFAAGAAgAAAAhAEtPLZ+5AgAA&#10;VgUAAA4AAAAAAAAAAAAAAAAALgIAAGRycy9lMm9Eb2MueG1sUEsBAi0AFAAGAAgAAAAhAHEeFYDc&#10;AAAABwEAAA8AAAAAAAAAAAAAAAAAEwUAAGRycy9kb3ducmV2LnhtbFBLBQYAAAAABAAEAPMAAAAc&#10;BgAAAAA=&#10;" adj="15218" fillcolor="#4472c4" strokecolor="#41719c" strokeweight="1pt">
                      <v:textbox>
                        <w:txbxContent>
                          <w:p w14:paraId="244DB1FB" w14:textId="77777777" w:rsidR="007A7C63" w:rsidRPr="00496F69" w:rsidRDefault="007A7C63" w:rsidP="0037672B">
                            <w:pPr>
                              <w:rPr>
                                <w:color w:val="FFFFFF" w:themeColor="background1"/>
                                <w:szCs w:val="21"/>
                              </w:rPr>
                            </w:pPr>
                            <w:r w:rsidRPr="00496F69">
                              <w:rPr>
                                <w:rFonts w:hint="eastAsia"/>
                                <w:color w:val="FFFFFF" w:themeColor="background1"/>
                                <w:szCs w:val="21"/>
                              </w:rPr>
                              <w:t>企画</w:t>
                            </w:r>
                          </w:p>
                        </w:txbxContent>
                      </v:textbox>
                    </v:shape>
                  </w:pict>
                </mc:Fallback>
              </mc:AlternateContent>
            </w:r>
            <w:r>
              <w:rPr>
                <w:rFonts w:hint="eastAsia"/>
                <w:noProof/>
              </w:rPr>
              <mc:AlternateContent>
                <mc:Choice Requires="wps">
                  <w:drawing>
                    <wp:anchor distT="0" distB="0" distL="114300" distR="114300" simplePos="0" relativeHeight="251841536" behindDoc="0" locked="0" layoutInCell="1" allowOverlap="1" wp14:anchorId="5A16CC95" wp14:editId="1F9C1CBF">
                      <wp:simplePos x="0" y="0"/>
                      <wp:positionH relativeFrom="column">
                        <wp:posOffset>534670</wp:posOffset>
                      </wp:positionH>
                      <wp:positionV relativeFrom="paragraph">
                        <wp:posOffset>75565</wp:posOffset>
                      </wp:positionV>
                      <wp:extent cx="2381250" cy="503640"/>
                      <wp:effectExtent l="0" t="0" r="38100" b="10795"/>
                      <wp:wrapNone/>
                      <wp:docPr id="20" name="ホームベース 20"/>
                      <wp:cNvGraphicFramePr/>
                      <a:graphic xmlns:a="http://schemas.openxmlformats.org/drawingml/2006/main">
                        <a:graphicData uri="http://schemas.microsoft.com/office/word/2010/wordprocessingShape">
                          <wps:wsp>
                            <wps:cNvSpPr/>
                            <wps:spPr>
                              <a:xfrm>
                                <a:off x="0" y="0"/>
                                <a:ext cx="2381250" cy="503640"/>
                              </a:xfrm>
                              <a:prstGeom prst="homePlate">
                                <a:avLst/>
                              </a:prstGeom>
                              <a:solidFill>
                                <a:srgbClr val="4472C4"/>
                              </a:solidFill>
                              <a:ln w="12700" cap="flat" cmpd="sng" algn="ctr">
                                <a:solidFill>
                                  <a:srgbClr val="5B9BD5">
                                    <a:shade val="50000"/>
                                  </a:srgbClr>
                                </a:solidFill>
                                <a:prstDash val="solid"/>
                                <a:miter lim="800000"/>
                              </a:ln>
                              <a:effectLst/>
                            </wps:spPr>
                            <wps:txbx>
                              <w:txbxContent>
                                <w:p w14:paraId="44CB1A0A" w14:textId="7741B946" w:rsidR="007A7C63" w:rsidRPr="00774D4E" w:rsidRDefault="007A7C63" w:rsidP="00766263">
                                  <w:pPr>
                                    <w:jc w:val="center"/>
                                    <w:rPr>
                                      <w:sz w:val="20"/>
                                      <w:szCs w:val="20"/>
                                    </w:rPr>
                                  </w:pPr>
                                  <w:r>
                                    <w:rPr>
                                      <w:rFonts w:hint="eastAsia"/>
                                      <w:color w:val="FFFFFF" w:themeColor="background1"/>
                                      <w:sz w:val="20"/>
                                      <w:szCs w:val="20"/>
                                    </w:rPr>
                                    <w:t>基本情報等</w:t>
                                  </w:r>
                                  <w:r>
                                    <w:rPr>
                                      <w:color w:val="FFFFFF" w:themeColor="background1"/>
                                      <w:sz w:val="20"/>
                                      <w:szCs w:val="20"/>
                                    </w:rPr>
                                    <w:t>収集・更新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6CC95" id="ホームベース 20" o:spid="_x0000_s1027" type="#_x0000_t15" style="position:absolute;left:0;text-align:left;margin-left:42.1pt;margin-top:5.95pt;width:187.5pt;height:39.6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ALpQIAADQFAAAOAAAAZHJzL2Uyb0RvYy54bWysVEtu2zAQ3RfoHQjuG8mKnThC5MCxkaJA&#10;kBhIiqxpirII8FeStpQs61MU3fQaBXobX6RDSk6cpquiWlAznP+bGZ5ftFKgDbOOa1XgwVGKEVNU&#10;l1ytCvz5/urDGCPniSqJ0IoV+JE5fDF5/+68MTnLdK1FySwCJ8rljSlw7b3Jk8TRmknijrRhCoSV&#10;tpJ4YO0qKS1pwLsUSZamJ0mjbWmspsw5uJ13QjyJ/quKUX9bVY55JAoMufl42nguw5lMzkm+ssTU&#10;nPZpkH/IQhKuIOizqznxBK0tf+NKcmq105U/olomuqo4ZbEGqGaQ/lHNXU0Mi7UAOM48w+T+n1t6&#10;s1lYxMsCZwCPIhJ6tNt+321/7bY/dttvgfj6E4EQkGqMy8HgzixszzkgQ9ltZWX4Q0Gojeg+PqPL&#10;Wo8oXGbH40E2gigUZKP0+GQYnSYv1sY6/5FpiQIBNWrJFoL4AAHJyebaeQgL+nu9cO204OUVFyIy&#10;drWcCYs2BNo9HJ5ms2HIG0xeqQmFGhjW7DQN2RAYuwrCACkNAOHUCiMiVjDP1NsY+5W1Owwyujy7&#10;nI86pZqUrAs9SuHbR+7U32YRqpgTV3cmMUQwIbnkHnZCcFngcXC09yRUkLI41T0WoSNdDwLl22Ub&#10;ezkIjsLNUpeP0F+ru8F3hl5xCHtNnF8QC5MOAMD2+ls4KqEBFd1TGNXaPv3tPuiH5tgnjBrYHEDs&#10;y5pYhpH4pGA0zwZD6CzykRmOTsNg2UPJ8lCi1nKmoVsDeCcMjWTQ92JPVlbLB1jyaYgKIqIoxO56&#10;0zMz3200PBOUTadRDdbLEH+t7gwNzgNyAfD79oFY0w+Yh9G80fstezNinW6wVHq69rricf5ecIWe&#10;BgZWM3a3f0bC7h/yUevlsZv8BgAA//8DAFBLAwQUAAYACAAAACEANMsPLd0AAAAIAQAADwAAAGRy&#10;cy9kb3ducmV2LnhtbEyPwU7DMBBE70j8g7VI3KiTEEoT4lQIiQNcEKHl7MTbxCJeR7Hbhr9nOcFx&#10;Z0azb6rt4kZxwjlYTwrSVQICqfPGUq9g9/F8swERoiajR0+o4BsDbOvLi0qXxp/pHU9N7AWXUCi1&#10;giHGqZQydAM6HVZ+QmLv4GenI59zL82sz1zuRpklyVo6bYk/DHrCpwG7r+boFLwW7Trs9uGtze/3&#10;t705NPbl0yp1fbU8PoCIuMS/MPziMzrUzNT6I5kgRgWbPOMk62kBgv38rmChVVCkGci6kv8H1D8A&#10;AAD//wMAUEsBAi0AFAAGAAgAAAAhALaDOJL+AAAA4QEAABMAAAAAAAAAAAAAAAAAAAAAAFtDb250&#10;ZW50X1R5cGVzXS54bWxQSwECLQAUAAYACAAAACEAOP0h/9YAAACUAQAACwAAAAAAAAAAAAAAAAAv&#10;AQAAX3JlbHMvLnJlbHNQSwECLQAUAAYACAAAACEAYcwQC6UCAAA0BQAADgAAAAAAAAAAAAAAAAAu&#10;AgAAZHJzL2Uyb0RvYy54bWxQSwECLQAUAAYACAAAACEANMsPLd0AAAAIAQAADwAAAAAAAAAAAAAA&#10;AAD/BAAAZHJzL2Rvd25yZXYueG1sUEsFBgAAAAAEAAQA8wAAAAkGAAAAAA==&#10;" adj="19316" fillcolor="#4472c4" strokecolor="#41719c" strokeweight="1pt">
                      <v:textbox>
                        <w:txbxContent>
                          <w:p w14:paraId="44CB1A0A" w14:textId="7741B946" w:rsidR="007A7C63" w:rsidRPr="00774D4E" w:rsidRDefault="007A7C63" w:rsidP="00766263">
                            <w:pPr>
                              <w:jc w:val="center"/>
                              <w:rPr>
                                <w:sz w:val="20"/>
                                <w:szCs w:val="20"/>
                              </w:rPr>
                            </w:pPr>
                            <w:r>
                              <w:rPr>
                                <w:rFonts w:hint="eastAsia"/>
                                <w:color w:val="FFFFFF" w:themeColor="background1"/>
                                <w:sz w:val="20"/>
                                <w:szCs w:val="20"/>
                              </w:rPr>
                              <w:t>基本情報等</w:t>
                            </w:r>
                            <w:r>
                              <w:rPr>
                                <w:color w:val="FFFFFF" w:themeColor="background1"/>
                                <w:sz w:val="20"/>
                                <w:szCs w:val="20"/>
                              </w:rPr>
                              <w:t>収集・更新</w:t>
                            </w:r>
                          </w:p>
                        </w:txbxContent>
                      </v:textbox>
                    </v:shape>
                  </w:pict>
                </mc:Fallback>
              </mc:AlternateContent>
            </w:r>
          </w:p>
        </w:tc>
        <w:tc>
          <w:tcPr>
            <w:cnfStyle w:val="000010000000" w:firstRow="0" w:lastRow="0" w:firstColumn="0" w:lastColumn="0" w:oddVBand="1" w:evenVBand="0" w:oddHBand="0" w:evenHBand="0" w:firstRowFirstColumn="0" w:firstRowLastColumn="0" w:lastRowFirstColumn="0" w:lastRowLastColumn="0"/>
            <w:tcW w:w="603" w:type="pct"/>
            <w:tcBorders>
              <w:top w:val="dashSmallGap" w:sz="4" w:space="0" w:color="000000" w:themeColor="text1"/>
              <w:bottom w:val="single" w:sz="4" w:space="0" w:color="auto"/>
            </w:tcBorders>
          </w:tcPr>
          <w:p w14:paraId="586E7BC3" w14:textId="3A8B38E1" w:rsidR="00A11CFF" w:rsidRDefault="00A11CFF"/>
        </w:tc>
        <w:tc>
          <w:tcPr>
            <w:tcW w:w="603" w:type="pct"/>
          </w:tcPr>
          <w:p w14:paraId="2E035CCF" w14:textId="77777777" w:rsidR="00A11CFF" w:rsidRPr="00766263" w:rsidRDefault="00A11CFF">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rPr>
            </w:pPr>
          </w:p>
        </w:tc>
        <w:tc>
          <w:tcPr>
            <w:cnfStyle w:val="000010000000" w:firstRow="0" w:lastRow="0" w:firstColumn="0" w:lastColumn="0" w:oddVBand="1" w:evenVBand="0" w:oddHBand="0" w:evenHBand="0" w:firstRowFirstColumn="0" w:firstRowLastColumn="0" w:lastRowFirstColumn="0" w:lastRowLastColumn="0"/>
            <w:tcW w:w="603" w:type="pct"/>
            <w:tcBorders>
              <w:right w:val="dashSmallGap" w:sz="4" w:space="0" w:color="auto"/>
            </w:tcBorders>
          </w:tcPr>
          <w:p w14:paraId="76287CB9" w14:textId="5A5EDDA2" w:rsidR="00A11CFF" w:rsidRDefault="00A11CFF">
            <w:pPr>
              <w:rPr>
                <w:rFonts w:ascii="ＭＳ Ｐゴシック" w:eastAsia="ＭＳ Ｐゴシック" w:hAnsi="ＭＳ Ｐゴシック" w:cs="Times New Roman"/>
              </w:rPr>
            </w:pPr>
          </w:p>
        </w:tc>
        <w:tc>
          <w:tcPr>
            <w:tcW w:w="786" w:type="pct"/>
            <w:tcBorders>
              <w:left w:val="dashSmallGap" w:sz="4" w:space="0" w:color="auto"/>
              <w:bottom w:val="dashSmallGap" w:sz="4" w:space="0" w:color="000000" w:themeColor="text1"/>
              <w:right w:val="dashSmallGap" w:sz="4" w:space="0" w:color="auto"/>
            </w:tcBorders>
          </w:tcPr>
          <w:p w14:paraId="1C1CB0F2" w14:textId="25A3AF5B" w:rsidR="00A11CFF" w:rsidRDefault="0067471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rPr>
            </w:pPr>
            <w:r>
              <w:rPr>
                <w:rFonts w:hint="eastAsia"/>
                <w:noProof/>
              </w:rPr>
              <mc:AlternateContent>
                <mc:Choice Requires="wps">
                  <w:drawing>
                    <wp:anchor distT="0" distB="0" distL="114300" distR="114300" simplePos="0" relativeHeight="251849728" behindDoc="0" locked="0" layoutInCell="1" allowOverlap="1" wp14:anchorId="1DE3AE76" wp14:editId="4307884E">
                      <wp:simplePos x="0" y="0"/>
                      <wp:positionH relativeFrom="column">
                        <wp:posOffset>-67310</wp:posOffset>
                      </wp:positionH>
                      <wp:positionV relativeFrom="paragraph">
                        <wp:posOffset>74930</wp:posOffset>
                      </wp:positionV>
                      <wp:extent cx="2028825" cy="503640"/>
                      <wp:effectExtent l="0" t="0" r="47625" b="10795"/>
                      <wp:wrapNone/>
                      <wp:docPr id="2" name="ホームベース 2"/>
                      <wp:cNvGraphicFramePr/>
                      <a:graphic xmlns:a="http://schemas.openxmlformats.org/drawingml/2006/main">
                        <a:graphicData uri="http://schemas.microsoft.com/office/word/2010/wordprocessingShape">
                          <wps:wsp>
                            <wps:cNvSpPr/>
                            <wps:spPr>
                              <a:xfrm>
                                <a:off x="0" y="0"/>
                                <a:ext cx="2028825" cy="503640"/>
                              </a:xfrm>
                              <a:prstGeom prst="homePlate">
                                <a:avLst/>
                              </a:prstGeom>
                              <a:solidFill>
                                <a:schemeClr val="bg1"/>
                              </a:solidFill>
                              <a:ln w="12700" cap="flat" cmpd="sng" algn="ctr">
                                <a:solidFill>
                                  <a:schemeClr val="tx1"/>
                                </a:solidFill>
                                <a:prstDash val="solid"/>
                                <a:miter lim="800000"/>
                              </a:ln>
                              <a:effectLst/>
                            </wps:spPr>
                            <wps:txbx>
                              <w:txbxContent>
                                <w:p w14:paraId="029C9167" w14:textId="7153DD4D" w:rsidR="007A7C63" w:rsidRPr="008E0E65" w:rsidRDefault="007A7C63" w:rsidP="00674713">
                                  <w:pPr>
                                    <w:jc w:val="left"/>
                                    <w:rPr>
                                      <w:color w:val="000000" w:themeColor="text1"/>
                                    </w:rPr>
                                  </w:pPr>
                                  <w:r>
                                    <w:rPr>
                                      <w:rFonts w:hint="eastAsia"/>
                                      <w:color w:val="000000" w:themeColor="text1"/>
                                    </w:rPr>
                                    <w:t>インターンシップ</w:t>
                                  </w:r>
                                  <w:r w:rsidRPr="008E0E65">
                                    <w:rPr>
                                      <w:rFonts w:hint="eastAsia"/>
                                      <w:color w:val="000000" w:themeColor="text1"/>
                                    </w:rPr>
                                    <w:t>情報等収集</w:t>
                                  </w:r>
                                  <w:r w:rsidRPr="008E0E65">
                                    <w:rPr>
                                      <w:color w:val="000000" w:themeColor="text1"/>
                                    </w:rPr>
                                    <w:t>・</w:t>
                                  </w:r>
                                  <w:r w:rsidRPr="008E0E65">
                                    <w:rPr>
                                      <w:rFonts w:hint="eastAsia"/>
                                      <w:color w:val="000000" w:themeColor="text1"/>
                                    </w:rPr>
                                    <w:t>更新支援・研修・啓発</w:t>
                                  </w:r>
                                </w:p>
                                <w:p w14:paraId="039670C6" w14:textId="1ACE97A7" w:rsidR="007A7C63" w:rsidRPr="008E0E65" w:rsidRDefault="007A7C63" w:rsidP="00674713">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3AE76" id="ホームベース 2" o:spid="_x0000_s1028" type="#_x0000_t15" style="position:absolute;left:0;text-align:left;margin-left:-5.3pt;margin-top:5.9pt;width:159.75pt;height:39.6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kqFkgIAAA8FAAAOAAAAZHJzL2Uyb0RvYy54bWysVEtu2zAQ3RfoHQjuG8lqPq4ROTASpCgQ&#10;JAacImuaoiwC/JWkLSXL+hRFNr1Ggd7GF+kMpfyarIpqQc2Qw/m8ecPjk04rshE+SGtKOtrLKRGG&#10;20qaVUm/Xp9/GFMSIjMVU9aIkt6KQE+m798dt24iCttYVQlPwIkJk9aVtInRTbIs8EZoFvasEwYO&#10;a+s1i6D6VVZ51oJ3rbIizw+z1vrKectFCLB71h/SafJf14LHq7oOIhJVUsgtptWndYlrNj1mk5Vn&#10;rpF8SIP9QxaaSQNBH12dscjI2stXrrTk3gZbxz1udWbrWnKRaoBqRvlf1Swa5kSqBcAJ7hGm8P/c&#10;8svN3BNZlbSgxDANLdpt73fb37vtz932Bwrff5ECcWpdmID5ws39oAUQseiu9hr/UA7pEra3j9iK&#10;LhIOm0VejMfFASUczg7yj4f7Cfzs6bbzIX4WVhMUoEKrxVyxiACwCdtchAhhwf7BDreDVbI6l0ol&#10;BUkjTpUnGwbtXq5GmDbceGGlDGmBqcVRDnzgDDhXQxQQtQMUgllRwtQKyMyjT6Ff3E7EfIoRuzdj&#10;YIpnLDR9IslBzzQtI9BdSV3ScY7fkKEyWIBIhB0KRbh7gFGK3bIb2jSAv7TVLbTO257TwfFzCWEv&#10;WIhz5oHEUB4MZryCpVYWaraDRElj/d1b+2iPyPs7SloYCsDj25p5QYn6YoB1n0b70DYSk7J/cFSA&#10;4p+fLJ+fmLU+tdCIETwBjicR7aN6EGtv9Q3M7wyjwhEzHGL3yA/KaeyHFV4ALmazZAaT41i8MAvH&#10;0Tkih4BfdzfMu4E9EXh3aR8G6BV/elu8aexsHW0tE7kQ6R5X4A0qMHWJQcMLgWP9XE9WT+/Y9A8A&#10;AAD//wMAUEsDBBQABgAIAAAAIQDoP9303AAAAAkBAAAPAAAAZHJzL2Rvd25yZXYueG1sTI9BTsMw&#10;EEX3SNzBmkrsWtuAqjbEqaIKVl1RcgAnNnbU2A6206ScnmEFy9F/+vN+eVjcQK46pj54AXzDgGjf&#10;BdV7I6D5eFvvgKQsvZJD8FrATSc4VPd3pSxUmP27vp6zIVjiUyEF2JzHgtLUWe1k2oRRe8w+Q3Qy&#10;4xkNVVHOWO4G+sjYljrZe/xg5aiPVneX8+QExOPr99Q29c3OTXuSX88mmFMtxMNqqV+AZL3kPxh+&#10;9VEdKnRqw+RVIoOANWdbRDHgOAGBJ7bbA2kF7DkHWpX0/4LqBwAA//8DAFBLAQItABQABgAIAAAA&#10;IQC2gziS/gAAAOEBAAATAAAAAAAAAAAAAAAAAAAAAABbQ29udGVudF9UeXBlc10ueG1sUEsBAi0A&#10;FAAGAAgAAAAhADj9If/WAAAAlAEAAAsAAAAAAAAAAAAAAAAALwEAAF9yZWxzLy5yZWxzUEsBAi0A&#10;FAAGAAgAAAAhACseSoWSAgAADwUAAA4AAAAAAAAAAAAAAAAALgIAAGRycy9lMm9Eb2MueG1sUEsB&#10;Ai0AFAAGAAgAAAAhAOg/3fTcAAAACQEAAA8AAAAAAAAAAAAAAAAA7AQAAGRycy9kb3ducmV2Lnht&#10;bFBLBQYAAAAABAAEAPMAAAD1BQAAAAA=&#10;" adj="18919" fillcolor="white [3212]" strokecolor="black [3213]" strokeweight="1pt">
                      <v:textbox>
                        <w:txbxContent>
                          <w:p w14:paraId="029C9167" w14:textId="7153DD4D" w:rsidR="007A7C63" w:rsidRPr="008E0E65" w:rsidRDefault="007A7C63" w:rsidP="00674713">
                            <w:pPr>
                              <w:jc w:val="left"/>
                              <w:rPr>
                                <w:color w:val="000000" w:themeColor="text1"/>
                              </w:rPr>
                            </w:pPr>
                            <w:r>
                              <w:rPr>
                                <w:rFonts w:hint="eastAsia"/>
                                <w:color w:val="000000" w:themeColor="text1"/>
                              </w:rPr>
                              <w:t>インターンシップ</w:t>
                            </w:r>
                            <w:r w:rsidRPr="008E0E65">
                              <w:rPr>
                                <w:rFonts w:hint="eastAsia"/>
                                <w:color w:val="000000" w:themeColor="text1"/>
                              </w:rPr>
                              <w:t>情報等収集</w:t>
                            </w:r>
                            <w:r w:rsidRPr="008E0E65">
                              <w:rPr>
                                <w:color w:val="000000" w:themeColor="text1"/>
                              </w:rPr>
                              <w:t>・</w:t>
                            </w:r>
                            <w:r w:rsidRPr="008E0E65">
                              <w:rPr>
                                <w:rFonts w:hint="eastAsia"/>
                                <w:color w:val="000000" w:themeColor="text1"/>
                              </w:rPr>
                              <w:t>更新支援・研修・啓発</w:t>
                            </w:r>
                          </w:p>
                          <w:p w14:paraId="039670C6" w14:textId="1ACE97A7" w:rsidR="007A7C63" w:rsidRPr="008E0E65" w:rsidRDefault="007A7C63" w:rsidP="00674713">
                            <w:pPr>
                              <w:jc w:val="left"/>
                              <w:rPr>
                                <w:color w:val="000000" w:themeColor="text1"/>
                              </w:rPr>
                            </w:pPr>
                          </w:p>
                        </w:txbxContent>
                      </v:textbox>
                    </v:shape>
                  </w:pict>
                </mc:Fallback>
              </mc:AlternateContent>
            </w:r>
          </w:p>
        </w:tc>
        <w:tc>
          <w:tcPr>
            <w:cnfStyle w:val="000010000000" w:firstRow="0" w:lastRow="0" w:firstColumn="0" w:lastColumn="0" w:oddVBand="1" w:evenVBand="0" w:oddHBand="0" w:evenHBand="0" w:firstRowFirstColumn="0" w:firstRowLastColumn="0" w:lastRowFirstColumn="0" w:lastRowLastColumn="0"/>
            <w:tcW w:w="856" w:type="pct"/>
            <w:tcBorders>
              <w:left w:val="dashSmallGap" w:sz="4" w:space="0" w:color="auto"/>
            </w:tcBorders>
          </w:tcPr>
          <w:p w14:paraId="692F9C39" w14:textId="773B0B97" w:rsidR="00A11CFF" w:rsidRDefault="00A11CFF">
            <w:pPr>
              <w:rPr>
                <w:rFonts w:ascii="ＭＳ Ｐゴシック" w:eastAsia="ＭＳ Ｐゴシック" w:hAnsi="ＭＳ Ｐゴシック" w:cs="Times New Roman"/>
              </w:rPr>
            </w:pPr>
          </w:p>
        </w:tc>
      </w:tr>
      <w:tr w:rsidR="00A11CFF" w14:paraId="2C0A6C97" w14:textId="5C31530A" w:rsidTr="00674713">
        <w:trPr>
          <w:cnfStyle w:val="000000100000" w:firstRow="0" w:lastRow="0" w:firstColumn="0" w:lastColumn="0" w:oddVBand="0" w:evenVBand="0" w:oddHBand="1" w:evenHBand="0" w:firstRowFirstColumn="0" w:firstRowLastColumn="0" w:lastRowFirstColumn="0" w:lastRowLastColumn="0"/>
          <w:trHeight w:val="1169"/>
        </w:trPr>
        <w:tc>
          <w:tcPr>
            <w:cnfStyle w:val="000010000000" w:firstRow="0" w:lastRow="0" w:firstColumn="0" w:lastColumn="0" w:oddVBand="1" w:evenVBand="0" w:oddHBand="0" w:evenHBand="0" w:firstRowFirstColumn="0" w:firstRowLastColumn="0" w:lastRowFirstColumn="0" w:lastRowLastColumn="0"/>
            <w:tcW w:w="945" w:type="pct"/>
          </w:tcPr>
          <w:p w14:paraId="00075B17" w14:textId="236A0880" w:rsidR="00A11CFF" w:rsidRPr="006E18F1" w:rsidRDefault="00A11CFF" w:rsidP="009A6643">
            <w:pPr>
              <w:rPr>
                <w:lang w:val="ja-JP"/>
              </w:rPr>
            </w:pPr>
            <w:r>
              <w:rPr>
                <w:rFonts w:hint="eastAsia"/>
                <w:lang w:val="ja-JP"/>
              </w:rPr>
              <w:t>②マッチングシステムの開設及び運用・保守</w:t>
            </w:r>
          </w:p>
        </w:tc>
        <w:tc>
          <w:tcPr>
            <w:tcW w:w="603" w:type="pct"/>
          </w:tcPr>
          <w:p w14:paraId="70E69B7C" w14:textId="680FFB2E" w:rsidR="00A11CFF" w:rsidRDefault="00A11CFF">
            <w:pPr>
              <w:cnfStyle w:val="000000100000" w:firstRow="0" w:lastRow="0" w:firstColumn="0" w:lastColumn="0" w:oddVBand="0" w:evenVBand="0" w:oddHBand="1" w:evenHBand="0" w:firstRowFirstColumn="0" w:firstRowLastColumn="0" w:lastRowFirstColumn="0" w:lastRowLastColumn="0"/>
            </w:pPr>
            <w:r>
              <w:rPr>
                <w:rFonts w:hint="eastAsia"/>
                <w:noProof/>
              </w:rPr>
              <mc:AlternateContent>
                <mc:Choice Requires="wps">
                  <w:drawing>
                    <wp:anchor distT="0" distB="0" distL="114300" distR="114300" simplePos="0" relativeHeight="251844608" behindDoc="0" locked="0" layoutInCell="1" allowOverlap="1" wp14:anchorId="1C6E547B" wp14:editId="1304E5AA">
                      <wp:simplePos x="0" y="0"/>
                      <wp:positionH relativeFrom="column">
                        <wp:posOffset>-46355</wp:posOffset>
                      </wp:positionH>
                      <wp:positionV relativeFrom="paragraph">
                        <wp:posOffset>138430</wp:posOffset>
                      </wp:positionV>
                      <wp:extent cx="2971800" cy="504000"/>
                      <wp:effectExtent l="0" t="0" r="38100" b="10795"/>
                      <wp:wrapNone/>
                      <wp:docPr id="21" name="ホームベース 21"/>
                      <wp:cNvGraphicFramePr/>
                      <a:graphic xmlns:a="http://schemas.openxmlformats.org/drawingml/2006/main">
                        <a:graphicData uri="http://schemas.microsoft.com/office/word/2010/wordprocessingShape">
                          <wps:wsp>
                            <wps:cNvSpPr/>
                            <wps:spPr>
                              <a:xfrm>
                                <a:off x="0" y="0"/>
                                <a:ext cx="2971800" cy="504000"/>
                              </a:xfrm>
                              <a:prstGeom prst="homePlate">
                                <a:avLst/>
                              </a:prstGeom>
                              <a:solidFill>
                                <a:srgbClr val="4472C4"/>
                              </a:solidFill>
                              <a:ln w="12700" cap="flat" cmpd="sng" algn="ctr">
                                <a:solidFill>
                                  <a:srgbClr val="5B9BD5">
                                    <a:shade val="50000"/>
                                  </a:srgbClr>
                                </a:solidFill>
                                <a:prstDash val="solid"/>
                                <a:miter lim="800000"/>
                              </a:ln>
                              <a:effectLst/>
                            </wps:spPr>
                            <wps:txbx>
                              <w:txbxContent>
                                <w:p w14:paraId="0E8A86D0" w14:textId="739255DF" w:rsidR="007A7C63" w:rsidRPr="002F6841" w:rsidRDefault="007A7C63" w:rsidP="00674713">
                                  <w:pPr>
                                    <w:rPr>
                                      <w:sz w:val="20"/>
                                      <w:szCs w:val="20"/>
                                    </w:rPr>
                                  </w:pPr>
                                  <w:r w:rsidRPr="002F6841">
                                    <w:rPr>
                                      <w:rFonts w:hint="eastAsia"/>
                                      <w:color w:val="FFFFFF" w:themeColor="background1"/>
                                      <w:sz w:val="20"/>
                                      <w:szCs w:val="20"/>
                                    </w:rPr>
                                    <w:t>開設</w:t>
                                  </w:r>
                                  <w:r w:rsidRPr="002F6841">
                                    <w:rPr>
                                      <w:color w:val="FFFFFF" w:themeColor="background1"/>
                                      <w:sz w:val="20"/>
                                      <w:szCs w:val="20"/>
                                    </w:rPr>
                                    <w:t>（</w:t>
                                  </w:r>
                                  <w:r w:rsidRPr="002F6841">
                                    <w:rPr>
                                      <w:rFonts w:hint="eastAsia"/>
                                      <w:color w:val="FFFFFF" w:themeColor="background1"/>
                                      <w:sz w:val="20"/>
                                      <w:szCs w:val="20"/>
                                    </w:rPr>
                                    <w:t>計画</w:t>
                                  </w:r>
                                  <w:r w:rsidRPr="002F6841">
                                    <w:rPr>
                                      <w:color w:val="FFFFFF" w:themeColor="background1"/>
                                      <w:sz w:val="20"/>
                                      <w:szCs w:val="20"/>
                                    </w:rPr>
                                    <w:t>・</w:t>
                                  </w:r>
                                  <w:r w:rsidRPr="002F6841">
                                    <w:rPr>
                                      <w:rFonts w:hint="eastAsia"/>
                                      <w:color w:val="FFFFFF" w:themeColor="background1"/>
                                      <w:sz w:val="20"/>
                                      <w:szCs w:val="20"/>
                                    </w:rPr>
                                    <w:t>要件定義・設計</w:t>
                                  </w:r>
                                  <w:r w:rsidRPr="002F6841">
                                    <w:rPr>
                                      <w:color w:val="FFFFFF" w:themeColor="background1"/>
                                      <w:sz w:val="20"/>
                                      <w:szCs w:val="20"/>
                                    </w:rPr>
                                    <w:t>・</w:t>
                                  </w:r>
                                  <w:r w:rsidRPr="002F6841">
                                    <w:rPr>
                                      <w:rFonts w:hint="eastAsia"/>
                                      <w:color w:val="FFFFFF" w:themeColor="background1"/>
                                      <w:sz w:val="20"/>
                                      <w:szCs w:val="20"/>
                                    </w:rPr>
                                    <w:t>開発・テスト）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E547B" id="ホームベース 21" o:spid="_x0000_s1029" type="#_x0000_t15" style="position:absolute;left:0;text-align:left;margin-left:-3.65pt;margin-top:10.9pt;width:234pt;height:39.7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jflowIAADQFAAAOAAAAZHJzL2Uyb0RvYy54bWysVEtu2zAQ3RfoHQjuG9mqXCdC5MCxkaJA&#10;kBhIiqxpirII8FeStpQs61MU3fQaBXobX6RDSo6dpquiG2qGM5zPezM6v2ilQBtmHdeqwMOTAUZM&#10;UV1ytSrw5/urd6cYOU9USYRWrMCPzOGLyds3543JWaprLUpmEQRRLm9MgWvvTZ4kjtZMEneiDVNg&#10;rLSVxINqV0lpSQPRpUjSweBD0mhbGqspcw5u550RT2L8qmLU31aVYx6JAkNtPp42nstwJpNzkq8s&#10;MTWnfRnkH6qQhCtI+hxqTjxBa8tfhZKcWu105U+olomuKk5Z7AG6GQ7+6OauJobFXgAcZ55hcv8v&#10;LL3ZLCziZYHTIUaKSOBot/2+2/7abX/stt+C8PUnAiMg1RiXw4M7s7C95kAMbbeVleELDaE2ovv4&#10;jC5rPaJwmZ6Nh6cDIIGCbTTIBiBDmOTw2ljnPzItURCgRy3ZQhAfICA52Vw73/nv/cK104KXV1yI&#10;qNjVciYs2hCgO8vG6SzrU7xwEwo1MKzpOFZDYOwqSAOFSQNAOLXCiIgVzDP1NuZ+8dodJxldnl3O&#10;R51TTUrWpR5Bb/vmevfY6Is4oYs5cXX3JJpCsSSX3MNOCC4LDHgdIgkVrCxOdY9FYKTjIEi+XbaR&#10;y/chULhZ6vIR+LW6G3xn6BWHtNfE+QWxMOlAB2yvv4WjEhpQ0b2EUa3t09/ug38gxz5h1MDmAGJf&#10;1sQyjMQnBaN5NsyysGpRyUbjFBR7bFkeW9RazjSwBdMH1UUx+HuxFyur5QMs+TRkBRNRFHJ33PTK&#10;zHcbDb8JyqbT6AbrZYi/VneGhuABuQD4fftArOkHzMNo3uj9lr0asc43vFR6uva64nH+DrgCp0GB&#10;1Yzs9r+RsPvHevQ6/OwmvwEAAP//AwBQSwMEFAAGAAgAAAAhAOhXCHHfAAAACQEAAA8AAABkcnMv&#10;ZG93bnJldi54bWxMj8FOwzAQRO9I/IO1SNxaOwE1VRqnqqh6QRygFCFum9hNIuJ1FLtt+HuWEz2u&#10;5mn2TbGeXC/OdgydJw3JXIGwVHvTUaPh8L6bLUGEiGSw92Q1/NgA6/L2psDc+Au92fM+NoJLKOSo&#10;oY1xyKUMdWsdhrkfLHF29KPDyOfYSDPihctdL1OlFtJhR/yhxcE+tbb+3p+chueP7SGrP9Ww27xs&#10;X32yxPSrQq3v76bNCkS0U/yH4U+f1aFkp8qfyATRa5hlD0xqSBNewPnjQmUgKgZVkoIsC3m9oPwF&#10;AAD//wMAUEsBAi0AFAAGAAgAAAAhALaDOJL+AAAA4QEAABMAAAAAAAAAAAAAAAAAAAAAAFtDb250&#10;ZW50X1R5cGVzXS54bWxQSwECLQAUAAYACAAAACEAOP0h/9YAAACUAQAACwAAAAAAAAAAAAAAAAAv&#10;AQAAX3JlbHMvLnJlbHNQSwECLQAUAAYACAAAACEA4WI35aMCAAA0BQAADgAAAAAAAAAAAAAAAAAu&#10;AgAAZHJzL2Uyb0RvYy54bWxQSwECLQAUAAYACAAAACEA6FcIcd8AAAAJAQAADwAAAAAAAAAAAAAA&#10;AAD9BAAAZHJzL2Rvd25yZXYueG1sUEsFBgAAAAAEAAQA8wAAAAkGAAAAAA==&#10;" adj="19768" fillcolor="#4472c4" strokecolor="#41719c" strokeweight="1pt">
                      <v:textbox>
                        <w:txbxContent>
                          <w:p w14:paraId="0E8A86D0" w14:textId="739255DF" w:rsidR="007A7C63" w:rsidRPr="002F6841" w:rsidRDefault="007A7C63" w:rsidP="00674713">
                            <w:pPr>
                              <w:rPr>
                                <w:sz w:val="20"/>
                                <w:szCs w:val="20"/>
                              </w:rPr>
                            </w:pPr>
                            <w:r w:rsidRPr="002F6841">
                              <w:rPr>
                                <w:rFonts w:hint="eastAsia"/>
                                <w:color w:val="FFFFFF" w:themeColor="background1"/>
                                <w:sz w:val="20"/>
                                <w:szCs w:val="20"/>
                              </w:rPr>
                              <w:t>開設</w:t>
                            </w:r>
                            <w:r w:rsidRPr="002F6841">
                              <w:rPr>
                                <w:color w:val="FFFFFF" w:themeColor="background1"/>
                                <w:sz w:val="20"/>
                                <w:szCs w:val="20"/>
                              </w:rPr>
                              <w:t>（</w:t>
                            </w:r>
                            <w:r w:rsidRPr="002F6841">
                              <w:rPr>
                                <w:rFonts w:hint="eastAsia"/>
                                <w:color w:val="FFFFFF" w:themeColor="background1"/>
                                <w:sz w:val="20"/>
                                <w:szCs w:val="20"/>
                              </w:rPr>
                              <w:t>計画</w:t>
                            </w:r>
                            <w:r w:rsidRPr="002F6841">
                              <w:rPr>
                                <w:color w:val="FFFFFF" w:themeColor="background1"/>
                                <w:sz w:val="20"/>
                                <w:szCs w:val="20"/>
                              </w:rPr>
                              <w:t>・</w:t>
                            </w:r>
                            <w:r w:rsidRPr="002F6841">
                              <w:rPr>
                                <w:rFonts w:hint="eastAsia"/>
                                <w:color w:val="FFFFFF" w:themeColor="background1"/>
                                <w:sz w:val="20"/>
                                <w:szCs w:val="20"/>
                              </w:rPr>
                              <w:t>要件定義・設計</w:t>
                            </w:r>
                            <w:r w:rsidRPr="002F6841">
                              <w:rPr>
                                <w:color w:val="FFFFFF" w:themeColor="background1"/>
                                <w:sz w:val="20"/>
                                <w:szCs w:val="20"/>
                              </w:rPr>
                              <w:t>・</w:t>
                            </w:r>
                            <w:r w:rsidRPr="002F6841">
                              <w:rPr>
                                <w:rFonts w:hint="eastAsia"/>
                                <w:color w:val="FFFFFF" w:themeColor="background1"/>
                                <w:sz w:val="20"/>
                                <w:szCs w:val="20"/>
                              </w:rPr>
                              <w:t>開発・テスト）</w:t>
                            </w:r>
                          </w:p>
                        </w:txbxContent>
                      </v:textbox>
                    </v:shape>
                  </w:pict>
                </mc:Fallback>
              </mc:AlternateContent>
            </w:r>
          </w:p>
        </w:tc>
        <w:tc>
          <w:tcPr>
            <w:cnfStyle w:val="000010000000" w:firstRow="0" w:lastRow="0" w:firstColumn="0" w:lastColumn="0" w:oddVBand="1" w:evenVBand="0" w:oddHBand="0" w:evenHBand="0" w:firstRowFirstColumn="0" w:firstRowLastColumn="0" w:lastRowFirstColumn="0" w:lastRowLastColumn="0"/>
            <w:tcW w:w="603" w:type="pct"/>
            <w:tcBorders>
              <w:top w:val="single" w:sz="4" w:space="0" w:color="auto"/>
            </w:tcBorders>
          </w:tcPr>
          <w:p w14:paraId="59E7C8AD" w14:textId="43B92306" w:rsidR="00A11CFF" w:rsidRPr="009A6643" w:rsidRDefault="00A11CFF"/>
        </w:tc>
        <w:tc>
          <w:tcPr>
            <w:tcW w:w="603" w:type="pct"/>
          </w:tcPr>
          <w:p w14:paraId="3CCFCE7F" w14:textId="55ADAC02" w:rsidR="00A11CFF" w:rsidRPr="00674713" w:rsidRDefault="00A11CFF">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rPr>
            </w:pPr>
          </w:p>
        </w:tc>
        <w:tc>
          <w:tcPr>
            <w:cnfStyle w:val="000010000000" w:firstRow="0" w:lastRow="0" w:firstColumn="0" w:lastColumn="0" w:oddVBand="1" w:evenVBand="0" w:oddHBand="0" w:evenHBand="0" w:firstRowFirstColumn="0" w:firstRowLastColumn="0" w:lastRowFirstColumn="0" w:lastRowLastColumn="0"/>
            <w:tcW w:w="603" w:type="pct"/>
            <w:tcBorders>
              <w:right w:val="dashSmallGap" w:sz="4" w:space="0" w:color="auto"/>
            </w:tcBorders>
          </w:tcPr>
          <w:p w14:paraId="2EDEBF7C" w14:textId="77777777" w:rsidR="00A11CFF" w:rsidRDefault="00A11CFF">
            <w:pPr>
              <w:rPr>
                <w:rFonts w:ascii="ＭＳ Ｐゴシック" w:eastAsia="ＭＳ Ｐゴシック" w:hAnsi="ＭＳ Ｐゴシック" w:cs="Times New Roman"/>
              </w:rPr>
            </w:pPr>
          </w:p>
        </w:tc>
        <w:tc>
          <w:tcPr>
            <w:tcW w:w="786" w:type="pct"/>
            <w:tcBorders>
              <w:top w:val="dashSmallGap" w:sz="4" w:space="0" w:color="000000" w:themeColor="text1"/>
              <w:left w:val="dashSmallGap" w:sz="4" w:space="0" w:color="auto"/>
              <w:bottom w:val="nil"/>
              <w:right w:val="dashSmallGap" w:sz="4" w:space="0" w:color="auto"/>
            </w:tcBorders>
          </w:tcPr>
          <w:p w14:paraId="1B97700F" w14:textId="7F858020" w:rsidR="00A11CFF" w:rsidRDefault="0067471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rPr>
            </w:pPr>
            <w:r>
              <w:rPr>
                <w:rFonts w:hint="eastAsia"/>
                <w:noProof/>
              </w:rPr>
              <mc:AlternateContent>
                <mc:Choice Requires="wps">
                  <w:drawing>
                    <wp:anchor distT="0" distB="0" distL="114300" distR="114300" simplePos="0" relativeHeight="251851776" behindDoc="0" locked="0" layoutInCell="1" allowOverlap="1" wp14:anchorId="3F915891" wp14:editId="5BA36379">
                      <wp:simplePos x="0" y="0"/>
                      <wp:positionH relativeFrom="column">
                        <wp:posOffset>-55245</wp:posOffset>
                      </wp:positionH>
                      <wp:positionV relativeFrom="paragraph">
                        <wp:posOffset>117475</wp:posOffset>
                      </wp:positionV>
                      <wp:extent cx="2028825" cy="504000"/>
                      <wp:effectExtent l="0" t="0" r="47625" b="10795"/>
                      <wp:wrapNone/>
                      <wp:docPr id="3" name="ホームベース 3"/>
                      <wp:cNvGraphicFramePr/>
                      <a:graphic xmlns:a="http://schemas.openxmlformats.org/drawingml/2006/main">
                        <a:graphicData uri="http://schemas.microsoft.com/office/word/2010/wordprocessingShape">
                          <wps:wsp>
                            <wps:cNvSpPr/>
                            <wps:spPr>
                              <a:xfrm>
                                <a:off x="0" y="0"/>
                                <a:ext cx="2028825" cy="504000"/>
                              </a:xfrm>
                              <a:prstGeom prst="homePlate">
                                <a:avLst/>
                              </a:prstGeom>
                              <a:solidFill>
                                <a:srgbClr val="4472C4"/>
                              </a:solidFill>
                              <a:ln w="12700" cap="flat" cmpd="sng" algn="ctr">
                                <a:solidFill>
                                  <a:srgbClr val="5B9BD5">
                                    <a:shade val="50000"/>
                                  </a:srgbClr>
                                </a:solidFill>
                                <a:prstDash val="solid"/>
                                <a:miter lim="800000"/>
                              </a:ln>
                              <a:effectLst/>
                            </wps:spPr>
                            <wps:txbx>
                              <w:txbxContent>
                                <w:p w14:paraId="10C4F5EE" w14:textId="6178D50E" w:rsidR="007A7C63" w:rsidRPr="00674713" w:rsidRDefault="007A7C63" w:rsidP="00674713">
                                  <w:pPr>
                                    <w:jc w:val="left"/>
                                    <w:rPr>
                                      <w:sz w:val="20"/>
                                      <w:szCs w:val="20"/>
                                    </w:rPr>
                                  </w:pPr>
                                  <w:r w:rsidRPr="00674713">
                                    <w:rPr>
                                      <w:rFonts w:hint="eastAsia"/>
                                      <w:color w:val="FFFFFF" w:themeColor="background1"/>
                                      <w:sz w:val="20"/>
                                      <w:szCs w:val="20"/>
                                    </w:rPr>
                                    <w:t>運用保守等</w:t>
                                  </w:r>
                                  <w:r w:rsidRPr="00674713">
                                    <w:rPr>
                                      <w:color w:val="FFFFFF" w:themeColor="background1"/>
                                      <w:sz w:val="20"/>
                                      <w:szCs w:val="20"/>
                                    </w:rPr>
                                    <w:t>（</w:t>
                                  </w:r>
                                  <w:r w:rsidRPr="00674713">
                                    <w:rPr>
                                      <w:rFonts w:hint="eastAsia"/>
                                      <w:color w:val="FFFFFF" w:themeColor="background1"/>
                                      <w:sz w:val="20"/>
                                      <w:szCs w:val="20"/>
                                    </w:rPr>
                                    <w:t>運用保守</w:t>
                                  </w:r>
                                  <w:r w:rsidRPr="00674713">
                                    <w:rPr>
                                      <w:color w:val="FFFFFF" w:themeColor="background1"/>
                                      <w:sz w:val="20"/>
                                      <w:szCs w:val="20"/>
                                    </w:rPr>
                                    <w:t>・</w:t>
                                  </w:r>
                                  <w:r w:rsidRPr="00674713">
                                    <w:rPr>
                                      <w:rFonts w:hint="eastAsia"/>
                                      <w:color w:val="FFFFFF" w:themeColor="background1"/>
                                      <w:sz w:val="20"/>
                                      <w:szCs w:val="20"/>
                                    </w:rPr>
                                    <w:t>分析改善）</w:t>
                                  </w:r>
                                </w:p>
                                <w:p w14:paraId="6F1B56D8" w14:textId="77777777" w:rsidR="007A7C63" w:rsidRPr="00674713" w:rsidRDefault="007A7C63" w:rsidP="00674713">
                                  <w:pPr>
                                    <w:jc w:val="left"/>
                                    <w:rPr>
                                      <w:color w:val="FFFFFF" w:themeColor="background1"/>
                                      <w:sz w:val="20"/>
                                      <w:szCs w:val="20"/>
                                    </w:rPr>
                                  </w:pPr>
                                  <w:r w:rsidRPr="00674713">
                                    <w:rPr>
                                      <w:rFonts w:hint="eastAsia"/>
                                      <w:color w:val="FFFFFF" w:themeColor="background1"/>
                                      <w:sz w:val="20"/>
                                      <w:szCs w:val="20"/>
                                    </w:rPr>
                                    <w:t>析</w:t>
                                  </w:r>
                                  <w:r w:rsidRPr="00674713">
                                    <w:rPr>
                                      <w:color w:val="FFFFFF" w:themeColor="background1"/>
                                      <w:sz w:val="20"/>
                                      <w:szCs w:val="20"/>
                                    </w:rPr>
                                    <w:t>・</w:t>
                                  </w:r>
                                  <w:r w:rsidRPr="00674713">
                                    <w:rPr>
                                      <w:rFonts w:hint="eastAsia"/>
                                      <w:color w:val="FFFFFF" w:themeColor="background1"/>
                                      <w:sz w:val="20"/>
                                      <w:szCs w:val="20"/>
                                    </w:rPr>
                                    <w:t>改善</w:t>
                                  </w:r>
                                  <w:r w:rsidRPr="00674713">
                                    <w:rPr>
                                      <w:color w:val="FFFFFF" w:themeColor="background1"/>
                                      <w:sz w:val="20"/>
                                      <w:szCs w:val="20"/>
                                    </w:rPr>
                                    <w:t>提案</w:t>
                                  </w:r>
                                </w:p>
                                <w:p w14:paraId="06DF7CD5" w14:textId="77777777" w:rsidR="007A7C63" w:rsidRPr="00674713" w:rsidRDefault="007A7C63" w:rsidP="00674713">
                                  <w:pPr>
                                    <w:jc w:val="left"/>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15891" id="ホームベース 3" o:spid="_x0000_s1030" type="#_x0000_t15" style="position:absolute;left:0;text-align:left;margin-left:-4.35pt;margin-top:9.25pt;width:159.75pt;height:39.7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VfgpAIAADIFAAAOAAAAZHJzL2Uyb0RvYy54bWysVEtu2zAQ3RfoHQjuG8mK3DhG5MCxkaJA&#10;kBhIiqxpirII8FeStpQs61ME3fQaBXobX6RDSk6cpquiG2mGM5zPmzc8O2+lQBtmHdeqwIOjFCOm&#10;qC65WhX4y93lhxFGzhNVEqEVK/ADc/h88v7dWWPGLNO1FiWzCIIoN25MgWvvzThJHK2ZJO5IG6bA&#10;WGkriQfVrpLSkgaiS5FkafoxabQtjdWUOQen886IJzF+VTHqb6rKMY9EgaE2H782fpfhm0zOyHhl&#10;iak57csg/1CFJFxB0udQc+IJWlv+JpTk1GqnK39EtUx0VXHKYg/QzSD9o5vbmhgWewFwnHmGyf2/&#10;sPR6s7CIlwU+xkgRCSPabb/vtr922x+77VMQvv1ExwGnxrgxuN+ahe01B2Jouq2sDH9oB7UR24dn&#10;bFnrEYXDLM1Go2yIEQXbMM3TNIKfvNw21vlPTEsUBOhQS7YQxAcAyJhsrpyHtOC/9wvHTgteXnIh&#10;omJXy5mwaENg2Hl+ks3yUDdceeUmFGqAqtkJVIAoAdJVkAZEaQAGp1YYEbECNlNvY+5Xt91hkuHF&#10;6cV82DnVpGRd6iH0tm+ud39bRehiTlzdXYkpOjJK7mEjBJcFHoVA+0hChR5Z5HSPRZhIN4Mg+XbZ&#10;xknGrsPJUpcPMF2rO9o7Qy85pL0izi+IBZ4DALC7/gY+ldCAiu4ljGptH/92HvzDcOwjRg3sDSD2&#10;dU0sw0h8VkDM00Geh0WLSj48yUCxh5bloUWt5UzDtAbwShgaxeDvxV6srJb3sOLTkBVMRFHI3c2m&#10;V2a+22d4JCibTqMbLJch/krdGhqCB+QC4HftPbGmJ5gHal7r/Y69oVjnG24qPV17XfHIvxdcYaZB&#10;gcWM0+0fkbD5h3r0ennqJr8BAAD//wMAUEsDBBQABgAIAAAAIQDJ/kkM3wAAAAgBAAAPAAAAZHJz&#10;L2Rvd25yZXYueG1sTI/NTsMwEITvSLyDtUjcWidF0DTEqVCkVuJGA1I5uvESW8R2FDs/8PQsJzju&#10;zGj2m2K/2I5NOATjnYB0nQBD13hlXCvg7fWwyoCFKJ2SnXco4AsD7Mvrq0Lmys/uhFMdW0YlLuRS&#10;gI6xzzkPjUYrw9r36Mj78IOVkc6h5WqQM5Xbjm+S5IFbaRx90LLHSmPzWY9WwOE51XY8mur0Mm/q&#10;6Xyszu/fRojbm+XpEVjEJf6F4Ref0KEkposfnQqsE7DKtpQkPbsHRv5dmtCUi4Dddge8LPj/AeUP&#10;AAAA//8DAFBLAQItABQABgAIAAAAIQC2gziS/gAAAOEBAAATAAAAAAAAAAAAAAAAAAAAAABbQ29u&#10;dGVudF9UeXBlc10ueG1sUEsBAi0AFAAGAAgAAAAhADj9If/WAAAAlAEAAAsAAAAAAAAAAAAAAAAA&#10;LwEAAF9yZWxzLy5yZWxzUEsBAi0AFAAGAAgAAAAhAANJV+CkAgAAMgUAAA4AAAAAAAAAAAAAAAAA&#10;LgIAAGRycy9lMm9Eb2MueG1sUEsBAi0AFAAGAAgAAAAhAMn+SQzfAAAACAEAAA8AAAAAAAAAAAAA&#10;AAAA/gQAAGRycy9kb3ducmV2LnhtbFBLBQYAAAAABAAEAPMAAAAKBgAAAAA=&#10;" adj="18917" fillcolor="#4472c4" strokecolor="#41719c" strokeweight="1pt">
                      <v:textbox>
                        <w:txbxContent>
                          <w:p w14:paraId="10C4F5EE" w14:textId="6178D50E" w:rsidR="007A7C63" w:rsidRPr="00674713" w:rsidRDefault="007A7C63" w:rsidP="00674713">
                            <w:pPr>
                              <w:jc w:val="left"/>
                              <w:rPr>
                                <w:sz w:val="20"/>
                                <w:szCs w:val="20"/>
                              </w:rPr>
                            </w:pPr>
                            <w:r w:rsidRPr="00674713">
                              <w:rPr>
                                <w:rFonts w:hint="eastAsia"/>
                                <w:color w:val="FFFFFF" w:themeColor="background1"/>
                                <w:sz w:val="20"/>
                                <w:szCs w:val="20"/>
                              </w:rPr>
                              <w:t>運用保守等</w:t>
                            </w:r>
                            <w:r w:rsidRPr="00674713">
                              <w:rPr>
                                <w:color w:val="FFFFFF" w:themeColor="background1"/>
                                <w:sz w:val="20"/>
                                <w:szCs w:val="20"/>
                              </w:rPr>
                              <w:t>（</w:t>
                            </w:r>
                            <w:r w:rsidRPr="00674713">
                              <w:rPr>
                                <w:rFonts w:hint="eastAsia"/>
                                <w:color w:val="FFFFFF" w:themeColor="background1"/>
                                <w:sz w:val="20"/>
                                <w:szCs w:val="20"/>
                              </w:rPr>
                              <w:t>運用保守</w:t>
                            </w:r>
                            <w:r w:rsidRPr="00674713">
                              <w:rPr>
                                <w:color w:val="FFFFFF" w:themeColor="background1"/>
                                <w:sz w:val="20"/>
                                <w:szCs w:val="20"/>
                              </w:rPr>
                              <w:t>・</w:t>
                            </w:r>
                            <w:r w:rsidRPr="00674713">
                              <w:rPr>
                                <w:rFonts w:hint="eastAsia"/>
                                <w:color w:val="FFFFFF" w:themeColor="background1"/>
                                <w:sz w:val="20"/>
                                <w:szCs w:val="20"/>
                              </w:rPr>
                              <w:t>分析改善）</w:t>
                            </w:r>
                          </w:p>
                          <w:p w14:paraId="6F1B56D8" w14:textId="77777777" w:rsidR="007A7C63" w:rsidRPr="00674713" w:rsidRDefault="007A7C63" w:rsidP="00674713">
                            <w:pPr>
                              <w:jc w:val="left"/>
                              <w:rPr>
                                <w:color w:val="FFFFFF" w:themeColor="background1"/>
                                <w:sz w:val="20"/>
                                <w:szCs w:val="20"/>
                              </w:rPr>
                            </w:pPr>
                            <w:r w:rsidRPr="00674713">
                              <w:rPr>
                                <w:rFonts w:hint="eastAsia"/>
                                <w:color w:val="FFFFFF" w:themeColor="background1"/>
                                <w:sz w:val="20"/>
                                <w:szCs w:val="20"/>
                              </w:rPr>
                              <w:t>析</w:t>
                            </w:r>
                            <w:r w:rsidRPr="00674713">
                              <w:rPr>
                                <w:color w:val="FFFFFF" w:themeColor="background1"/>
                                <w:sz w:val="20"/>
                                <w:szCs w:val="20"/>
                              </w:rPr>
                              <w:t>・</w:t>
                            </w:r>
                            <w:r w:rsidRPr="00674713">
                              <w:rPr>
                                <w:rFonts w:hint="eastAsia"/>
                                <w:color w:val="FFFFFF" w:themeColor="background1"/>
                                <w:sz w:val="20"/>
                                <w:szCs w:val="20"/>
                              </w:rPr>
                              <w:t>改善</w:t>
                            </w:r>
                            <w:r w:rsidRPr="00674713">
                              <w:rPr>
                                <w:color w:val="FFFFFF" w:themeColor="background1"/>
                                <w:sz w:val="20"/>
                                <w:szCs w:val="20"/>
                              </w:rPr>
                              <w:t>提案</w:t>
                            </w:r>
                          </w:p>
                          <w:p w14:paraId="06DF7CD5" w14:textId="77777777" w:rsidR="007A7C63" w:rsidRPr="00674713" w:rsidRDefault="007A7C63" w:rsidP="00674713">
                            <w:pPr>
                              <w:jc w:val="left"/>
                              <w:rPr>
                                <w:sz w:val="20"/>
                                <w:szCs w:val="20"/>
                              </w:rPr>
                            </w:pPr>
                          </w:p>
                        </w:txbxContent>
                      </v:textbox>
                    </v:shape>
                  </w:pict>
                </mc:Fallback>
              </mc:AlternateContent>
            </w:r>
          </w:p>
        </w:tc>
        <w:tc>
          <w:tcPr>
            <w:cnfStyle w:val="000010000000" w:firstRow="0" w:lastRow="0" w:firstColumn="0" w:lastColumn="0" w:oddVBand="1" w:evenVBand="0" w:oddHBand="0" w:evenHBand="0" w:firstRowFirstColumn="0" w:firstRowLastColumn="0" w:lastRowFirstColumn="0" w:lastRowLastColumn="0"/>
            <w:tcW w:w="856" w:type="pct"/>
            <w:tcBorders>
              <w:left w:val="dashSmallGap" w:sz="4" w:space="0" w:color="auto"/>
            </w:tcBorders>
          </w:tcPr>
          <w:p w14:paraId="6B4B9513" w14:textId="77777777" w:rsidR="00A11CFF" w:rsidRDefault="00A11CFF">
            <w:pPr>
              <w:rPr>
                <w:rFonts w:ascii="ＭＳ Ｐゴシック" w:eastAsia="ＭＳ Ｐゴシック" w:hAnsi="ＭＳ Ｐゴシック" w:cs="Times New Roman"/>
              </w:rPr>
            </w:pPr>
          </w:p>
        </w:tc>
      </w:tr>
      <w:tr w:rsidR="00A11CFF" w14:paraId="6F8311E2" w14:textId="5AB1B986" w:rsidTr="00674713">
        <w:trPr>
          <w:trHeight w:val="845"/>
        </w:trPr>
        <w:tc>
          <w:tcPr>
            <w:cnfStyle w:val="000010000000" w:firstRow="0" w:lastRow="0" w:firstColumn="0" w:lastColumn="0" w:oddVBand="1" w:evenVBand="0" w:oddHBand="0" w:evenHBand="0" w:firstRowFirstColumn="0" w:firstRowLastColumn="0" w:lastRowFirstColumn="0" w:lastRowLastColumn="0"/>
            <w:tcW w:w="945" w:type="pct"/>
          </w:tcPr>
          <w:p w14:paraId="26F4AB3B" w14:textId="577912AC" w:rsidR="00A11CFF" w:rsidRDefault="00A11CFF">
            <w:r>
              <w:rPr>
                <w:rFonts w:hint="eastAsia"/>
                <w:lang w:val="ja-JP"/>
              </w:rPr>
              <w:t>③付随業務</w:t>
            </w:r>
          </w:p>
        </w:tc>
        <w:tc>
          <w:tcPr>
            <w:tcW w:w="603" w:type="pct"/>
          </w:tcPr>
          <w:p w14:paraId="4CBE5CA3" w14:textId="4F939C96" w:rsidR="00A11CFF" w:rsidRDefault="00A11CFF">
            <w:pPr>
              <w:cnfStyle w:val="000000000000" w:firstRow="0" w:lastRow="0" w:firstColumn="0" w:lastColumn="0" w:oddVBand="0" w:evenVBand="0" w:oddHBand="0" w:evenHBand="0" w:firstRowFirstColumn="0" w:firstRowLastColumn="0" w:lastRowFirstColumn="0" w:lastRowLastColumn="0"/>
            </w:pPr>
            <w:r>
              <w:rPr>
                <w:rFonts w:hint="eastAsia"/>
                <w:noProof/>
              </w:rPr>
              <mc:AlternateContent>
                <mc:Choice Requires="wps">
                  <w:drawing>
                    <wp:anchor distT="0" distB="0" distL="114300" distR="114300" simplePos="0" relativeHeight="251846656" behindDoc="0" locked="0" layoutInCell="1" allowOverlap="1" wp14:anchorId="13962EDA" wp14:editId="0C25D778">
                      <wp:simplePos x="0" y="0"/>
                      <wp:positionH relativeFrom="column">
                        <wp:posOffset>534670</wp:posOffset>
                      </wp:positionH>
                      <wp:positionV relativeFrom="paragraph">
                        <wp:posOffset>88265</wp:posOffset>
                      </wp:positionV>
                      <wp:extent cx="4457700" cy="333375"/>
                      <wp:effectExtent l="0" t="0" r="38100" b="28575"/>
                      <wp:wrapNone/>
                      <wp:docPr id="23" name="ホームベース 23"/>
                      <wp:cNvGraphicFramePr/>
                      <a:graphic xmlns:a="http://schemas.openxmlformats.org/drawingml/2006/main">
                        <a:graphicData uri="http://schemas.microsoft.com/office/word/2010/wordprocessingShape">
                          <wps:wsp>
                            <wps:cNvSpPr/>
                            <wps:spPr>
                              <a:xfrm>
                                <a:off x="0" y="0"/>
                                <a:ext cx="4457700" cy="333375"/>
                              </a:xfrm>
                              <a:prstGeom prst="homePlate">
                                <a:avLst/>
                              </a:prstGeom>
                              <a:solidFill>
                                <a:srgbClr val="4472C4"/>
                              </a:solidFill>
                              <a:ln w="12700" cap="flat" cmpd="sng" algn="ctr">
                                <a:solidFill>
                                  <a:srgbClr val="5B9BD5">
                                    <a:shade val="50000"/>
                                  </a:srgbClr>
                                </a:solidFill>
                                <a:prstDash val="solid"/>
                                <a:miter lim="800000"/>
                              </a:ln>
                              <a:effectLst/>
                            </wps:spPr>
                            <wps:txbx>
                              <w:txbxContent>
                                <w:p w14:paraId="01AFBBB8" w14:textId="79537009" w:rsidR="007A7C63" w:rsidRPr="00766263" w:rsidRDefault="007A7C63" w:rsidP="00766263">
                                  <w:pPr>
                                    <w:jc w:val="center"/>
                                    <w:rPr>
                                      <w:color w:val="FFFFFF" w:themeColor="background1"/>
                                    </w:rPr>
                                  </w:pPr>
                                  <w:r w:rsidRPr="00766263">
                                    <w:rPr>
                                      <w:rFonts w:hint="eastAsia"/>
                                      <w:color w:val="FFFFFF" w:themeColor="background1"/>
                                    </w:rPr>
                                    <w:t>プロジェクト</w:t>
                                  </w:r>
                                  <w:r w:rsidRPr="00766263">
                                    <w:rPr>
                                      <w:color w:val="FFFFFF" w:themeColor="background1"/>
                                    </w:rPr>
                                    <w:t>管理・</w:t>
                                  </w:r>
                                  <w:r w:rsidRPr="00766263">
                                    <w:rPr>
                                      <w:rFonts w:hint="eastAsia"/>
                                      <w:color w:val="FFFFFF" w:themeColor="background1"/>
                                    </w:rPr>
                                    <w:t>状況分析</w:t>
                                  </w:r>
                                  <w:r w:rsidRPr="00766263">
                                    <w:rPr>
                                      <w:color w:val="FFFFFF" w:themeColor="background1"/>
                                    </w:rPr>
                                    <w:t>・</w:t>
                                  </w:r>
                                  <w:r w:rsidRPr="00766263">
                                    <w:rPr>
                                      <w:rFonts w:hint="eastAsia"/>
                                      <w:color w:val="FFFFFF" w:themeColor="background1"/>
                                    </w:rPr>
                                    <w:t>改善</w:t>
                                  </w:r>
                                  <w:r w:rsidRPr="00766263">
                                    <w:rPr>
                                      <w:color w:val="FFFFFF" w:themeColor="background1"/>
                                    </w:rPr>
                                    <w:t>提案</w:t>
                                  </w:r>
                                </w:p>
                                <w:p w14:paraId="4DC123B6" w14:textId="77777777" w:rsidR="007A7C63" w:rsidRDefault="007A7C63" w:rsidP="007662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62EDA" id="ホームベース 23" o:spid="_x0000_s1031" type="#_x0000_t15" style="position:absolute;left:0;text-align:left;margin-left:42.1pt;margin-top:6.95pt;width:351pt;height:26.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cvogIAADQFAAAOAAAAZHJzL2Uyb0RvYy54bWysVM1u2zAMvg/YOwi6r05SZ2mNOkWaoMOA&#10;og3QDj0zshwb0N8kJU57XJ6i2GWvMWBvkxcZJTttuu40zAeZFClS/D5SZ+cbKciaW1drldP+UY8S&#10;rpguarXM6Ze7yw8nlDgPqgChFc/pA3f0fPz+3VljMj7QlRYFtwSDKJc1JqeV9yZLEscqLsEdacMV&#10;GkttJXhU7TIpLDQYXYpk0Ot9TBptC2M1487h7qw10nGMX5ac+ZuydNwTkVO8m4+rjesirMn4DLKl&#10;BVPVrLsG/MMtJNQKkz6HmoEHsrL1m1CyZlY7XfojpmWiy7JmPNaA1fR7f1RzW4HhsRYEx5lnmNz/&#10;C8uu13NL6iKng2NKFEjkaLf9vtv+2m1/7LZPQfj2k6ARkWqMy/DArZnbTnMohrI3pZXhjwWRTUT3&#10;4RldvvGE4WaaDkejHpLA0HaM32gYgiYvp411/hPXkgQBa9SSzwX4AAFksL5yvvXf+4Vtp0VdXNZC&#10;RMUuF1NhyRqQ7jQdDaZpl+KVm1CkwWYdtLcBbLsS0+DFpEEgnFpSAmKJ/cy8jblfnXaHSYYXpxez&#10;YetUQcHb1MMefvvMrXss9FWcUMUMXNUeiaZwBDJZe5wJUcucnoRA+0hCBSuPXd1hERhpOQiS3yw2&#10;kcsIbNhZ6OIB+bW6bXxn2GWNaa/A+TlY7HSkA6fX3+BSCo2o6E6ipNL28W/7wT+QYx8paXByELGv&#10;K7CcEvFZYWue9tM0jFpUkPMBKvbQsji0qJWcamSrj++EYVEM/l7sxdJqeY9DPglZ0QSKYe6Wm06Z&#10;+nai8ZlgfDKJbjheBvyVujUsBA/IBcDvNvdgTddgHlvzWu+n7E2Ltb7hpNKTlddlHfvvBVfkNCg4&#10;mpHd7hkJs3+oR6+Xx278GwAA//8DAFBLAwQUAAYACAAAACEAvmmOTt8AAAAIAQAADwAAAGRycy9k&#10;b3ducmV2LnhtbEyPzU7DMBCE70i8g7VIXBB1KJEJIU4FkTigSgUKD+DGSxzVP1HstIGnZ3uC486M&#10;Zr+pVrOz7IBj7IOXcLPIgKFvg+59J+Hz4/m6ABaT8lrZ4FHCN0ZY1ednlSp1OPp3PGxTx6jEx1JJ&#10;MCkNJeexNehUXIQBPXlfYXQq0Tl2XI/qSOXO8mWWCe5U7+mDUQM2Btv9dnISpnWzsa8TRrV+ebva&#10;5Psn0fwYKS8v5scHYAnn9BeGEz6hQ01MuzB5HZmVUORLSpJ+ew+M/LtCkLCTIEQOvK74/wH1LwAA&#10;AP//AwBQSwECLQAUAAYACAAAACEAtoM4kv4AAADhAQAAEwAAAAAAAAAAAAAAAAAAAAAAW0NvbnRl&#10;bnRfVHlwZXNdLnhtbFBLAQItABQABgAIAAAAIQA4/SH/1gAAAJQBAAALAAAAAAAAAAAAAAAAAC8B&#10;AABfcmVscy8ucmVsc1BLAQItABQABgAIAAAAIQCZVPcvogIAADQFAAAOAAAAAAAAAAAAAAAAAC4C&#10;AABkcnMvZTJvRG9jLnhtbFBLAQItABQABgAIAAAAIQC+aY5O3wAAAAgBAAAPAAAAAAAAAAAAAAAA&#10;APwEAABkcnMvZG93bnJldi54bWxQSwUGAAAAAAQABADzAAAACAYAAAAA&#10;" adj="20792" fillcolor="#4472c4" strokecolor="#41719c" strokeweight="1pt">
                      <v:textbox>
                        <w:txbxContent>
                          <w:p w14:paraId="01AFBBB8" w14:textId="79537009" w:rsidR="007A7C63" w:rsidRPr="00766263" w:rsidRDefault="007A7C63" w:rsidP="00766263">
                            <w:pPr>
                              <w:jc w:val="center"/>
                              <w:rPr>
                                <w:color w:val="FFFFFF" w:themeColor="background1"/>
                              </w:rPr>
                            </w:pPr>
                            <w:r w:rsidRPr="00766263">
                              <w:rPr>
                                <w:rFonts w:hint="eastAsia"/>
                                <w:color w:val="FFFFFF" w:themeColor="background1"/>
                              </w:rPr>
                              <w:t>プロジェクト</w:t>
                            </w:r>
                            <w:r w:rsidRPr="00766263">
                              <w:rPr>
                                <w:color w:val="FFFFFF" w:themeColor="background1"/>
                              </w:rPr>
                              <w:t>管理・</w:t>
                            </w:r>
                            <w:r w:rsidRPr="00766263">
                              <w:rPr>
                                <w:rFonts w:hint="eastAsia"/>
                                <w:color w:val="FFFFFF" w:themeColor="background1"/>
                              </w:rPr>
                              <w:t>状況分析</w:t>
                            </w:r>
                            <w:r w:rsidRPr="00766263">
                              <w:rPr>
                                <w:color w:val="FFFFFF" w:themeColor="background1"/>
                              </w:rPr>
                              <w:t>・</w:t>
                            </w:r>
                            <w:r w:rsidRPr="00766263">
                              <w:rPr>
                                <w:rFonts w:hint="eastAsia"/>
                                <w:color w:val="FFFFFF" w:themeColor="background1"/>
                              </w:rPr>
                              <w:t>改善</w:t>
                            </w:r>
                            <w:r w:rsidRPr="00766263">
                              <w:rPr>
                                <w:color w:val="FFFFFF" w:themeColor="background1"/>
                              </w:rPr>
                              <w:t>提案</w:t>
                            </w:r>
                          </w:p>
                          <w:p w14:paraId="4DC123B6" w14:textId="77777777" w:rsidR="007A7C63" w:rsidRDefault="007A7C63" w:rsidP="00766263">
                            <w:pPr>
                              <w:jc w:val="center"/>
                            </w:pPr>
                          </w:p>
                        </w:txbxContent>
                      </v:textbox>
                    </v:shape>
                  </w:pict>
                </mc:Fallback>
              </mc:AlternateContent>
            </w:r>
            <w:r>
              <w:rPr>
                <w:rFonts w:hint="eastAsia"/>
                <w:noProof/>
              </w:rPr>
              <mc:AlternateContent>
                <mc:Choice Requires="wps">
                  <w:drawing>
                    <wp:anchor distT="0" distB="0" distL="114300" distR="114300" simplePos="0" relativeHeight="251847680" behindDoc="0" locked="0" layoutInCell="1" allowOverlap="1" wp14:anchorId="719BCA16" wp14:editId="22C7CC9F">
                      <wp:simplePos x="0" y="0"/>
                      <wp:positionH relativeFrom="column">
                        <wp:posOffset>-51435</wp:posOffset>
                      </wp:positionH>
                      <wp:positionV relativeFrom="paragraph">
                        <wp:posOffset>101600</wp:posOffset>
                      </wp:positionV>
                      <wp:extent cx="561975" cy="314325"/>
                      <wp:effectExtent l="0" t="0" r="47625" b="28575"/>
                      <wp:wrapNone/>
                      <wp:docPr id="24" name="ホームベース 24"/>
                      <wp:cNvGraphicFramePr/>
                      <a:graphic xmlns:a="http://schemas.openxmlformats.org/drawingml/2006/main">
                        <a:graphicData uri="http://schemas.microsoft.com/office/word/2010/wordprocessingShape">
                          <wps:wsp>
                            <wps:cNvSpPr/>
                            <wps:spPr>
                              <a:xfrm>
                                <a:off x="0" y="0"/>
                                <a:ext cx="561975" cy="314325"/>
                              </a:xfrm>
                              <a:prstGeom prst="homePlate">
                                <a:avLst/>
                              </a:prstGeom>
                              <a:solidFill>
                                <a:srgbClr val="4472C4"/>
                              </a:solidFill>
                              <a:ln w="12700" cap="flat" cmpd="sng" algn="ctr">
                                <a:solidFill>
                                  <a:srgbClr val="5B9BD5">
                                    <a:shade val="50000"/>
                                  </a:srgbClr>
                                </a:solidFill>
                                <a:prstDash val="solid"/>
                                <a:miter lim="800000"/>
                              </a:ln>
                              <a:effectLst/>
                            </wps:spPr>
                            <wps:txbx>
                              <w:txbxContent>
                                <w:p w14:paraId="670D9D5D" w14:textId="58D20A22" w:rsidR="007A7C63" w:rsidRPr="00496F69" w:rsidRDefault="007A7C63" w:rsidP="00496F69">
                                  <w:pPr>
                                    <w:rPr>
                                      <w:color w:val="FFFFFF" w:themeColor="background1"/>
                                      <w:szCs w:val="21"/>
                                    </w:rPr>
                                  </w:pPr>
                                  <w:r w:rsidRPr="00496F69">
                                    <w:rPr>
                                      <w:rFonts w:hint="eastAsia"/>
                                      <w:color w:val="FFFFFF" w:themeColor="background1"/>
                                      <w:szCs w:val="21"/>
                                    </w:rPr>
                                    <w:t>企画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BCA16" id="ホームベース 24" o:spid="_x0000_s1032" type="#_x0000_t15" style="position:absolute;left:0;text-align:left;margin-left:-4.05pt;margin-top:8pt;width:44.25pt;height:24.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Dx+qAIAADMFAAAOAAAAZHJzL2Uyb0RvYy54bWysVM1u2zAMvg/YOwi6r05cu2mNOkWaoMOA&#10;og3QDj0rshwL0N8kJXF7XJ5i2GWvMWBvkxcZJTttuu40zAeZFClS/PhR5xetFGjNrONalXh4NMCI&#10;KaorrpYl/nx/9eEUI+eJqojQipX4kTl8MX7/7nxjCpbqRouKWQRBlCs2psSN96ZIEkcbJok70oYp&#10;MNbaSuJBtcuksmQD0aVI0sHgJNloWxmrKXMOdmedEY9j/Lpm1N/WtWMeiRLD3XxcbVwXYU3G56RY&#10;WmIaTvtrkH+4hSRcQdLnUDPiCVpZ/iaU5NRqp2t/RLVMdF1zymINUM1w8Ec1dw0xLNYC4DjzDJP7&#10;f2HpzXpuEa9KnGYYKSKhR7vt99321277Y7f9FoSvPxEYAamNcQUcuDNz22sOxFB2W1sZ/lAQaiO6&#10;j8/ostYjCpv5yfBslGNEwXQ8zI7TPMRMXg4b6/xHpiUKApSoJZsL4gMCpCDra+c7/71f2HZa8OqK&#10;CxEVu1xMhUVrAt3OslE6jdeGFK/chEIb4Go6GgAjKAHW1ZAGRGkAB6eWGBGxBDpTb2PuV6fdYZL8&#10;8uxylndODalYlzofwNcX17vHQl/FCVXMiGu6I9EUjpBCcg8jIbgs8WkItI8kVLCySOoei9CQrgVB&#10;8u2ija08CYHCzkJXj9BeqzveO0OvOKS9Js7PiQWiAwAwvP4WllpoQEX3EkaNtk9/2w/+oTn2CaMN&#10;DA4g9mVFLMNIfFLAzLNhloVJi0qWj1JQ7KFlcWhRKznV0K0hPBOGRjH4e7EXa6vlA8z4JGQFE1EU&#10;cne96ZWp7wYaXgnKJpPoBtNliL9Wd4aG4AG5APh9+0Cs6QnmgZk3ej9kbyjW+YaTSk9WXtc88u8F&#10;V+hpUGAyY3f7VySM/qEevV7euvFvAAAA//8DAFBLAwQUAAYACAAAACEA8+pX5N0AAAAHAQAADwAA&#10;AGRycy9kb3ducmV2LnhtbEyPwU7DMBBE70j8g7VI3FqniERRiFOhqkhIXEoo4urGSxKI11HsuOHv&#10;WU70ODujmbfldrGDiDj53pGCzToBgdQ401Or4Pj2tMpB+KDJ6MERKvhBD9vq+qrUhXFnesVYh1Zw&#10;CflCK+hCGAspfdOh1X7tRiT2Pt1kdWA5tdJM+szldpB3SZJJq3vihU6PuOuw+a5nq+A5fiwHF+ck&#10;de+Hl7iv6/3XcafU7c3y+AAi4BL+w/CHz+hQMdPJzWS8GBSs8g0n+Z7xS+znyT2Ik4IsTUFWpbzk&#10;r34BAAD//wMAUEsBAi0AFAAGAAgAAAAhALaDOJL+AAAA4QEAABMAAAAAAAAAAAAAAAAAAAAAAFtD&#10;b250ZW50X1R5cGVzXS54bWxQSwECLQAUAAYACAAAACEAOP0h/9YAAACUAQAACwAAAAAAAAAAAAAA&#10;AAAvAQAAX3JlbHMvLnJlbHNQSwECLQAUAAYACAAAACEA+bw8fqgCAAAzBQAADgAAAAAAAAAAAAAA&#10;AAAuAgAAZHJzL2Uyb0RvYy54bWxQSwECLQAUAAYACAAAACEA8+pX5N0AAAAHAQAADwAAAAAAAAAA&#10;AAAAAAACBQAAZHJzL2Rvd25yZXYueG1sUEsFBgAAAAAEAAQA8wAAAAwGAAAAAA==&#10;" adj="15559" fillcolor="#4472c4" strokecolor="#41719c" strokeweight="1pt">
                      <v:textbox>
                        <w:txbxContent>
                          <w:p w14:paraId="670D9D5D" w14:textId="58D20A22" w:rsidR="007A7C63" w:rsidRPr="00496F69" w:rsidRDefault="007A7C63" w:rsidP="00496F69">
                            <w:pPr>
                              <w:rPr>
                                <w:color w:val="FFFFFF" w:themeColor="background1"/>
                                <w:szCs w:val="21"/>
                              </w:rPr>
                            </w:pPr>
                            <w:r w:rsidRPr="00496F69">
                              <w:rPr>
                                <w:rFonts w:hint="eastAsia"/>
                                <w:color w:val="FFFFFF" w:themeColor="background1"/>
                                <w:szCs w:val="21"/>
                              </w:rPr>
                              <w:t>企画</w:t>
                            </w:r>
                          </w:p>
                        </w:txbxContent>
                      </v:textbox>
                    </v:shape>
                  </w:pict>
                </mc:Fallback>
              </mc:AlternateContent>
            </w:r>
          </w:p>
        </w:tc>
        <w:tc>
          <w:tcPr>
            <w:cnfStyle w:val="000010000000" w:firstRow="0" w:lastRow="0" w:firstColumn="0" w:lastColumn="0" w:oddVBand="1" w:evenVBand="0" w:oddHBand="0" w:evenHBand="0" w:firstRowFirstColumn="0" w:firstRowLastColumn="0" w:lastRowFirstColumn="0" w:lastRowLastColumn="0"/>
            <w:tcW w:w="603" w:type="pct"/>
          </w:tcPr>
          <w:p w14:paraId="3DF4B2FB" w14:textId="6D79B614" w:rsidR="00A11CFF" w:rsidRDefault="00A11CFF"/>
        </w:tc>
        <w:tc>
          <w:tcPr>
            <w:tcW w:w="603" w:type="pct"/>
          </w:tcPr>
          <w:p w14:paraId="0A74E5A3" w14:textId="5ABD767C" w:rsidR="00A11CFF" w:rsidRDefault="00A11CFF">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rPr>
            </w:pPr>
          </w:p>
        </w:tc>
        <w:tc>
          <w:tcPr>
            <w:cnfStyle w:val="000010000000" w:firstRow="0" w:lastRow="0" w:firstColumn="0" w:lastColumn="0" w:oddVBand="1" w:evenVBand="0" w:oddHBand="0" w:evenHBand="0" w:firstRowFirstColumn="0" w:firstRowLastColumn="0" w:lastRowFirstColumn="0" w:lastRowLastColumn="0"/>
            <w:tcW w:w="603" w:type="pct"/>
            <w:tcBorders>
              <w:right w:val="dashSmallGap" w:sz="4" w:space="0" w:color="auto"/>
            </w:tcBorders>
          </w:tcPr>
          <w:p w14:paraId="5C769571" w14:textId="77777777" w:rsidR="00A11CFF" w:rsidRDefault="00A11CFF">
            <w:pPr>
              <w:rPr>
                <w:rFonts w:ascii="ＭＳ Ｐゴシック" w:eastAsia="ＭＳ Ｐゴシック" w:hAnsi="ＭＳ Ｐゴシック" w:cs="Times New Roman"/>
              </w:rPr>
            </w:pPr>
          </w:p>
        </w:tc>
        <w:tc>
          <w:tcPr>
            <w:tcW w:w="786" w:type="pct"/>
            <w:tcBorders>
              <w:left w:val="dashSmallGap" w:sz="4" w:space="0" w:color="auto"/>
              <w:right w:val="dashSmallGap" w:sz="4" w:space="0" w:color="auto"/>
            </w:tcBorders>
          </w:tcPr>
          <w:p w14:paraId="371283DD" w14:textId="77777777" w:rsidR="00A11CFF" w:rsidRDefault="00A11CFF">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rPr>
            </w:pPr>
          </w:p>
        </w:tc>
        <w:tc>
          <w:tcPr>
            <w:cnfStyle w:val="000010000000" w:firstRow="0" w:lastRow="0" w:firstColumn="0" w:lastColumn="0" w:oddVBand="1" w:evenVBand="0" w:oddHBand="0" w:evenHBand="0" w:firstRowFirstColumn="0" w:firstRowLastColumn="0" w:lastRowFirstColumn="0" w:lastRowLastColumn="0"/>
            <w:tcW w:w="856" w:type="pct"/>
            <w:tcBorders>
              <w:left w:val="dashSmallGap" w:sz="4" w:space="0" w:color="auto"/>
            </w:tcBorders>
          </w:tcPr>
          <w:p w14:paraId="6F272278" w14:textId="77777777" w:rsidR="00A11CFF" w:rsidRDefault="00A11CFF">
            <w:pPr>
              <w:rPr>
                <w:rFonts w:ascii="ＭＳ Ｐゴシック" w:eastAsia="ＭＳ Ｐゴシック" w:hAnsi="ＭＳ Ｐゴシック" w:cs="Times New Roman"/>
              </w:rPr>
            </w:pPr>
          </w:p>
        </w:tc>
      </w:tr>
    </w:tbl>
    <w:p w14:paraId="47EA4BBC" w14:textId="0B426A04" w:rsidR="008E0E65" w:rsidRDefault="008E0E65" w:rsidP="008E0E65">
      <w:pPr>
        <w:pStyle w:val="afff1"/>
        <w:ind w:leftChars="0" w:left="0" w:firstLineChars="0" w:firstLine="0"/>
        <w:rPr>
          <w:szCs w:val="21"/>
        </w:rPr>
      </w:pPr>
      <w:bookmarkStart w:id="16" w:name="_Toc442356322"/>
      <w:r w:rsidRPr="005070ED">
        <w:rPr>
          <w:rFonts w:hint="eastAsia"/>
          <w:szCs w:val="21"/>
        </w:rPr>
        <w:t>上記、青色の背景色のボックスに記述されているものが、</w:t>
      </w:r>
      <w:r w:rsidR="00877377">
        <w:rPr>
          <w:rFonts w:hint="eastAsia"/>
          <w:szCs w:val="21"/>
        </w:rPr>
        <w:t>本委託業務の対象範囲</w:t>
      </w:r>
    </w:p>
    <w:p w14:paraId="258A431A" w14:textId="161328BB" w:rsidR="00262372" w:rsidRPr="008E0E65" w:rsidRDefault="002B3801" w:rsidP="00482394">
      <w:pPr>
        <w:widowControl/>
        <w:ind w:rightChars="-405" w:right="-850"/>
        <w:jc w:val="left"/>
        <w:rPr>
          <w:rFonts w:ascii="ＭＳ Ｐゴシック" w:eastAsia="ＭＳ Ｐゴシック" w:hAnsi="ＭＳ Ｐゴシック"/>
        </w:rPr>
      </w:pPr>
      <w:r>
        <w:rPr>
          <w:rFonts w:ascii="ＭＳ Ｐゴシック" w:eastAsia="ＭＳ Ｐゴシック" w:hAnsi="ＭＳ Ｐゴシック" w:hint="eastAsia"/>
        </w:rPr>
        <w:t>令和２年度以降の「</w:t>
      </w:r>
      <w:r w:rsidR="00482394">
        <w:rPr>
          <w:rFonts w:ascii="ＭＳ Ｐゴシック" w:eastAsia="ＭＳ Ｐゴシック" w:hAnsi="ＭＳ Ｐゴシック" w:hint="eastAsia"/>
        </w:rPr>
        <w:t>①</w:t>
      </w:r>
      <w:r>
        <w:rPr>
          <w:rFonts w:ascii="ＭＳ Ｐゴシック" w:eastAsia="ＭＳ Ｐゴシック" w:hAnsi="ＭＳ Ｐゴシック" w:hint="eastAsia"/>
        </w:rPr>
        <w:t>インターンシップ情報等収集」については、別途</w:t>
      </w:r>
      <w:r w:rsidR="00557C51">
        <w:rPr>
          <w:rFonts w:ascii="ＭＳ Ｐゴシック" w:eastAsia="ＭＳ Ｐゴシック" w:hAnsi="ＭＳ Ｐゴシック" w:hint="eastAsia"/>
        </w:rPr>
        <w:t>予算の範囲内で</w:t>
      </w:r>
      <w:r w:rsidR="001E27F0">
        <w:rPr>
          <w:rFonts w:ascii="ＭＳ Ｐゴシック" w:eastAsia="ＭＳ Ｐゴシック" w:hAnsi="ＭＳ Ｐゴシック" w:hint="eastAsia"/>
        </w:rPr>
        <w:t>発注</w:t>
      </w:r>
      <w:r>
        <w:rPr>
          <w:rFonts w:ascii="ＭＳ Ｐゴシック" w:eastAsia="ＭＳ Ｐゴシック" w:hAnsi="ＭＳ Ｐゴシック" w:hint="eastAsia"/>
        </w:rPr>
        <w:t>する予定です。</w:t>
      </w:r>
    </w:p>
    <w:p w14:paraId="3F9F301B" w14:textId="77777777" w:rsidR="00DC067A" w:rsidRPr="00DC067A" w:rsidRDefault="00DC067A">
      <w:pPr>
        <w:widowControl/>
        <w:jc w:val="left"/>
        <w:rPr>
          <w:rFonts w:ascii="ＭＳ Ｐゴシック" w:eastAsia="ＭＳ Ｐゴシック" w:hAnsi="ＭＳ Ｐゴシック"/>
        </w:rPr>
      </w:pPr>
    </w:p>
    <w:p w14:paraId="60CC9038" w14:textId="708B5D30" w:rsidR="0078091A" w:rsidRDefault="00D43243" w:rsidP="00DC067A">
      <w:pPr>
        <w:pStyle w:val="a0"/>
        <w:numPr>
          <w:ilvl w:val="0"/>
          <w:numId w:val="0"/>
        </w:numPr>
      </w:pPr>
      <w:bookmarkStart w:id="17" w:name="_Toc2289848"/>
      <w:r>
        <w:rPr>
          <w:rFonts w:hint="eastAsia"/>
        </w:rPr>
        <w:t>２</w:t>
      </w:r>
      <w:r w:rsidR="00DC067A">
        <w:rPr>
          <w:rFonts w:hint="eastAsia"/>
        </w:rPr>
        <w:t xml:space="preserve">　 </w:t>
      </w:r>
      <w:r w:rsidR="004D2224" w:rsidRPr="008F1392">
        <w:rPr>
          <w:rFonts w:hint="eastAsia"/>
        </w:rPr>
        <w:t>作業</w:t>
      </w:r>
      <w:r w:rsidR="005873CA" w:rsidRPr="008F1392">
        <w:rPr>
          <w:rFonts w:hint="eastAsia"/>
        </w:rPr>
        <w:t>の</w:t>
      </w:r>
      <w:r w:rsidR="005873CA" w:rsidRPr="008F1392">
        <w:t>実施内容</w:t>
      </w:r>
      <w:bookmarkEnd w:id="16"/>
      <w:bookmarkEnd w:id="17"/>
    </w:p>
    <w:p w14:paraId="7B1F95DB" w14:textId="77777777" w:rsidR="00682277" w:rsidRDefault="007F3440" w:rsidP="00682277">
      <w:pPr>
        <w:pStyle w:val="afff"/>
        <w:ind w:leftChars="0" w:left="0" w:firstLineChars="200" w:firstLine="420"/>
      </w:pPr>
      <w:r w:rsidRPr="00F551EF">
        <w:rPr>
          <w:rFonts w:hint="eastAsia"/>
        </w:rPr>
        <w:t>受託者は、本調達</w:t>
      </w:r>
      <w:r w:rsidR="0078091A" w:rsidRPr="00F551EF">
        <w:rPr>
          <w:rFonts w:hint="eastAsia"/>
        </w:rPr>
        <w:t>仕様書に記載された作業内容や各要件を参照の上、以下に関し必要な作</w:t>
      </w:r>
    </w:p>
    <w:p w14:paraId="6CF1DE98" w14:textId="05C4DD09" w:rsidR="00255984" w:rsidRPr="00F551EF" w:rsidRDefault="007F3440" w:rsidP="00682277">
      <w:pPr>
        <w:pStyle w:val="afff"/>
        <w:ind w:leftChars="0" w:firstLineChars="0" w:firstLine="0"/>
      </w:pPr>
      <w:r w:rsidRPr="00F551EF">
        <w:rPr>
          <w:rFonts w:hint="eastAsia"/>
        </w:rPr>
        <w:t>業を実施すること。</w:t>
      </w:r>
    </w:p>
    <w:p w14:paraId="515D1FF8" w14:textId="77777777" w:rsidR="00BA2062" w:rsidRPr="00F551EF" w:rsidRDefault="00BA2062">
      <w:pPr>
        <w:widowControl/>
        <w:jc w:val="left"/>
        <w:rPr>
          <w:rFonts w:ascii="ＭＳ Ｐゴシック" w:eastAsia="ＭＳ Ｐゴシック" w:hAnsi="ＭＳ Ｐゴシック"/>
        </w:rPr>
      </w:pPr>
    </w:p>
    <w:p w14:paraId="0E801B7B" w14:textId="1D8C40B8" w:rsidR="003F63CF" w:rsidRPr="00F551EF" w:rsidRDefault="0036694C" w:rsidP="0036694C">
      <w:pPr>
        <w:pStyle w:val="a"/>
        <w:numPr>
          <w:ilvl w:val="0"/>
          <w:numId w:val="0"/>
        </w:numPr>
        <w:ind w:left="850" w:hanging="420"/>
      </w:pPr>
      <w:bookmarkStart w:id="18" w:name="_Toc2289852"/>
      <w:r>
        <w:rPr>
          <w:rFonts w:hint="eastAsia"/>
        </w:rPr>
        <w:t>（１）</w:t>
      </w:r>
      <w:r w:rsidR="00774D4E">
        <w:rPr>
          <w:rFonts w:hint="eastAsia"/>
        </w:rPr>
        <w:t>インターンシップ</w:t>
      </w:r>
      <w:r w:rsidR="00680EC5" w:rsidRPr="00F551EF">
        <w:rPr>
          <w:rFonts w:hint="eastAsia"/>
        </w:rPr>
        <w:t>情報</w:t>
      </w:r>
      <w:r w:rsidR="009E4CA3" w:rsidRPr="00F551EF">
        <w:rPr>
          <w:rFonts w:hint="eastAsia"/>
        </w:rPr>
        <w:t>等</w:t>
      </w:r>
      <w:r w:rsidR="00680EC5" w:rsidRPr="00F551EF">
        <w:rPr>
          <w:rFonts w:hint="eastAsia"/>
        </w:rPr>
        <w:t>収集</w:t>
      </w:r>
      <w:bookmarkEnd w:id="18"/>
    </w:p>
    <w:p w14:paraId="43524613" w14:textId="6064E9EA" w:rsidR="00EF314D" w:rsidRPr="00F551EF" w:rsidRDefault="00D85333" w:rsidP="005F23FB">
      <w:pPr>
        <w:pStyle w:val="afff1"/>
      </w:pPr>
      <w:r w:rsidRPr="00F551EF">
        <w:rPr>
          <w:rFonts w:hint="eastAsia"/>
        </w:rPr>
        <w:t>県内事業者に対し、</w:t>
      </w:r>
      <w:r w:rsidR="00AB79D5">
        <w:rPr>
          <w:rFonts w:hint="eastAsia"/>
        </w:rPr>
        <w:t>「イ 作業内容」</w:t>
      </w:r>
      <w:r w:rsidR="002B3801">
        <w:rPr>
          <w:rFonts w:hint="eastAsia"/>
        </w:rPr>
        <w:t>に沿って</w:t>
      </w:r>
      <w:r w:rsidR="000732D7" w:rsidRPr="00F551EF">
        <w:rPr>
          <w:rFonts w:hint="eastAsia"/>
        </w:rPr>
        <w:t>、</w:t>
      </w:r>
      <w:r w:rsidR="00482394">
        <w:rPr>
          <w:rFonts w:hint="eastAsia"/>
        </w:rPr>
        <w:t>県と連携して</w:t>
      </w:r>
      <w:r w:rsidR="00A54FF1" w:rsidRPr="00F551EF">
        <w:rPr>
          <w:rFonts w:hint="eastAsia"/>
        </w:rPr>
        <w:t>サイトへ掲載する</w:t>
      </w:r>
      <w:r w:rsidR="00774D4E">
        <w:rPr>
          <w:rFonts w:hint="eastAsia"/>
        </w:rPr>
        <w:t>インターンシップ</w:t>
      </w:r>
      <w:r w:rsidR="004C3031">
        <w:rPr>
          <w:rFonts w:hint="eastAsia"/>
        </w:rPr>
        <w:t>情報の</w:t>
      </w:r>
      <w:r w:rsidRPr="00F551EF">
        <w:rPr>
          <w:rFonts w:hint="eastAsia"/>
        </w:rPr>
        <w:t>募集をし、収集した</w:t>
      </w:r>
      <w:r w:rsidR="00774D4E">
        <w:rPr>
          <w:rFonts w:hint="eastAsia"/>
        </w:rPr>
        <w:t>インターンシップ</w:t>
      </w:r>
      <w:r w:rsidR="00F4582F">
        <w:rPr>
          <w:rFonts w:hint="eastAsia"/>
        </w:rPr>
        <w:t>情報</w:t>
      </w:r>
      <w:r w:rsidR="00384EB4">
        <w:rPr>
          <w:rFonts w:hint="eastAsia"/>
        </w:rPr>
        <w:t>を審査</w:t>
      </w:r>
      <w:r w:rsidRPr="00F551EF">
        <w:rPr>
          <w:rFonts w:hint="eastAsia"/>
        </w:rPr>
        <w:t>し</w:t>
      </w:r>
      <w:r w:rsidR="00A54FF1" w:rsidRPr="00F551EF">
        <w:rPr>
          <w:rFonts w:hint="eastAsia"/>
        </w:rPr>
        <w:t>たうえで</w:t>
      </w:r>
      <w:r w:rsidRPr="00F551EF">
        <w:rPr>
          <w:rFonts w:hint="eastAsia"/>
        </w:rPr>
        <w:t>、</w:t>
      </w:r>
      <w:r w:rsidR="00774D4E">
        <w:rPr>
          <w:rFonts w:hint="eastAsia"/>
        </w:rPr>
        <w:t>インターンシップ</w:t>
      </w:r>
      <w:r w:rsidR="004C3031">
        <w:rPr>
          <w:rFonts w:hint="eastAsia"/>
        </w:rPr>
        <w:t>情報</w:t>
      </w:r>
      <w:r w:rsidR="002D5793" w:rsidRPr="00F551EF">
        <w:rPr>
          <w:rFonts w:hint="eastAsia"/>
        </w:rPr>
        <w:t>データベース</w:t>
      </w:r>
      <w:r w:rsidRPr="00F551EF">
        <w:rPr>
          <w:rFonts w:hint="eastAsia"/>
        </w:rPr>
        <w:t>を作成</w:t>
      </w:r>
      <w:r w:rsidR="009A5D3D">
        <w:rPr>
          <w:rFonts w:hint="eastAsia"/>
        </w:rPr>
        <w:t>し、</w:t>
      </w:r>
      <w:r w:rsidR="00B410D7">
        <w:rPr>
          <w:rFonts w:hint="eastAsia"/>
        </w:rPr>
        <w:t>マッチングシステム</w:t>
      </w:r>
      <w:r w:rsidR="00384EB4">
        <w:rPr>
          <w:rFonts w:hint="eastAsia"/>
        </w:rPr>
        <w:t>へ</w:t>
      </w:r>
      <w:r w:rsidR="00482394">
        <w:rPr>
          <w:rFonts w:hint="eastAsia"/>
        </w:rPr>
        <w:t>掲載</w:t>
      </w:r>
      <w:r w:rsidR="009A5D3D">
        <w:rPr>
          <w:rFonts w:hint="eastAsia"/>
        </w:rPr>
        <w:t>する</w:t>
      </w:r>
      <w:r w:rsidR="00A54FF1" w:rsidRPr="00F551EF">
        <w:rPr>
          <w:rFonts w:hint="eastAsia"/>
        </w:rPr>
        <w:t>。</w:t>
      </w:r>
    </w:p>
    <w:p w14:paraId="4D1F8F8A" w14:textId="41CF3CBF" w:rsidR="003F63CF" w:rsidRPr="00F551EF" w:rsidRDefault="00A140F9" w:rsidP="005F23FB">
      <w:pPr>
        <w:pStyle w:val="afff1"/>
      </w:pPr>
      <w:r w:rsidRPr="00F551EF">
        <w:rPr>
          <w:rFonts w:hint="eastAsia"/>
        </w:rPr>
        <w:lastRenderedPageBreak/>
        <w:t>なお、</w:t>
      </w:r>
      <w:r w:rsidR="00F16F1E" w:rsidRPr="00F551EF">
        <w:rPr>
          <w:rFonts w:hint="eastAsia"/>
        </w:rPr>
        <w:t>掲載</w:t>
      </w:r>
      <w:r w:rsidR="00774D4E">
        <w:rPr>
          <w:rFonts w:hint="eastAsia"/>
        </w:rPr>
        <w:t>インターンシップ</w:t>
      </w:r>
      <w:r w:rsidR="00F16F1E" w:rsidRPr="00F551EF">
        <w:rPr>
          <w:rFonts w:hint="eastAsia"/>
        </w:rPr>
        <w:t>数は</w:t>
      </w:r>
      <w:r w:rsidR="000E471F">
        <w:rPr>
          <w:rFonts w:hint="eastAsia"/>
        </w:rPr>
        <w:t>令和元</w:t>
      </w:r>
      <w:r w:rsidR="00721BF4">
        <w:rPr>
          <w:rFonts w:hint="eastAsia"/>
        </w:rPr>
        <w:t>年度</w:t>
      </w:r>
      <w:r w:rsidR="00F16F1E" w:rsidRPr="00F551EF">
        <w:rPr>
          <w:rFonts w:hint="eastAsia"/>
        </w:rPr>
        <w:t>内に</w:t>
      </w:r>
      <w:r w:rsidR="00384EB4">
        <w:rPr>
          <w:rFonts w:hint="eastAsia"/>
        </w:rPr>
        <w:t>150</w:t>
      </w:r>
      <w:r w:rsidR="00721BF4">
        <w:rPr>
          <w:rFonts w:hint="eastAsia"/>
        </w:rPr>
        <w:t>件を目標とし、翌年度以降は</w:t>
      </w:r>
      <w:r w:rsidR="000E471F">
        <w:rPr>
          <w:rFonts w:hint="eastAsia"/>
        </w:rPr>
        <w:t>毎年</w:t>
      </w:r>
      <w:r w:rsidR="00482394">
        <w:rPr>
          <w:rFonts w:hint="eastAsia"/>
        </w:rPr>
        <w:t>新規</w:t>
      </w:r>
      <w:r w:rsidR="00721BF4">
        <w:rPr>
          <w:rFonts w:hint="eastAsia"/>
        </w:rPr>
        <w:t>200</w:t>
      </w:r>
      <w:r w:rsidR="00B05FE3">
        <w:rPr>
          <w:rFonts w:hint="eastAsia"/>
        </w:rPr>
        <w:t>件を目標とする。</w:t>
      </w:r>
    </w:p>
    <w:p w14:paraId="4328E2EE" w14:textId="0B7FA87F" w:rsidR="00680EC5" w:rsidRPr="00F551EF" w:rsidRDefault="00B10674" w:rsidP="005F23FB">
      <w:pPr>
        <w:pStyle w:val="afff1"/>
      </w:pPr>
      <w:r>
        <w:rPr>
          <w:rFonts w:hint="eastAsia"/>
        </w:rPr>
        <w:t>商工団体</w:t>
      </w:r>
      <w:r w:rsidR="00680EC5" w:rsidRPr="00F551EF">
        <w:rPr>
          <w:rFonts w:hint="eastAsia"/>
        </w:rPr>
        <w:t>等に対しても、</w:t>
      </w:r>
      <w:r w:rsidR="00774D4E">
        <w:rPr>
          <w:rFonts w:hint="eastAsia"/>
        </w:rPr>
        <w:t>インターンシップ</w:t>
      </w:r>
      <w:r w:rsidR="000E471F">
        <w:rPr>
          <w:rFonts w:hint="eastAsia"/>
        </w:rPr>
        <w:t>情報の</w:t>
      </w:r>
      <w:r w:rsidR="00680EC5" w:rsidRPr="00F551EF">
        <w:rPr>
          <w:rFonts w:hint="eastAsia"/>
        </w:rPr>
        <w:t>募集の協力</w:t>
      </w:r>
      <w:r w:rsidR="00E768AC">
        <w:rPr>
          <w:rFonts w:hint="eastAsia"/>
        </w:rPr>
        <w:t>依頼</w:t>
      </w:r>
      <w:r w:rsidR="00680EC5" w:rsidRPr="00F551EF">
        <w:rPr>
          <w:rFonts w:hint="eastAsia"/>
        </w:rPr>
        <w:t>を行うこと。</w:t>
      </w:r>
    </w:p>
    <w:p w14:paraId="4CBE6AA9" w14:textId="465A4B98" w:rsidR="000732D7" w:rsidRPr="00F551EF" w:rsidRDefault="000732D7" w:rsidP="005F23FB">
      <w:pPr>
        <w:pStyle w:val="afff1"/>
      </w:pPr>
      <w:r w:rsidRPr="00F551EF">
        <w:rPr>
          <w:rFonts w:hint="eastAsia"/>
        </w:rPr>
        <w:t>上記の内容を、</w:t>
      </w:r>
      <w:r w:rsidR="00656CC5" w:rsidRPr="00F551EF">
        <w:rPr>
          <w:rFonts w:hint="eastAsia"/>
        </w:rPr>
        <w:t>三重県</w:t>
      </w:r>
      <w:r w:rsidRPr="00F551EF">
        <w:rPr>
          <w:rFonts w:hint="eastAsia"/>
        </w:rPr>
        <w:t>と協議の上、決定し、実施すること。</w:t>
      </w:r>
    </w:p>
    <w:p w14:paraId="5CE573C2" w14:textId="02518E2B" w:rsidR="003F63CF" w:rsidRPr="00F551EF" w:rsidRDefault="003F63CF" w:rsidP="003F63CF">
      <w:pPr>
        <w:pStyle w:val="afff1"/>
        <w:ind w:leftChars="0" w:left="0" w:firstLineChars="0" w:firstLine="0"/>
      </w:pPr>
    </w:p>
    <w:p w14:paraId="0DC7CAC3" w14:textId="0AA29BDB" w:rsidR="000732D7" w:rsidRPr="00F551EF" w:rsidRDefault="000732D7" w:rsidP="00103E9D">
      <w:pPr>
        <w:pStyle w:val="a3"/>
        <w:numPr>
          <w:ilvl w:val="0"/>
          <w:numId w:val="15"/>
        </w:numPr>
        <w:ind w:left="1134"/>
      </w:pPr>
      <w:bookmarkStart w:id="19" w:name="_Toc2289853"/>
      <w:r w:rsidRPr="00F551EF">
        <w:rPr>
          <w:rFonts w:hint="eastAsia"/>
        </w:rPr>
        <w:t>対象</w:t>
      </w:r>
      <w:bookmarkEnd w:id="19"/>
    </w:p>
    <w:p w14:paraId="1B41D89C" w14:textId="04CC12AB" w:rsidR="000732D7" w:rsidRPr="00F551EF" w:rsidRDefault="000732D7" w:rsidP="005F23FB">
      <w:pPr>
        <w:pStyle w:val="afff3"/>
      </w:pPr>
      <w:r w:rsidRPr="00F551EF">
        <w:rPr>
          <w:rFonts w:hint="eastAsia"/>
        </w:rPr>
        <w:t>県内事業者</w:t>
      </w:r>
      <w:r w:rsidR="007E788B" w:rsidRPr="00F551EF">
        <w:rPr>
          <w:rFonts w:hint="eastAsia"/>
        </w:rPr>
        <w:t>（</w:t>
      </w:r>
      <w:r w:rsidR="004345FD" w:rsidRPr="00F551EF">
        <w:rPr>
          <w:rFonts w:hint="eastAsia"/>
        </w:rPr>
        <w:t>及び</w:t>
      </w:r>
      <w:r w:rsidR="000E471F">
        <w:rPr>
          <w:rFonts w:hint="eastAsia"/>
        </w:rPr>
        <w:t>商工団体</w:t>
      </w:r>
      <w:r w:rsidR="004345FD" w:rsidRPr="00F551EF">
        <w:rPr>
          <w:rFonts w:hint="eastAsia"/>
        </w:rPr>
        <w:t>等</w:t>
      </w:r>
      <w:r w:rsidR="007E788B" w:rsidRPr="00F551EF">
        <w:rPr>
          <w:rFonts w:hint="eastAsia"/>
        </w:rPr>
        <w:t>）</w:t>
      </w:r>
    </w:p>
    <w:p w14:paraId="23EA9FAE" w14:textId="77777777" w:rsidR="000732D7" w:rsidRPr="00F551EF" w:rsidRDefault="000732D7" w:rsidP="005F23FB">
      <w:pPr>
        <w:pStyle w:val="afff3"/>
      </w:pPr>
    </w:p>
    <w:p w14:paraId="33CE96CB" w14:textId="2286ECF6" w:rsidR="000732D7" w:rsidRPr="00F551EF" w:rsidRDefault="000732D7" w:rsidP="005F23FB">
      <w:pPr>
        <w:pStyle w:val="a3"/>
      </w:pPr>
      <w:bookmarkStart w:id="20" w:name="_Toc2289854"/>
      <w:r w:rsidRPr="00F551EF">
        <w:rPr>
          <w:rFonts w:hint="eastAsia"/>
        </w:rPr>
        <w:t>作業内容</w:t>
      </w:r>
      <w:bookmarkEnd w:id="20"/>
    </w:p>
    <w:p w14:paraId="5578B6E0" w14:textId="1DD2C51F" w:rsidR="00CE2FB7" w:rsidRPr="00F551EF" w:rsidRDefault="00CE2FB7" w:rsidP="00CE2FB7">
      <w:pPr>
        <w:pStyle w:val="afff3"/>
        <w:ind w:leftChars="550" w:left="1365" w:hangingChars="100" w:hanging="210"/>
      </w:pPr>
      <w:r w:rsidRPr="00F551EF">
        <w:rPr>
          <w:rFonts w:hint="eastAsia"/>
        </w:rPr>
        <w:t>①</w:t>
      </w:r>
      <w:r w:rsidR="00AE1AF7" w:rsidRPr="00F551EF">
        <w:rPr>
          <w:rFonts w:hint="eastAsia"/>
        </w:rPr>
        <w:t>実施</w:t>
      </w:r>
      <w:r w:rsidR="00AE1AF7" w:rsidRPr="00F551EF">
        <w:t>体制を含む</w:t>
      </w:r>
      <w:r w:rsidRPr="00F551EF">
        <w:rPr>
          <w:rFonts w:hint="eastAsia"/>
        </w:rPr>
        <w:t>実施計画を作成し、実施計画の進捗管理等により計画を管理すること。</w:t>
      </w:r>
    </w:p>
    <w:p w14:paraId="36BD8DCC" w14:textId="718EC746" w:rsidR="00AF5180" w:rsidRPr="00F551EF" w:rsidRDefault="00944798" w:rsidP="005F23FB">
      <w:pPr>
        <w:pStyle w:val="afff3"/>
        <w:ind w:leftChars="550" w:left="1365" w:hangingChars="100" w:hanging="210"/>
      </w:pPr>
      <w:r w:rsidRPr="00F551EF">
        <w:rPr>
          <w:rFonts w:hint="eastAsia"/>
        </w:rPr>
        <w:t>②</w:t>
      </w:r>
      <w:r w:rsidR="000732D7" w:rsidRPr="00F551EF">
        <w:rPr>
          <w:rFonts w:hint="eastAsia"/>
        </w:rPr>
        <w:t>県内事業者に対し、</w:t>
      </w:r>
      <w:r w:rsidR="00B410D7">
        <w:rPr>
          <w:rFonts w:hint="eastAsia"/>
        </w:rPr>
        <w:t>マッチングシステム</w:t>
      </w:r>
      <w:r w:rsidR="000732D7" w:rsidRPr="00F551EF">
        <w:rPr>
          <w:rFonts w:hint="eastAsia"/>
        </w:rPr>
        <w:t>に掲載する</w:t>
      </w:r>
      <w:r w:rsidR="00774D4E">
        <w:rPr>
          <w:rFonts w:hint="eastAsia"/>
        </w:rPr>
        <w:t>インターンシップ</w:t>
      </w:r>
      <w:r w:rsidR="004C3031">
        <w:rPr>
          <w:rFonts w:hint="eastAsia"/>
        </w:rPr>
        <w:t>広告</w:t>
      </w:r>
      <w:r w:rsidR="000732D7" w:rsidRPr="00F551EF">
        <w:rPr>
          <w:rFonts w:hint="eastAsia"/>
        </w:rPr>
        <w:t>を、費用対効果の優れた手法により</w:t>
      </w:r>
      <w:r w:rsidRPr="00F551EF">
        <w:rPr>
          <w:rFonts w:hint="eastAsia"/>
        </w:rPr>
        <w:t>継続的に</w:t>
      </w:r>
      <w:r w:rsidR="000732D7" w:rsidRPr="00F551EF">
        <w:rPr>
          <w:rFonts w:hint="eastAsia"/>
        </w:rPr>
        <w:t>募集</w:t>
      </w:r>
      <w:r w:rsidR="00DB32C6" w:rsidRPr="00F551EF">
        <w:rPr>
          <w:rFonts w:hint="eastAsia"/>
        </w:rPr>
        <w:t>し、</w:t>
      </w:r>
      <w:r w:rsidR="00774D4E">
        <w:rPr>
          <w:rFonts w:hint="eastAsia"/>
        </w:rPr>
        <w:t>インターンシップ</w:t>
      </w:r>
      <w:r w:rsidR="004C3031">
        <w:rPr>
          <w:rFonts w:hint="eastAsia"/>
        </w:rPr>
        <w:t>広告</w:t>
      </w:r>
      <w:r w:rsidR="007D0823">
        <w:rPr>
          <w:rFonts w:hint="eastAsia"/>
        </w:rPr>
        <w:t>の</w:t>
      </w:r>
      <w:r w:rsidR="00DB32C6" w:rsidRPr="00F551EF">
        <w:rPr>
          <w:rFonts w:hint="eastAsia"/>
        </w:rPr>
        <w:t>掲載を希望する県内事業者を増やすための広報活動等を行うこと。</w:t>
      </w:r>
      <w:r w:rsidR="00AF5180" w:rsidRPr="00F551EF">
        <w:rPr>
          <w:rFonts w:hint="eastAsia"/>
        </w:rPr>
        <w:t>募集の際、</w:t>
      </w:r>
      <w:r w:rsidR="00774D4E">
        <w:rPr>
          <w:rFonts w:hint="eastAsia"/>
        </w:rPr>
        <w:t>インターンシップ</w:t>
      </w:r>
      <w:r w:rsidR="000E471F">
        <w:rPr>
          <w:rFonts w:hint="eastAsia"/>
        </w:rPr>
        <w:t>情報</w:t>
      </w:r>
      <w:r w:rsidR="00AF5180" w:rsidRPr="00F551EF">
        <w:rPr>
          <w:rFonts w:hint="eastAsia"/>
        </w:rPr>
        <w:t>等の内容</w:t>
      </w:r>
      <w:r w:rsidR="00D74E8A" w:rsidRPr="00F551EF">
        <w:rPr>
          <w:rFonts w:hint="eastAsia"/>
        </w:rPr>
        <w:t>を</w:t>
      </w:r>
      <w:r w:rsidR="0017094B" w:rsidRPr="00F551EF">
        <w:rPr>
          <w:rFonts w:hint="eastAsia"/>
        </w:rPr>
        <w:t>充実させるよう</w:t>
      </w:r>
      <w:r w:rsidR="00AF5180" w:rsidRPr="00F551EF">
        <w:rPr>
          <w:rFonts w:hint="eastAsia"/>
        </w:rPr>
        <w:t>促すこと。</w:t>
      </w:r>
    </w:p>
    <w:p w14:paraId="4E3185C2" w14:textId="07116085" w:rsidR="000732D7" w:rsidRPr="00833193" w:rsidRDefault="001179CE" w:rsidP="00F01C27">
      <w:pPr>
        <w:pStyle w:val="afff3"/>
        <w:ind w:leftChars="471" w:left="989" w:firstLineChars="168" w:firstLine="353"/>
        <w:rPr>
          <w:color w:val="000000" w:themeColor="text1"/>
        </w:rPr>
      </w:pPr>
      <w:r w:rsidRPr="00833193">
        <w:rPr>
          <w:rFonts w:hint="eastAsia"/>
          <w:color w:val="000000" w:themeColor="text1"/>
        </w:rPr>
        <w:t>また、商工団体</w:t>
      </w:r>
      <w:r w:rsidR="00680EC5" w:rsidRPr="00833193">
        <w:rPr>
          <w:rFonts w:hint="eastAsia"/>
          <w:color w:val="000000" w:themeColor="text1"/>
        </w:rPr>
        <w:t>等に</w:t>
      </w:r>
      <w:r w:rsidR="00774D4E" w:rsidRPr="00833193">
        <w:rPr>
          <w:rFonts w:hint="eastAsia"/>
          <w:color w:val="000000" w:themeColor="text1"/>
        </w:rPr>
        <w:t>インターンシップ</w:t>
      </w:r>
      <w:r w:rsidR="000E471F" w:rsidRPr="00833193">
        <w:rPr>
          <w:rFonts w:hint="eastAsia"/>
          <w:color w:val="000000" w:themeColor="text1"/>
        </w:rPr>
        <w:t>情報の</w:t>
      </w:r>
      <w:r w:rsidR="00680EC5" w:rsidRPr="00833193">
        <w:rPr>
          <w:rFonts w:hint="eastAsia"/>
          <w:color w:val="000000" w:themeColor="text1"/>
        </w:rPr>
        <w:t>募集の協力依頼を行うこと。</w:t>
      </w:r>
    </w:p>
    <w:p w14:paraId="21CB9BB3" w14:textId="15048241" w:rsidR="000732D7" w:rsidRPr="00833193" w:rsidRDefault="00944798" w:rsidP="005F23FB">
      <w:pPr>
        <w:pStyle w:val="afff3"/>
        <w:ind w:leftChars="550" w:left="1365" w:hangingChars="100" w:hanging="210"/>
        <w:rPr>
          <w:color w:val="000000" w:themeColor="text1"/>
        </w:rPr>
      </w:pPr>
      <w:r w:rsidRPr="00833193">
        <w:rPr>
          <w:rFonts w:hint="eastAsia"/>
          <w:color w:val="000000" w:themeColor="text1"/>
        </w:rPr>
        <w:t>③</w:t>
      </w:r>
      <w:r w:rsidR="007D0823" w:rsidRPr="00833193">
        <w:rPr>
          <w:rFonts w:hint="eastAsia"/>
          <w:color w:val="000000" w:themeColor="text1"/>
        </w:rPr>
        <w:t>必要な</w:t>
      </w:r>
      <w:r w:rsidR="005B289D" w:rsidRPr="00833193">
        <w:rPr>
          <w:rFonts w:hint="eastAsia"/>
          <w:color w:val="000000" w:themeColor="text1"/>
        </w:rPr>
        <w:t>入力項目を網羅した</w:t>
      </w:r>
      <w:r w:rsidR="00774D4E" w:rsidRPr="00833193">
        <w:rPr>
          <w:rFonts w:hint="eastAsia"/>
          <w:color w:val="000000" w:themeColor="text1"/>
        </w:rPr>
        <w:t>インターンシップ</w:t>
      </w:r>
      <w:r w:rsidR="006B676A" w:rsidRPr="00833193">
        <w:rPr>
          <w:rFonts w:hint="eastAsia"/>
          <w:color w:val="000000" w:themeColor="text1"/>
        </w:rPr>
        <w:t>情報</w:t>
      </w:r>
      <w:r w:rsidR="009E4CA3" w:rsidRPr="00833193">
        <w:rPr>
          <w:rFonts w:hint="eastAsia"/>
          <w:color w:val="000000" w:themeColor="text1"/>
        </w:rPr>
        <w:t>等</w:t>
      </w:r>
      <w:r w:rsidR="006B676A" w:rsidRPr="00833193">
        <w:rPr>
          <w:rFonts w:hint="eastAsia"/>
          <w:color w:val="000000" w:themeColor="text1"/>
        </w:rPr>
        <w:t>作成・更新用入力フォームを作成すること。</w:t>
      </w:r>
      <w:r w:rsidR="005B289D" w:rsidRPr="00833193">
        <w:rPr>
          <w:rFonts w:hint="eastAsia"/>
          <w:color w:val="000000" w:themeColor="text1"/>
        </w:rPr>
        <w:t>入力フォームは、</w:t>
      </w:r>
      <w:r w:rsidR="00B410D7" w:rsidRPr="00833193">
        <w:rPr>
          <w:rFonts w:hint="eastAsia"/>
          <w:color w:val="000000" w:themeColor="text1"/>
        </w:rPr>
        <w:t>マッチングシステム</w:t>
      </w:r>
      <w:r w:rsidR="006B676A" w:rsidRPr="00833193">
        <w:rPr>
          <w:rFonts w:hint="eastAsia"/>
          <w:color w:val="000000" w:themeColor="text1"/>
        </w:rPr>
        <w:t>上に作成する方法でも差し支えない。なお、誤入力などが多く発生する可能性があるため、そのようなことが可能な限り発生しないようにし、入力者の負担を軽減するための工夫</w:t>
      </w:r>
      <w:r w:rsidR="002B2E40" w:rsidRPr="00833193">
        <w:rPr>
          <w:rFonts w:hint="eastAsia"/>
          <w:color w:val="000000" w:themeColor="text1"/>
        </w:rPr>
        <w:t>を行う</w:t>
      </w:r>
      <w:r w:rsidR="006B676A" w:rsidRPr="00833193">
        <w:rPr>
          <w:rFonts w:hint="eastAsia"/>
          <w:color w:val="000000" w:themeColor="text1"/>
        </w:rPr>
        <w:t>こと。</w:t>
      </w:r>
      <w:r w:rsidR="00043BC1" w:rsidRPr="00833193">
        <w:rPr>
          <w:rFonts w:hint="eastAsia"/>
          <w:color w:val="000000" w:themeColor="text1"/>
        </w:rPr>
        <w:t>入力された</w:t>
      </w:r>
      <w:r w:rsidR="00774D4E" w:rsidRPr="00833193">
        <w:rPr>
          <w:rFonts w:hint="eastAsia"/>
          <w:color w:val="000000" w:themeColor="text1"/>
        </w:rPr>
        <w:t>インターンシップ</w:t>
      </w:r>
      <w:r w:rsidR="00043BC1" w:rsidRPr="00833193">
        <w:rPr>
          <w:rFonts w:hint="eastAsia"/>
          <w:color w:val="000000" w:themeColor="text1"/>
        </w:rPr>
        <w:t>情報が適正であるかの確認を行うこと。その確認については、入力フォームにおいてシステム的に行う方法を推奨する。</w:t>
      </w:r>
    </w:p>
    <w:p w14:paraId="36E541E5" w14:textId="64EA4603" w:rsidR="000732D7" w:rsidRDefault="00FF21A3" w:rsidP="005F23FB">
      <w:pPr>
        <w:pStyle w:val="afff3"/>
        <w:ind w:leftChars="550" w:left="1365" w:hangingChars="100" w:hanging="210"/>
      </w:pPr>
      <w:r w:rsidRPr="00F551EF">
        <w:rPr>
          <w:rFonts w:hint="eastAsia"/>
        </w:rPr>
        <w:t>④</w:t>
      </w:r>
      <w:r w:rsidR="004A05DC" w:rsidRPr="00F551EF">
        <w:rPr>
          <w:rFonts w:hint="eastAsia"/>
        </w:rPr>
        <w:t>提出された</w:t>
      </w:r>
      <w:r w:rsidR="00774D4E">
        <w:rPr>
          <w:rFonts w:hint="eastAsia"/>
        </w:rPr>
        <w:t>インターンシップ</w:t>
      </w:r>
      <w:r w:rsidR="004A05DC" w:rsidRPr="00F551EF">
        <w:rPr>
          <w:rFonts w:hint="eastAsia"/>
        </w:rPr>
        <w:t>情報</w:t>
      </w:r>
      <w:r w:rsidR="009E4CA3" w:rsidRPr="00F551EF">
        <w:rPr>
          <w:rFonts w:hint="eastAsia"/>
        </w:rPr>
        <w:t>等</w:t>
      </w:r>
      <w:r w:rsidR="004A05DC" w:rsidRPr="00F551EF">
        <w:rPr>
          <w:rFonts w:hint="eastAsia"/>
        </w:rPr>
        <w:t>について、その内容が適正であるか否か確認し、添削を行うこと。</w:t>
      </w:r>
      <w:r w:rsidR="00C54ABE" w:rsidRPr="00F551EF">
        <w:rPr>
          <w:rFonts w:hint="eastAsia"/>
        </w:rPr>
        <w:t>また、適正となった</w:t>
      </w:r>
      <w:r w:rsidR="00774D4E">
        <w:rPr>
          <w:rFonts w:hint="eastAsia"/>
        </w:rPr>
        <w:t>インターンシップ</w:t>
      </w:r>
      <w:r w:rsidR="00C54ABE" w:rsidRPr="00F551EF">
        <w:rPr>
          <w:rFonts w:hint="eastAsia"/>
        </w:rPr>
        <w:t>情報</w:t>
      </w:r>
      <w:r w:rsidR="009E4CA3" w:rsidRPr="00F551EF">
        <w:rPr>
          <w:rFonts w:hint="eastAsia"/>
        </w:rPr>
        <w:t>等</w:t>
      </w:r>
      <w:r w:rsidR="00C54ABE" w:rsidRPr="00F551EF">
        <w:rPr>
          <w:rFonts w:hint="eastAsia"/>
        </w:rPr>
        <w:t>を</w:t>
      </w:r>
      <w:r w:rsidR="00774D4E">
        <w:rPr>
          <w:rFonts w:hint="eastAsia"/>
        </w:rPr>
        <w:t>インターンシップ</w:t>
      </w:r>
      <w:r w:rsidR="00F01C27">
        <w:rPr>
          <w:rFonts w:hint="eastAsia"/>
        </w:rPr>
        <w:t>情報</w:t>
      </w:r>
      <w:r w:rsidR="00C54ABE" w:rsidRPr="00F551EF">
        <w:rPr>
          <w:rFonts w:hint="eastAsia"/>
        </w:rPr>
        <w:t>データベースに</w:t>
      </w:r>
      <w:r w:rsidR="00DB32C6" w:rsidRPr="00F551EF">
        <w:rPr>
          <w:rFonts w:hint="eastAsia"/>
        </w:rPr>
        <w:t>記録すること。</w:t>
      </w:r>
    </w:p>
    <w:p w14:paraId="66603979" w14:textId="4FEA70D3" w:rsidR="00AC20C0" w:rsidRPr="00AC20C0" w:rsidRDefault="00904989" w:rsidP="00904989">
      <w:pPr>
        <w:pStyle w:val="afff3"/>
        <w:ind w:leftChars="550" w:left="1365" w:hangingChars="100" w:hanging="210"/>
      </w:pPr>
      <w:r>
        <w:rPr>
          <w:rFonts w:hint="eastAsia"/>
        </w:rPr>
        <w:t>⑤④</w:t>
      </w:r>
      <w:r w:rsidR="00AC20C0" w:rsidRPr="008A5BA9">
        <w:rPr>
          <w:rFonts w:hint="eastAsia"/>
        </w:rPr>
        <w:t>の作業において作成した</w:t>
      </w:r>
      <w:r w:rsidR="00774D4E">
        <w:rPr>
          <w:rFonts w:hint="eastAsia"/>
        </w:rPr>
        <w:t>インターンシップ</w:t>
      </w:r>
      <w:r w:rsidR="00BB67B7">
        <w:rPr>
          <w:rFonts w:hint="eastAsia"/>
        </w:rPr>
        <w:t>情報</w:t>
      </w:r>
      <w:r w:rsidR="00AC20C0" w:rsidRPr="008A5BA9">
        <w:rPr>
          <w:rFonts w:hint="eastAsia"/>
        </w:rPr>
        <w:t>データベースの内容を</w:t>
      </w:r>
      <w:r w:rsidR="00B410D7">
        <w:rPr>
          <w:rFonts w:hint="eastAsia"/>
        </w:rPr>
        <w:t>マッチングシステム</w:t>
      </w:r>
      <w:r w:rsidR="00AC20C0" w:rsidRPr="008A5BA9">
        <w:rPr>
          <w:rFonts w:hint="eastAsia"/>
        </w:rPr>
        <w:t>へ掲載し、可能な限りリアルタイムに更新すること。</w:t>
      </w:r>
    </w:p>
    <w:p w14:paraId="1B2195EC" w14:textId="77777777" w:rsidR="007A5CC4" w:rsidRPr="00F551EF" w:rsidRDefault="007A5CC4" w:rsidP="004B3F3A">
      <w:pPr>
        <w:pStyle w:val="afff3"/>
        <w:ind w:leftChars="0" w:left="0" w:firstLineChars="0" w:firstLine="0"/>
      </w:pPr>
      <w:bookmarkStart w:id="21" w:name="_Toc2074813"/>
      <w:bookmarkStart w:id="22" w:name="_Toc536473141"/>
      <w:bookmarkStart w:id="23" w:name="_Toc536473142"/>
      <w:bookmarkStart w:id="24" w:name="_Toc536473143"/>
      <w:bookmarkStart w:id="25" w:name="_Toc536473144"/>
      <w:bookmarkStart w:id="26" w:name="_Toc536473145"/>
      <w:bookmarkStart w:id="27" w:name="_Toc536473146"/>
      <w:bookmarkStart w:id="28" w:name="_Toc536473147"/>
      <w:bookmarkStart w:id="29" w:name="_Toc536473148"/>
      <w:bookmarkStart w:id="30" w:name="_Toc536473149"/>
      <w:bookmarkStart w:id="31" w:name="_Toc536473150"/>
      <w:bookmarkStart w:id="32" w:name="_Toc536473151"/>
      <w:bookmarkStart w:id="33" w:name="_Toc536473152"/>
      <w:bookmarkStart w:id="34" w:name="_Toc536473153"/>
      <w:bookmarkStart w:id="35" w:name="_Toc536473154"/>
      <w:bookmarkStart w:id="36" w:name="_Toc536473155"/>
      <w:bookmarkStart w:id="37" w:name="_Toc536473156"/>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615CD74C" w14:textId="3848EC31" w:rsidR="00A30CED" w:rsidRPr="00F551EF" w:rsidRDefault="0036694C" w:rsidP="0036694C">
      <w:pPr>
        <w:pStyle w:val="a"/>
        <w:numPr>
          <w:ilvl w:val="0"/>
          <w:numId w:val="0"/>
        </w:numPr>
        <w:ind w:left="430"/>
      </w:pPr>
      <w:bookmarkStart w:id="38" w:name="_Toc2289861"/>
      <w:r>
        <w:rPr>
          <w:rFonts w:hint="eastAsia"/>
        </w:rPr>
        <w:t xml:space="preserve">（２）　</w:t>
      </w:r>
      <w:r w:rsidR="00B410D7">
        <w:rPr>
          <w:rFonts w:hint="eastAsia"/>
        </w:rPr>
        <w:t>マッチングシステム</w:t>
      </w:r>
      <w:r w:rsidR="00325E85">
        <w:rPr>
          <w:rFonts w:hint="eastAsia"/>
        </w:rPr>
        <w:t>の開設及び</w:t>
      </w:r>
      <w:r w:rsidR="003F3C7E" w:rsidRPr="00F551EF">
        <w:rPr>
          <w:rFonts w:hint="eastAsia"/>
        </w:rPr>
        <w:t>運用</w:t>
      </w:r>
      <w:r w:rsidR="00325E85">
        <w:rPr>
          <w:rFonts w:hint="eastAsia"/>
        </w:rPr>
        <w:t>・保守</w:t>
      </w:r>
      <w:bookmarkEnd w:id="38"/>
    </w:p>
    <w:p w14:paraId="19D696AE" w14:textId="1112E8C1" w:rsidR="00A30CED" w:rsidRPr="00F551EF" w:rsidRDefault="00904989" w:rsidP="005F23FB">
      <w:pPr>
        <w:pStyle w:val="afff1"/>
      </w:pPr>
      <w:r>
        <w:rPr>
          <w:rFonts w:hint="eastAsia"/>
        </w:rPr>
        <w:t>三重県内外</w:t>
      </w:r>
      <w:r w:rsidR="00422894" w:rsidRPr="00F551EF">
        <w:rPr>
          <w:rFonts w:hint="eastAsia"/>
        </w:rPr>
        <w:t>の</w:t>
      </w:r>
      <w:r>
        <w:rPr>
          <w:rFonts w:hint="eastAsia"/>
        </w:rPr>
        <w:t>学生・</w:t>
      </w:r>
      <w:r w:rsidR="00422894" w:rsidRPr="00F551EF">
        <w:rPr>
          <w:rFonts w:hint="eastAsia"/>
        </w:rPr>
        <w:t>求職者に情報を届けられるよう、</w:t>
      </w:r>
      <w:r w:rsidR="00B410D7">
        <w:rPr>
          <w:rFonts w:hint="eastAsia"/>
        </w:rPr>
        <w:t>マッチングシステム</w:t>
      </w:r>
      <w:r w:rsidR="00325E85">
        <w:rPr>
          <w:rFonts w:hint="eastAsia"/>
        </w:rPr>
        <w:t>の開設、運用・</w:t>
      </w:r>
      <w:r w:rsidR="00A30CED" w:rsidRPr="00F551EF">
        <w:rPr>
          <w:rFonts w:hint="eastAsia"/>
        </w:rPr>
        <w:t>保守等を行</w:t>
      </w:r>
      <w:r w:rsidR="00EA301E">
        <w:rPr>
          <w:rFonts w:hint="eastAsia"/>
        </w:rPr>
        <w:t>う</w:t>
      </w:r>
      <w:r w:rsidR="00A30CED" w:rsidRPr="00F551EF">
        <w:rPr>
          <w:rFonts w:hint="eastAsia"/>
        </w:rPr>
        <w:t>こと。</w:t>
      </w:r>
    </w:p>
    <w:p w14:paraId="274E3570" w14:textId="355BB0C7" w:rsidR="00671317" w:rsidRPr="00F551EF" w:rsidRDefault="00671317" w:rsidP="005F23FB">
      <w:pPr>
        <w:pStyle w:val="afff1"/>
      </w:pPr>
      <w:r w:rsidRPr="00F551EF">
        <w:rPr>
          <w:rFonts w:hint="eastAsia"/>
        </w:rPr>
        <w:t>上記の内容を、次のとおり、</w:t>
      </w:r>
      <w:r w:rsidR="00656CC5" w:rsidRPr="00F551EF">
        <w:rPr>
          <w:rFonts w:hint="eastAsia"/>
        </w:rPr>
        <w:t>三重県</w:t>
      </w:r>
      <w:r w:rsidRPr="00F551EF">
        <w:rPr>
          <w:rFonts w:hint="eastAsia"/>
        </w:rPr>
        <w:t>と協議の上、決定し、実施すること。</w:t>
      </w:r>
    </w:p>
    <w:p w14:paraId="1B9C692A" w14:textId="750441DC" w:rsidR="00865BF2" w:rsidRPr="00F551EF" w:rsidRDefault="00865BF2" w:rsidP="005F23FB">
      <w:pPr>
        <w:pStyle w:val="afff1"/>
      </w:pPr>
    </w:p>
    <w:p w14:paraId="3F5F8577" w14:textId="24BA81F7" w:rsidR="00865BF2" w:rsidRPr="00F551EF" w:rsidRDefault="00865BF2" w:rsidP="00103E9D">
      <w:pPr>
        <w:pStyle w:val="a3"/>
        <w:numPr>
          <w:ilvl w:val="0"/>
          <w:numId w:val="16"/>
        </w:numPr>
        <w:ind w:left="1134"/>
      </w:pPr>
      <w:bookmarkStart w:id="39" w:name="_Toc2289862"/>
      <w:r w:rsidRPr="00F551EF">
        <w:rPr>
          <w:rFonts w:hint="eastAsia"/>
        </w:rPr>
        <w:t>作業内容</w:t>
      </w:r>
      <w:bookmarkEnd w:id="39"/>
    </w:p>
    <w:p w14:paraId="2CDD6B16" w14:textId="156E0B2A" w:rsidR="00671317" w:rsidRPr="00F551EF" w:rsidRDefault="00671317" w:rsidP="00671317">
      <w:pPr>
        <w:pStyle w:val="afff3"/>
        <w:ind w:leftChars="550" w:left="1365" w:hangingChars="100" w:hanging="210"/>
      </w:pPr>
      <w:r w:rsidRPr="00F551EF">
        <w:rPr>
          <w:rFonts w:hint="eastAsia"/>
        </w:rPr>
        <w:t>①</w:t>
      </w:r>
      <w:r w:rsidR="00AE1AF7" w:rsidRPr="00F551EF">
        <w:rPr>
          <w:rFonts w:hint="eastAsia"/>
        </w:rPr>
        <w:t>実施</w:t>
      </w:r>
      <w:r w:rsidR="00AE1AF7" w:rsidRPr="00F551EF">
        <w:t>体制を含む</w:t>
      </w:r>
      <w:r w:rsidRPr="00F551EF">
        <w:rPr>
          <w:rFonts w:hint="eastAsia"/>
        </w:rPr>
        <w:t>実施計画を作成し、実施計画の進捗管理等により計画を管理すること。</w:t>
      </w:r>
      <w:r w:rsidR="00093753" w:rsidRPr="00F551EF">
        <w:rPr>
          <w:rFonts w:hint="eastAsia"/>
        </w:rPr>
        <w:t>なお、</w:t>
      </w:r>
      <w:r w:rsidR="00AB7717" w:rsidRPr="00F551EF">
        <w:rPr>
          <w:rFonts w:hint="eastAsia"/>
        </w:rPr>
        <w:t>必要に応じて、</w:t>
      </w:r>
      <w:r w:rsidR="00093753" w:rsidRPr="00F551EF">
        <w:rPr>
          <w:rFonts w:hint="eastAsia"/>
        </w:rPr>
        <w:t>テスト計画書、</w:t>
      </w:r>
      <w:r w:rsidR="00860512" w:rsidRPr="00F551EF">
        <w:rPr>
          <w:rFonts w:hint="eastAsia"/>
        </w:rPr>
        <w:t>運用</w:t>
      </w:r>
      <w:r w:rsidR="00860512" w:rsidRPr="00F551EF">
        <w:t>計画書</w:t>
      </w:r>
      <w:r w:rsidR="00860512" w:rsidRPr="00F551EF">
        <w:rPr>
          <w:rFonts w:hint="eastAsia"/>
        </w:rPr>
        <w:t>、保守計画書</w:t>
      </w:r>
      <w:r w:rsidR="00093753" w:rsidRPr="00F551EF">
        <w:rPr>
          <w:rFonts w:hint="eastAsia"/>
        </w:rPr>
        <w:t>は実施</w:t>
      </w:r>
      <w:r w:rsidR="00093753" w:rsidRPr="00F551EF">
        <w:t>計画</w:t>
      </w:r>
      <w:r w:rsidR="00093753" w:rsidRPr="00F551EF">
        <w:rPr>
          <w:rFonts w:hint="eastAsia"/>
        </w:rPr>
        <w:t>とは別途</w:t>
      </w:r>
      <w:r w:rsidR="00093753" w:rsidRPr="00F551EF">
        <w:t>作成</w:t>
      </w:r>
      <w:r w:rsidR="00093753" w:rsidRPr="00F551EF">
        <w:rPr>
          <w:rFonts w:hint="eastAsia"/>
        </w:rPr>
        <w:t>し、十分なテスト期間を確保</w:t>
      </w:r>
      <w:r w:rsidR="00093753" w:rsidRPr="00F551EF">
        <w:t>する</w:t>
      </w:r>
      <w:r w:rsidR="00093753" w:rsidRPr="00F551EF">
        <w:rPr>
          <w:rFonts w:hint="eastAsia"/>
        </w:rPr>
        <w:t>こと。</w:t>
      </w:r>
    </w:p>
    <w:p w14:paraId="7005DF5C" w14:textId="02D250DE" w:rsidR="00412BF3" w:rsidRDefault="00671317" w:rsidP="00412BF3">
      <w:pPr>
        <w:pStyle w:val="afff3"/>
        <w:ind w:leftChars="550" w:left="1365" w:hangingChars="100" w:hanging="210"/>
      </w:pPr>
      <w:r w:rsidRPr="00F551EF">
        <w:rPr>
          <w:rFonts w:hint="eastAsia"/>
        </w:rPr>
        <w:lastRenderedPageBreak/>
        <w:t>②</w:t>
      </w:r>
      <w:r w:rsidR="006B5EE1" w:rsidRPr="00F551EF">
        <w:rPr>
          <w:rFonts w:hint="eastAsia"/>
        </w:rPr>
        <w:t>別紙１</w:t>
      </w:r>
      <w:r w:rsidR="00422894" w:rsidRPr="00F551EF">
        <w:rPr>
          <w:rFonts w:hint="eastAsia"/>
        </w:rPr>
        <w:t>「</w:t>
      </w:r>
      <w:r w:rsidR="00B410D7">
        <w:rPr>
          <w:rFonts w:hint="eastAsia"/>
        </w:rPr>
        <w:t>マッチングシステム</w:t>
      </w:r>
      <w:r w:rsidR="00422894" w:rsidRPr="00F551EF">
        <w:rPr>
          <w:rFonts w:hint="eastAsia"/>
        </w:rPr>
        <w:t>要件定義書」に基づき、</w:t>
      </w:r>
      <w:r w:rsidR="00B410D7">
        <w:rPr>
          <w:rFonts w:hint="eastAsia"/>
        </w:rPr>
        <w:t>マッチングシステム</w:t>
      </w:r>
      <w:r w:rsidR="00325E85">
        <w:rPr>
          <w:rFonts w:hint="eastAsia"/>
        </w:rPr>
        <w:t>の開設、運用・</w:t>
      </w:r>
      <w:r w:rsidRPr="00F551EF">
        <w:rPr>
          <w:rFonts w:hint="eastAsia"/>
        </w:rPr>
        <w:t>保守等を行うこと。</w:t>
      </w:r>
    </w:p>
    <w:p w14:paraId="693B5679" w14:textId="5FDCF2B2" w:rsidR="009A5D3D" w:rsidRPr="00F551EF" w:rsidRDefault="009A5D3D" w:rsidP="00412BF3">
      <w:pPr>
        <w:pStyle w:val="afff3"/>
        <w:ind w:leftChars="550" w:left="1365" w:hangingChars="100" w:hanging="210"/>
      </w:pPr>
      <w:r>
        <w:rPr>
          <w:rFonts w:hint="eastAsia"/>
        </w:rPr>
        <w:t>③「（</w:t>
      </w:r>
      <w:r w:rsidR="00C04501">
        <w:rPr>
          <w:rFonts w:hint="eastAsia"/>
        </w:rPr>
        <w:t>１</w:t>
      </w:r>
      <w:r>
        <w:rPr>
          <w:rFonts w:hint="eastAsia"/>
        </w:rPr>
        <w:t>）</w:t>
      </w:r>
      <w:r w:rsidR="00774D4E">
        <w:rPr>
          <w:rFonts w:hint="eastAsia"/>
        </w:rPr>
        <w:t>インターンシップ</w:t>
      </w:r>
      <w:r>
        <w:rPr>
          <w:rFonts w:hint="eastAsia"/>
        </w:rPr>
        <w:t>情報等収集」の</w:t>
      </w:r>
      <w:r w:rsidRPr="009A5D3D">
        <w:rPr>
          <w:rFonts w:hint="eastAsia"/>
        </w:rPr>
        <w:t>作業において</w:t>
      </w:r>
      <w:r>
        <w:rPr>
          <w:rFonts w:hint="eastAsia"/>
        </w:rPr>
        <w:t>作成し、更新した</w:t>
      </w:r>
      <w:r w:rsidR="00774D4E">
        <w:rPr>
          <w:rFonts w:hint="eastAsia"/>
        </w:rPr>
        <w:t>インターンシップ</w:t>
      </w:r>
      <w:r w:rsidR="00F01C27">
        <w:rPr>
          <w:rFonts w:hint="eastAsia"/>
        </w:rPr>
        <w:t>情報</w:t>
      </w:r>
      <w:r>
        <w:rPr>
          <w:rFonts w:hint="eastAsia"/>
        </w:rPr>
        <w:t>データベースの内容を</w:t>
      </w:r>
      <w:r w:rsidR="00B410D7">
        <w:rPr>
          <w:rFonts w:hint="eastAsia"/>
        </w:rPr>
        <w:t>マッチングシステム</w:t>
      </w:r>
      <w:r>
        <w:rPr>
          <w:rFonts w:hint="eastAsia"/>
        </w:rPr>
        <w:t>へ掲載でき</w:t>
      </w:r>
      <w:r w:rsidRPr="009A5D3D">
        <w:rPr>
          <w:rFonts w:hint="eastAsia"/>
        </w:rPr>
        <w:t>、可能な限</w:t>
      </w:r>
      <w:r>
        <w:rPr>
          <w:rFonts w:hint="eastAsia"/>
        </w:rPr>
        <w:t>りリアルタイムに更新できる機能を実装する</w:t>
      </w:r>
      <w:r w:rsidRPr="009A5D3D">
        <w:rPr>
          <w:rFonts w:hint="eastAsia"/>
        </w:rPr>
        <w:t>こと。</w:t>
      </w:r>
    </w:p>
    <w:p w14:paraId="7C3F092C" w14:textId="1B2A86F8" w:rsidR="00422894" w:rsidRPr="00F551EF" w:rsidRDefault="00482394" w:rsidP="00A274A9">
      <w:pPr>
        <w:pStyle w:val="afff3"/>
        <w:ind w:leftChars="550" w:left="1365" w:hangingChars="100" w:hanging="210"/>
      </w:pPr>
      <w:r>
        <w:rPr>
          <w:rFonts w:hint="eastAsia"/>
        </w:rPr>
        <w:t>④三重県内外の</w:t>
      </w:r>
      <w:r w:rsidR="009144F1">
        <w:rPr>
          <w:rFonts w:hint="eastAsia"/>
        </w:rPr>
        <w:t>学生・</w:t>
      </w:r>
      <w:r w:rsidR="00D14165" w:rsidRPr="00F551EF">
        <w:rPr>
          <w:rFonts w:hint="eastAsia"/>
        </w:rPr>
        <w:t>求職者に情報を届けられるよう、</w:t>
      </w:r>
      <w:r w:rsidR="00D14165" w:rsidRPr="00F551EF">
        <w:t>Webサイト利用者の嗜好にあった広告配信が可能なコンテンツ連動型広告などを利用して、</w:t>
      </w:r>
      <w:r w:rsidR="00B410D7">
        <w:rPr>
          <w:rFonts w:hint="eastAsia"/>
        </w:rPr>
        <w:t>マッチングシステム</w:t>
      </w:r>
      <w:r w:rsidR="00A274A9" w:rsidRPr="00F551EF">
        <w:rPr>
          <w:rFonts w:hint="eastAsia"/>
        </w:rPr>
        <w:t>の周知・普及を行うこと。</w:t>
      </w:r>
    </w:p>
    <w:p w14:paraId="5D0C56A0" w14:textId="583A579E" w:rsidR="00422894" w:rsidRPr="00F551EF" w:rsidRDefault="00BB1580" w:rsidP="00422894">
      <w:pPr>
        <w:pStyle w:val="afff3"/>
        <w:ind w:leftChars="550" w:left="1365" w:hangingChars="100" w:hanging="210"/>
      </w:pPr>
      <w:r>
        <w:rPr>
          <w:rFonts w:hint="eastAsia"/>
        </w:rPr>
        <w:t>⑤</w:t>
      </w:r>
      <w:r w:rsidR="00422894" w:rsidRPr="00F551EF">
        <w:rPr>
          <w:rFonts w:hint="eastAsia"/>
        </w:rPr>
        <w:t>当該作業に係る問合せに対応し、その記録を管理すること。また、問合せ中、</w:t>
      </w:r>
      <w:r w:rsidR="00F01C27">
        <w:rPr>
          <w:rFonts w:hint="eastAsia"/>
        </w:rPr>
        <w:t>マッチングシステム</w:t>
      </w:r>
      <w:r w:rsidR="00422894" w:rsidRPr="00F551EF">
        <w:rPr>
          <w:rFonts w:hint="eastAsia"/>
        </w:rPr>
        <w:t>を運営するうえで、改善すべき事案があったときは速やかに改善提案を行うこと。</w:t>
      </w:r>
    </w:p>
    <w:p w14:paraId="3E1BCBEA" w14:textId="6B0E6CA6" w:rsidR="00D007C0" w:rsidRDefault="00BB1580" w:rsidP="00422894">
      <w:pPr>
        <w:pStyle w:val="afff3"/>
        <w:ind w:leftChars="550" w:left="1365" w:hangingChars="100" w:hanging="210"/>
      </w:pPr>
      <w:r>
        <w:rPr>
          <w:rFonts w:hint="eastAsia"/>
        </w:rPr>
        <w:t>⑥</w:t>
      </w:r>
      <w:r w:rsidR="00B410D7">
        <w:rPr>
          <w:rFonts w:hint="eastAsia"/>
        </w:rPr>
        <w:t>マッチングシステム</w:t>
      </w:r>
      <w:r w:rsidR="00D007C0" w:rsidRPr="00F551EF">
        <w:rPr>
          <w:rFonts w:hint="eastAsia"/>
        </w:rPr>
        <w:t>の利用状況を詳細に把握</w:t>
      </w:r>
      <w:r w:rsidR="00811686" w:rsidRPr="00F551EF">
        <w:rPr>
          <w:rFonts w:hint="eastAsia"/>
        </w:rPr>
        <w:t>し、改善提案を</w:t>
      </w:r>
      <w:r w:rsidR="00D007C0" w:rsidRPr="00F551EF">
        <w:rPr>
          <w:rFonts w:hint="eastAsia"/>
        </w:rPr>
        <w:t>する</w:t>
      </w:r>
      <w:r w:rsidR="00E4332F" w:rsidRPr="00F551EF">
        <w:rPr>
          <w:rFonts w:hint="eastAsia"/>
        </w:rPr>
        <w:t>こ</w:t>
      </w:r>
      <w:r w:rsidR="00D007C0" w:rsidRPr="00F551EF">
        <w:t>と。</w:t>
      </w:r>
    </w:p>
    <w:p w14:paraId="15656ECE" w14:textId="4D4DC77B" w:rsidR="00FD021D" w:rsidRPr="00F551EF" w:rsidRDefault="00BB1580" w:rsidP="00422894">
      <w:pPr>
        <w:pStyle w:val="afff3"/>
        <w:ind w:leftChars="550" w:left="1365" w:hangingChars="100" w:hanging="210"/>
      </w:pPr>
      <w:r>
        <w:rPr>
          <w:rFonts w:hint="eastAsia"/>
        </w:rPr>
        <w:t>⑦</w:t>
      </w:r>
      <w:r w:rsidR="008649BC">
        <w:rPr>
          <w:rFonts w:hint="eastAsia"/>
        </w:rPr>
        <w:t>令和2</w:t>
      </w:r>
      <w:r w:rsidR="00FD021D" w:rsidRPr="008951AC">
        <w:rPr>
          <w:rFonts w:hint="eastAsia"/>
        </w:rPr>
        <w:t>年度以降に</w:t>
      </w:r>
      <w:r w:rsidR="00774D4E">
        <w:rPr>
          <w:rFonts w:hint="eastAsia"/>
        </w:rPr>
        <w:t>インターンシップ</w:t>
      </w:r>
      <w:r w:rsidR="00FD021D" w:rsidRPr="008951AC">
        <w:rPr>
          <w:rFonts w:hint="eastAsia"/>
        </w:rPr>
        <w:t>情報収集</w:t>
      </w:r>
      <w:r w:rsidR="007258D5">
        <w:rPr>
          <w:rFonts w:hint="eastAsia"/>
        </w:rPr>
        <w:t>等</w:t>
      </w:r>
      <w:r w:rsidR="00FD021D" w:rsidRPr="008951AC">
        <w:rPr>
          <w:rFonts w:hint="eastAsia"/>
        </w:rPr>
        <w:t>を担う事業者向けの操作マニュアルを作成すること。マニュアルは、専門的な文章は控え、視覚的に分かりやすく、かつ平易な表現とすること。</w:t>
      </w:r>
    </w:p>
    <w:p w14:paraId="436B5C46" w14:textId="4A542008" w:rsidR="00D41030" w:rsidRPr="00F551EF" w:rsidRDefault="00D41030" w:rsidP="00362369">
      <w:pPr>
        <w:pStyle w:val="afff3"/>
        <w:ind w:leftChars="0" w:left="0" w:firstLineChars="0" w:firstLine="0"/>
      </w:pPr>
    </w:p>
    <w:p w14:paraId="185DB25E" w14:textId="33150B5F" w:rsidR="00E66CFE" w:rsidRPr="00F551EF" w:rsidRDefault="00F01C27" w:rsidP="00F01C27">
      <w:pPr>
        <w:pStyle w:val="a"/>
        <w:numPr>
          <w:ilvl w:val="0"/>
          <w:numId w:val="0"/>
        </w:numPr>
        <w:ind w:left="430"/>
      </w:pPr>
      <w:bookmarkStart w:id="40" w:name="_Toc2289866"/>
      <w:r>
        <w:rPr>
          <w:rFonts w:hint="eastAsia"/>
        </w:rPr>
        <w:t xml:space="preserve">（３）　</w:t>
      </w:r>
      <w:r w:rsidR="0098680C" w:rsidRPr="00F551EF">
        <w:rPr>
          <w:rFonts w:hint="eastAsia"/>
        </w:rPr>
        <w:t>付随業務</w:t>
      </w:r>
      <w:bookmarkEnd w:id="40"/>
    </w:p>
    <w:p w14:paraId="0BE67588" w14:textId="303BB816" w:rsidR="00A21DF2" w:rsidRPr="00F551EF" w:rsidRDefault="00F01C27" w:rsidP="005F23FB">
      <w:pPr>
        <w:pStyle w:val="afff1"/>
      </w:pPr>
      <w:r>
        <w:rPr>
          <w:rFonts w:hint="eastAsia"/>
        </w:rPr>
        <w:t>（１）及び</w:t>
      </w:r>
      <w:r w:rsidR="0098680C" w:rsidRPr="00F551EF">
        <w:rPr>
          <w:rFonts w:hint="eastAsia"/>
        </w:rPr>
        <w:t>（</w:t>
      </w:r>
      <w:r>
        <w:rPr>
          <w:rFonts w:hint="eastAsia"/>
        </w:rPr>
        <w:t>２</w:t>
      </w:r>
      <w:r w:rsidR="000E471F">
        <w:rPr>
          <w:rFonts w:hint="eastAsia"/>
        </w:rPr>
        <w:t>）</w:t>
      </w:r>
      <w:r w:rsidR="0098680C" w:rsidRPr="00F551EF">
        <w:rPr>
          <w:rFonts w:hint="eastAsia"/>
        </w:rPr>
        <w:t>の業務に関し、</w:t>
      </w:r>
      <w:r w:rsidR="009934EA" w:rsidRPr="00F551EF">
        <w:rPr>
          <w:rFonts w:hint="eastAsia"/>
        </w:rPr>
        <w:t>これらに付随する業務、特に次に掲げる業務を三重県</w:t>
      </w:r>
      <w:r w:rsidR="00A21DF2" w:rsidRPr="00F551EF">
        <w:rPr>
          <w:rFonts w:hint="eastAsia"/>
        </w:rPr>
        <w:t>と協議の上、決定し、実施すること。</w:t>
      </w:r>
    </w:p>
    <w:p w14:paraId="025BD112" w14:textId="0569594B" w:rsidR="00A21DF2" w:rsidRPr="00F551EF" w:rsidRDefault="0098680C" w:rsidP="007031B7">
      <w:pPr>
        <w:pStyle w:val="afff3"/>
        <w:ind w:leftChars="270" w:left="777" w:hangingChars="100" w:hanging="210"/>
      </w:pPr>
      <w:r w:rsidRPr="00F551EF">
        <w:rPr>
          <w:rFonts w:hint="eastAsia"/>
        </w:rPr>
        <w:t>①それぞれの実施計画</w:t>
      </w:r>
      <w:r w:rsidR="00A139C8" w:rsidRPr="00F551EF">
        <w:rPr>
          <w:rFonts w:hint="eastAsia"/>
        </w:rPr>
        <w:t>、実施体制</w:t>
      </w:r>
      <w:r w:rsidRPr="00F551EF">
        <w:rPr>
          <w:rFonts w:hint="eastAsia"/>
        </w:rPr>
        <w:t>を取りまとめ、本事業がリスクを回避しつつ、円滑に行われ、目的を達成するよう全体のプロジェクト管理</w:t>
      </w:r>
      <w:r w:rsidR="006B77D0" w:rsidRPr="00F551EF">
        <w:rPr>
          <w:rFonts w:hint="eastAsia"/>
        </w:rPr>
        <w:t>を行い、進捗状況報告書及び各種管理表等を作成し、定例での会議体</w:t>
      </w:r>
      <w:r w:rsidR="00B46171" w:rsidRPr="00F551EF">
        <w:rPr>
          <w:rFonts w:hint="eastAsia"/>
        </w:rPr>
        <w:t>等</w:t>
      </w:r>
      <w:r w:rsidR="006B77D0" w:rsidRPr="00F551EF">
        <w:rPr>
          <w:rFonts w:hint="eastAsia"/>
        </w:rPr>
        <w:t>を通じて進捗報告を行うこと</w:t>
      </w:r>
      <w:r w:rsidR="00A21DF2" w:rsidRPr="00F551EF">
        <w:rPr>
          <w:rFonts w:hint="eastAsia"/>
        </w:rPr>
        <w:t>。</w:t>
      </w:r>
    </w:p>
    <w:p w14:paraId="021C98C2" w14:textId="0A8D184D" w:rsidR="00485D36" w:rsidRPr="00F551EF" w:rsidRDefault="00E4332F" w:rsidP="009934EA">
      <w:pPr>
        <w:pStyle w:val="afff3"/>
        <w:ind w:leftChars="270" w:left="777" w:hangingChars="100" w:hanging="210"/>
      </w:pPr>
      <w:r w:rsidRPr="00F551EF">
        <w:rPr>
          <w:rFonts w:hint="eastAsia"/>
        </w:rPr>
        <w:t>②</w:t>
      </w:r>
      <w:r w:rsidR="00B410D7">
        <w:rPr>
          <w:rFonts w:hint="eastAsia"/>
        </w:rPr>
        <w:t>マッチングシステム</w:t>
      </w:r>
      <w:r w:rsidR="00F01C27">
        <w:rPr>
          <w:rFonts w:hint="eastAsia"/>
        </w:rPr>
        <w:t>の利用状況の把握及び改善提案を行うこと</w:t>
      </w:r>
      <w:r w:rsidR="00A21DF2" w:rsidRPr="00F551EF">
        <w:rPr>
          <w:rFonts w:hint="eastAsia"/>
        </w:rPr>
        <w:t>。</w:t>
      </w:r>
    </w:p>
    <w:p w14:paraId="7AC2C4B2" w14:textId="735D32B4" w:rsidR="0098680C" w:rsidRPr="00F551EF" w:rsidRDefault="009934EA" w:rsidP="007031B7">
      <w:pPr>
        <w:pStyle w:val="afff3"/>
        <w:ind w:leftChars="270" w:left="777" w:hangingChars="100" w:hanging="210"/>
      </w:pPr>
      <w:r w:rsidRPr="00F551EF">
        <w:rPr>
          <w:rFonts w:hint="eastAsia"/>
        </w:rPr>
        <w:t>③</w:t>
      </w:r>
      <w:r w:rsidR="00205F8B" w:rsidRPr="00F551EF">
        <w:rPr>
          <w:rFonts w:hint="eastAsia"/>
        </w:rPr>
        <w:t>翌年度以降に</w:t>
      </w:r>
      <w:r w:rsidR="00903C9B" w:rsidRPr="00903C9B">
        <w:rPr>
          <w:rFonts w:hint="eastAsia"/>
          <w:szCs w:val="21"/>
        </w:rPr>
        <w:t>研修・啓発、情報収集・更新支援等を担う事業者が</w:t>
      </w:r>
      <w:r w:rsidR="00205F8B" w:rsidRPr="00F551EF">
        <w:rPr>
          <w:rFonts w:hint="eastAsia"/>
        </w:rPr>
        <w:t>円滑に事業を継続できるよう引継書を作成すること</w:t>
      </w:r>
      <w:r w:rsidR="00A21DF2" w:rsidRPr="00F551EF">
        <w:rPr>
          <w:rFonts w:hint="eastAsia"/>
        </w:rPr>
        <w:t>。</w:t>
      </w:r>
      <w:r w:rsidRPr="00F551EF">
        <w:rPr>
          <w:rFonts w:hint="eastAsia"/>
        </w:rPr>
        <w:t>なお、引継書は、別途その内容について三重県と受託者で協議したうえで作成するものとする。</w:t>
      </w:r>
    </w:p>
    <w:p w14:paraId="5BBC35B9" w14:textId="392D03D8" w:rsidR="000505B3" w:rsidRPr="00F551EF" w:rsidRDefault="000505B3" w:rsidP="000505B3">
      <w:pPr>
        <w:widowControl/>
        <w:jc w:val="left"/>
        <w:rPr>
          <w:rFonts w:ascii="ＭＳ Ｐゴシック" w:eastAsia="ＭＳ Ｐゴシック" w:hAnsi="ＭＳ Ｐゴシック"/>
        </w:rPr>
      </w:pPr>
      <w:bookmarkStart w:id="41" w:name="_Toc533281504"/>
      <w:bookmarkStart w:id="42" w:name="_Toc442356442"/>
      <w:bookmarkEnd w:id="41"/>
    </w:p>
    <w:p w14:paraId="0EF93B9B" w14:textId="77777777" w:rsidR="00262372" w:rsidRPr="00F551EF" w:rsidRDefault="00262372" w:rsidP="000505B3">
      <w:pPr>
        <w:widowControl/>
        <w:jc w:val="left"/>
        <w:rPr>
          <w:rFonts w:ascii="ＭＳ Ｐゴシック" w:eastAsia="ＭＳ Ｐゴシック" w:hAnsi="ＭＳ Ｐゴシック"/>
        </w:rPr>
      </w:pPr>
    </w:p>
    <w:p w14:paraId="570237B1" w14:textId="32323B60" w:rsidR="005873CA" w:rsidRPr="00F551EF" w:rsidRDefault="00BB1580" w:rsidP="00BB1580">
      <w:pPr>
        <w:pStyle w:val="a0"/>
        <w:numPr>
          <w:ilvl w:val="0"/>
          <w:numId w:val="0"/>
        </w:numPr>
      </w:pPr>
      <w:bookmarkStart w:id="43" w:name="_Toc2289867"/>
      <w:r>
        <w:rPr>
          <w:rFonts w:hint="eastAsia"/>
        </w:rPr>
        <w:t xml:space="preserve">３　</w:t>
      </w:r>
      <w:r w:rsidR="005873CA" w:rsidRPr="00F551EF">
        <w:rPr>
          <w:rFonts w:hint="eastAsia"/>
        </w:rPr>
        <w:t>作業の実施に</w:t>
      </w:r>
      <w:r w:rsidR="00866041" w:rsidRPr="00F551EF">
        <w:rPr>
          <w:rFonts w:hint="eastAsia"/>
        </w:rPr>
        <w:t>関する事項</w:t>
      </w:r>
      <w:bookmarkEnd w:id="42"/>
      <w:bookmarkEnd w:id="43"/>
    </w:p>
    <w:p w14:paraId="0B1F5440" w14:textId="0EF9B9A6" w:rsidR="005873CA" w:rsidRPr="00F551EF" w:rsidRDefault="005873CA" w:rsidP="00103E9D">
      <w:pPr>
        <w:pStyle w:val="a"/>
        <w:numPr>
          <w:ilvl w:val="0"/>
          <w:numId w:val="9"/>
        </w:numPr>
        <w:ind w:leftChars="0"/>
      </w:pPr>
      <w:bookmarkStart w:id="44" w:name="_Toc442356443"/>
      <w:bookmarkStart w:id="45" w:name="_Toc2289868"/>
      <w:r w:rsidRPr="00F551EF">
        <w:rPr>
          <w:rFonts w:hint="eastAsia"/>
        </w:rPr>
        <w:t>機密保持、資料の取扱い</w:t>
      </w:r>
      <w:bookmarkEnd w:id="44"/>
      <w:bookmarkEnd w:id="45"/>
    </w:p>
    <w:p w14:paraId="07AADDFE" w14:textId="5C3391B2" w:rsidR="004D5A49" w:rsidRPr="00F551EF" w:rsidRDefault="004D5A49" w:rsidP="005F23FB">
      <w:pPr>
        <w:pStyle w:val="afff1"/>
      </w:pPr>
      <w:r w:rsidRPr="00F551EF">
        <w:rPr>
          <w:rFonts w:hint="eastAsia"/>
        </w:rPr>
        <w:t>本</w:t>
      </w:r>
      <w:r w:rsidR="00906FCF" w:rsidRPr="00F551EF">
        <w:rPr>
          <w:rFonts w:hint="eastAsia"/>
        </w:rPr>
        <w:t>調達</w:t>
      </w:r>
      <w:r w:rsidRPr="00F551EF">
        <w:rPr>
          <w:rFonts w:hint="eastAsia"/>
        </w:rPr>
        <w:t>に係る情報セキュリティ要件は次の</w:t>
      </w:r>
      <w:r w:rsidR="00F0311C" w:rsidRPr="00F551EF">
        <w:rPr>
          <w:rFonts w:hint="eastAsia"/>
        </w:rPr>
        <w:t>とおり</w:t>
      </w:r>
      <w:r w:rsidRPr="00F551EF">
        <w:rPr>
          <w:rFonts w:hint="eastAsia"/>
        </w:rPr>
        <w:t>である。</w:t>
      </w:r>
    </w:p>
    <w:p w14:paraId="5D52635B" w14:textId="278EF1FC" w:rsidR="00A17CA3" w:rsidRDefault="00A17CA3" w:rsidP="005F23FB">
      <w:pPr>
        <w:pStyle w:val="afff1"/>
        <w:ind w:leftChars="340" w:left="924" w:hangingChars="100" w:hanging="210"/>
      </w:pPr>
      <w:r>
        <w:rPr>
          <w:rFonts w:hint="eastAsia"/>
        </w:rPr>
        <w:t>①システムの構築・運用に際しては、三重県セキュリティーポリシーのほか、コンピュータの利用に関する各種関連規程を遵守するものとする。</w:t>
      </w:r>
    </w:p>
    <w:p w14:paraId="44DBC577" w14:textId="0580DB62" w:rsidR="004D5A49" w:rsidRPr="00F551EF" w:rsidRDefault="00A17CA3" w:rsidP="005F23FB">
      <w:pPr>
        <w:pStyle w:val="afff1"/>
        <w:ind w:leftChars="340" w:left="924" w:hangingChars="100" w:hanging="210"/>
      </w:pPr>
      <w:r>
        <w:rPr>
          <w:rFonts w:hint="eastAsia"/>
        </w:rPr>
        <w:t>②</w:t>
      </w:r>
      <w:r w:rsidR="00906FCF" w:rsidRPr="00F551EF">
        <w:rPr>
          <w:rFonts w:hint="eastAsia"/>
        </w:rPr>
        <w:t>受</w:t>
      </w:r>
      <w:r w:rsidR="004D5A49" w:rsidRPr="00F551EF">
        <w:rPr>
          <w:rFonts w:hint="eastAsia"/>
        </w:rPr>
        <w:t>託した業務以外の目的で</w:t>
      </w:r>
      <w:r w:rsidR="00F0311C" w:rsidRPr="00F551EF">
        <w:rPr>
          <w:rFonts w:hint="eastAsia"/>
        </w:rPr>
        <w:t>情報を</w:t>
      </w:r>
      <w:r w:rsidR="00AF72C8" w:rsidRPr="00F551EF">
        <w:rPr>
          <w:rFonts w:hint="eastAsia"/>
        </w:rPr>
        <w:t>取得</w:t>
      </w:r>
      <w:r w:rsidR="004D5A49" w:rsidRPr="00F551EF">
        <w:rPr>
          <w:rFonts w:hint="eastAsia"/>
        </w:rPr>
        <w:t>しないこと。</w:t>
      </w:r>
    </w:p>
    <w:p w14:paraId="3E332FE3" w14:textId="52F10401" w:rsidR="004D5A49" w:rsidRPr="00F551EF" w:rsidRDefault="00A17CA3" w:rsidP="005F23FB">
      <w:pPr>
        <w:pStyle w:val="afff1"/>
        <w:ind w:leftChars="340" w:left="924" w:hangingChars="100" w:hanging="210"/>
      </w:pPr>
      <w:r w:rsidRPr="00F551EF">
        <w:rPr>
          <w:rFonts w:hint="eastAsia"/>
        </w:rPr>
        <w:t>③</w:t>
      </w:r>
      <w:r w:rsidR="004D5A49" w:rsidRPr="00F551EF">
        <w:rPr>
          <w:rFonts w:hint="eastAsia"/>
        </w:rPr>
        <w:t>業務上知り得た情報について</w:t>
      </w:r>
      <w:r w:rsidR="00AF72C8" w:rsidRPr="00F551EF">
        <w:rPr>
          <w:rFonts w:hint="eastAsia"/>
        </w:rPr>
        <w:t>、委託した業務以外の目的で利用し、又は</w:t>
      </w:r>
      <w:r w:rsidR="004D5A49" w:rsidRPr="00F551EF">
        <w:rPr>
          <w:rFonts w:hint="eastAsia"/>
        </w:rPr>
        <w:t>第三者への開示や漏えいをしないこと。</w:t>
      </w:r>
    </w:p>
    <w:p w14:paraId="1E63CCA0" w14:textId="2A201CE9" w:rsidR="004D5A49" w:rsidRPr="00F551EF" w:rsidRDefault="00A17CA3" w:rsidP="005F23FB">
      <w:pPr>
        <w:pStyle w:val="afff1"/>
        <w:ind w:leftChars="340" w:left="924" w:hangingChars="100" w:hanging="210"/>
      </w:pPr>
      <w:r w:rsidRPr="00F551EF">
        <w:rPr>
          <w:rFonts w:hint="eastAsia"/>
        </w:rPr>
        <w:t>④</w:t>
      </w:r>
      <w:r w:rsidR="004D5A49" w:rsidRPr="00F551EF">
        <w:rPr>
          <w:rFonts w:hint="eastAsia"/>
        </w:rPr>
        <w:t>受</w:t>
      </w:r>
      <w:r w:rsidR="00212873" w:rsidRPr="00F551EF">
        <w:rPr>
          <w:rFonts w:hint="eastAsia"/>
        </w:rPr>
        <w:t>託</w:t>
      </w:r>
      <w:r w:rsidR="004D5A49" w:rsidRPr="00F551EF">
        <w:rPr>
          <w:rFonts w:hint="eastAsia"/>
        </w:rPr>
        <w:t>者の責に起因する情報セキュリティインシデントが発生するなどの万一の事故が</w:t>
      </w:r>
      <w:r w:rsidR="004D5A49" w:rsidRPr="00F551EF">
        <w:rPr>
          <w:rFonts w:hint="eastAsia"/>
        </w:rPr>
        <w:lastRenderedPageBreak/>
        <w:t>あった場合に直ちに報告する</w:t>
      </w:r>
      <w:r w:rsidR="00AF72C8" w:rsidRPr="00F551EF">
        <w:rPr>
          <w:rFonts w:hint="eastAsia"/>
        </w:rPr>
        <w:t>こと。また、その</w:t>
      </w:r>
      <w:r w:rsidR="004D5A49" w:rsidRPr="00F551EF">
        <w:rPr>
          <w:rFonts w:hint="eastAsia"/>
        </w:rPr>
        <w:t>損害に対する賠償等の責任を負うこと。</w:t>
      </w:r>
    </w:p>
    <w:p w14:paraId="75ADE027" w14:textId="2854F4E1" w:rsidR="004D5A49" w:rsidRPr="00F551EF" w:rsidRDefault="00A17CA3" w:rsidP="005F23FB">
      <w:pPr>
        <w:pStyle w:val="afff1"/>
        <w:ind w:leftChars="340" w:left="924" w:hangingChars="100" w:hanging="210"/>
      </w:pPr>
      <w:r w:rsidRPr="00F551EF">
        <w:rPr>
          <w:rFonts w:hint="eastAsia"/>
        </w:rPr>
        <w:t>⑤</w:t>
      </w:r>
      <w:r w:rsidR="004D5A49" w:rsidRPr="00F551EF">
        <w:rPr>
          <w:rFonts w:hint="eastAsia"/>
        </w:rPr>
        <w:t>業務の履行中に</w:t>
      </w:r>
      <w:r w:rsidR="00AF72C8" w:rsidRPr="00F551EF">
        <w:rPr>
          <w:rFonts w:hint="eastAsia"/>
        </w:rPr>
        <w:t>取り扱った</w:t>
      </w:r>
      <w:r w:rsidR="004D5A49" w:rsidRPr="00F551EF">
        <w:rPr>
          <w:rFonts w:hint="eastAsia"/>
        </w:rPr>
        <w:t>情報</w:t>
      </w:r>
      <w:r w:rsidR="00AF72C8" w:rsidRPr="00F551EF">
        <w:rPr>
          <w:rFonts w:hint="eastAsia"/>
        </w:rPr>
        <w:t>については</w:t>
      </w:r>
      <w:r w:rsidR="004D5A49" w:rsidRPr="00F551EF">
        <w:rPr>
          <w:rFonts w:hint="eastAsia"/>
        </w:rPr>
        <w:t>、</w:t>
      </w:r>
      <w:r w:rsidR="00AA4133" w:rsidRPr="00F551EF">
        <w:rPr>
          <w:rFonts w:hint="eastAsia"/>
        </w:rPr>
        <w:t>複製したものを含め、</w:t>
      </w:r>
      <w:r w:rsidR="00AF72C8" w:rsidRPr="00F551EF">
        <w:rPr>
          <w:rFonts w:hint="eastAsia"/>
        </w:rPr>
        <w:t>本</w:t>
      </w:r>
      <w:r w:rsidR="00212873" w:rsidRPr="00F551EF">
        <w:rPr>
          <w:rFonts w:hint="eastAsia"/>
        </w:rPr>
        <w:t>調達</w:t>
      </w:r>
      <w:r w:rsidR="004D5A49" w:rsidRPr="00F551EF">
        <w:rPr>
          <w:rFonts w:hint="eastAsia"/>
        </w:rPr>
        <w:t>終了後</w:t>
      </w:r>
      <w:r w:rsidR="00AF72C8" w:rsidRPr="00F551EF">
        <w:rPr>
          <w:rFonts w:hint="eastAsia"/>
        </w:rPr>
        <w:t>に、</w:t>
      </w:r>
      <w:r w:rsidR="009824D8" w:rsidRPr="00F551EF">
        <w:rPr>
          <w:rFonts w:hint="eastAsia"/>
        </w:rPr>
        <w:t>返却可能なものは</w:t>
      </w:r>
      <w:r w:rsidR="004D5A49" w:rsidRPr="00F551EF">
        <w:rPr>
          <w:rFonts w:hint="eastAsia"/>
        </w:rPr>
        <w:t>返却</w:t>
      </w:r>
      <w:r w:rsidR="009824D8" w:rsidRPr="00F551EF">
        <w:rPr>
          <w:rFonts w:hint="eastAsia"/>
        </w:rPr>
        <w:t>しつつ</w:t>
      </w:r>
      <w:r w:rsidR="00AF72C8" w:rsidRPr="00F551EF">
        <w:rPr>
          <w:rFonts w:hint="eastAsia"/>
        </w:rPr>
        <w:t>、</w:t>
      </w:r>
      <w:r w:rsidR="004D5A49" w:rsidRPr="00F551EF">
        <w:rPr>
          <w:rFonts w:hint="eastAsia"/>
        </w:rPr>
        <w:t>抹消等を行い復元不可能な状態にすること。</w:t>
      </w:r>
    </w:p>
    <w:p w14:paraId="2C3D50A6" w14:textId="3ADF84E3" w:rsidR="005873CA" w:rsidRPr="00F551EF" w:rsidRDefault="00A17CA3" w:rsidP="005F23FB">
      <w:pPr>
        <w:pStyle w:val="afff1"/>
        <w:ind w:leftChars="340" w:left="924" w:hangingChars="100" w:hanging="210"/>
      </w:pPr>
      <w:r>
        <w:rPr>
          <w:rFonts w:hint="eastAsia"/>
        </w:rPr>
        <w:t>⑥</w:t>
      </w:r>
      <w:r w:rsidR="004D5A49" w:rsidRPr="00F551EF">
        <w:rPr>
          <w:rFonts w:hint="eastAsia"/>
        </w:rPr>
        <w:t>適切な措置が講じられていることを確認するため、</w:t>
      </w:r>
      <w:r w:rsidR="00485D36" w:rsidRPr="00F551EF">
        <w:rPr>
          <w:rFonts w:hint="eastAsia"/>
        </w:rPr>
        <w:t>発注者の求めに応じて</w:t>
      </w:r>
      <w:r w:rsidR="004D5A49" w:rsidRPr="00F551EF">
        <w:rPr>
          <w:rFonts w:hint="eastAsia"/>
        </w:rPr>
        <w:t>遵守状況の報告を</w:t>
      </w:r>
      <w:r w:rsidR="00485D36" w:rsidRPr="00F551EF">
        <w:rPr>
          <w:rFonts w:hint="eastAsia"/>
        </w:rPr>
        <w:t>行う</w:t>
      </w:r>
      <w:r w:rsidR="004D5A49" w:rsidRPr="00F551EF">
        <w:rPr>
          <w:rFonts w:hint="eastAsia"/>
        </w:rPr>
        <w:t>、</w:t>
      </w:r>
      <w:r w:rsidR="00AF72C8" w:rsidRPr="00F551EF">
        <w:rPr>
          <w:rFonts w:hint="eastAsia"/>
        </w:rPr>
        <w:t>又は</w:t>
      </w:r>
      <w:r w:rsidR="004D5A49" w:rsidRPr="00F551EF">
        <w:rPr>
          <w:rFonts w:hint="eastAsia"/>
        </w:rPr>
        <w:t>発注者による実地調査が実施できる</w:t>
      </w:r>
      <w:r w:rsidR="00485D36" w:rsidRPr="00F551EF">
        <w:rPr>
          <w:rFonts w:hint="eastAsia"/>
        </w:rPr>
        <w:t>ようにする</w:t>
      </w:r>
      <w:r w:rsidR="004D5A49" w:rsidRPr="00F551EF">
        <w:rPr>
          <w:rFonts w:hint="eastAsia"/>
        </w:rPr>
        <w:t>こと。</w:t>
      </w:r>
    </w:p>
    <w:p w14:paraId="7115F859" w14:textId="77777777" w:rsidR="006B77D0" w:rsidRPr="00F551EF" w:rsidRDefault="006B77D0" w:rsidP="005F23FB">
      <w:pPr>
        <w:pStyle w:val="afff1"/>
        <w:ind w:leftChars="340" w:left="924" w:hangingChars="100" w:hanging="210"/>
      </w:pPr>
    </w:p>
    <w:p w14:paraId="5C1FEBCE" w14:textId="7152DD04" w:rsidR="00C06EE6" w:rsidRPr="00F551EF" w:rsidRDefault="00C06EE6" w:rsidP="005873CA">
      <w:pPr>
        <w:pStyle w:val="a"/>
      </w:pPr>
      <w:bookmarkStart w:id="46" w:name="_Toc2289869"/>
      <w:bookmarkStart w:id="47" w:name="_Toc442356444"/>
      <w:r w:rsidRPr="00F551EF">
        <w:rPr>
          <w:rFonts w:hint="eastAsia"/>
        </w:rPr>
        <w:t>個人情報</w:t>
      </w:r>
      <w:r w:rsidRPr="00F551EF">
        <w:t>の取扱い</w:t>
      </w:r>
      <w:bookmarkEnd w:id="46"/>
    </w:p>
    <w:p w14:paraId="56847075" w14:textId="10658F3A" w:rsidR="00A32E3A" w:rsidRPr="00F551EF" w:rsidRDefault="00A32E3A" w:rsidP="005F23FB">
      <w:pPr>
        <w:pStyle w:val="afff1"/>
        <w:ind w:leftChars="340" w:left="924" w:hangingChars="100" w:hanging="210"/>
      </w:pPr>
      <w:r w:rsidRPr="00F551EF">
        <w:rPr>
          <w:rFonts w:hint="eastAsia"/>
        </w:rPr>
        <w:t>本調達に係る事務を処理するための個人情報の取扱いについては、別記「個人情報の</w:t>
      </w:r>
    </w:p>
    <w:p w14:paraId="646FB4CE" w14:textId="31DB09E1" w:rsidR="006B77D0" w:rsidRPr="00F551EF" w:rsidRDefault="00A32E3A" w:rsidP="00A32E3A">
      <w:pPr>
        <w:pStyle w:val="afff1"/>
        <w:ind w:leftChars="208" w:left="437"/>
      </w:pPr>
      <w:r w:rsidRPr="00F551EF">
        <w:rPr>
          <w:rFonts w:hint="eastAsia"/>
        </w:rPr>
        <w:t>取扱いに関する特記事項」を守らなければならない。</w:t>
      </w:r>
    </w:p>
    <w:p w14:paraId="3B16BA41" w14:textId="77777777" w:rsidR="00A32E3A" w:rsidRPr="00F551EF" w:rsidRDefault="00A32E3A" w:rsidP="00A32E3A">
      <w:pPr>
        <w:pStyle w:val="afff1"/>
        <w:ind w:leftChars="208" w:left="437"/>
      </w:pPr>
    </w:p>
    <w:p w14:paraId="474BCD24" w14:textId="77777777" w:rsidR="005873CA" w:rsidRPr="00F551EF" w:rsidRDefault="005873CA" w:rsidP="005873CA">
      <w:pPr>
        <w:pStyle w:val="a"/>
      </w:pPr>
      <w:bookmarkStart w:id="48" w:name="_Toc2289870"/>
      <w:r w:rsidRPr="00F551EF">
        <w:rPr>
          <w:rFonts w:hint="eastAsia"/>
        </w:rPr>
        <w:t>法令等の遵守</w:t>
      </w:r>
      <w:bookmarkEnd w:id="47"/>
      <w:bookmarkEnd w:id="48"/>
    </w:p>
    <w:p w14:paraId="4209B9F1" w14:textId="7B6DE0F9" w:rsidR="005873CA" w:rsidRPr="00F551EF" w:rsidRDefault="005873CA" w:rsidP="005873CA">
      <w:pPr>
        <w:pStyle w:val="afff1"/>
      </w:pPr>
      <w:r w:rsidRPr="00F551EF">
        <w:rPr>
          <w:rFonts w:hint="eastAsia"/>
        </w:rPr>
        <w:t>本</w:t>
      </w:r>
      <w:r w:rsidR="00212873" w:rsidRPr="00F551EF">
        <w:rPr>
          <w:rFonts w:hint="eastAsia"/>
        </w:rPr>
        <w:t>調達</w:t>
      </w:r>
      <w:r w:rsidRPr="00F551EF">
        <w:rPr>
          <w:rFonts w:hint="eastAsia"/>
        </w:rPr>
        <w:t>の遂行に当たっては</w:t>
      </w:r>
      <w:r w:rsidRPr="00F551EF">
        <w:t>、</w:t>
      </w:r>
      <w:r w:rsidR="00D658AB" w:rsidRPr="00F551EF">
        <w:rPr>
          <w:rFonts w:hint="eastAsia"/>
        </w:rPr>
        <w:t>個人情報保護法、景表法</w:t>
      </w:r>
      <w:r w:rsidR="001D3249" w:rsidRPr="00F551EF">
        <w:rPr>
          <w:rFonts w:hint="eastAsia"/>
        </w:rPr>
        <w:t>、</w:t>
      </w:r>
      <w:r w:rsidR="00D658AB" w:rsidRPr="00F551EF">
        <w:rPr>
          <w:rFonts w:hint="eastAsia"/>
        </w:rPr>
        <w:t>下請法</w:t>
      </w:r>
      <w:r w:rsidRPr="00F551EF">
        <w:t>等を遵守し</w:t>
      </w:r>
      <w:r w:rsidRPr="00F551EF">
        <w:rPr>
          <w:rFonts w:hint="eastAsia"/>
        </w:rPr>
        <w:t>履行すること</w:t>
      </w:r>
      <w:r w:rsidRPr="00F551EF">
        <w:t>。</w:t>
      </w:r>
    </w:p>
    <w:p w14:paraId="3CE05CC9" w14:textId="77777777" w:rsidR="006B77D0" w:rsidRPr="00F551EF" w:rsidRDefault="006B77D0" w:rsidP="0021116C">
      <w:pPr>
        <w:pStyle w:val="afff1"/>
        <w:ind w:leftChars="0" w:left="0" w:firstLineChars="0" w:firstLine="0"/>
      </w:pPr>
    </w:p>
    <w:p w14:paraId="5CAD267C" w14:textId="77777777" w:rsidR="009843D2" w:rsidRDefault="009843D2" w:rsidP="009843D2">
      <w:pPr>
        <w:pStyle w:val="a0"/>
        <w:numPr>
          <w:ilvl w:val="0"/>
          <w:numId w:val="0"/>
        </w:numPr>
      </w:pPr>
      <w:bookmarkStart w:id="49" w:name="_Toc442356007"/>
      <w:bookmarkStart w:id="50" w:name="_Toc442356226"/>
      <w:bookmarkStart w:id="51" w:name="_Toc442356445"/>
      <w:bookmarkStart w:id="52" w:name="_Toc442356008"/>
      <w:bookmarkStart w:id="53" w:name="_Toc442356227"/>
      <w:bookmarkStart w:id="54" w:name="_Toc442356446"/>
      <w:bookmarkStart w:id="55" w:name="_Toc442356009"/>
      <w:bookmarkStart w:id="56" w:name="_Toc442356228"/>
      <w:bookmarkStart w:id="57" w:name="_Toc442356447"/>
      <w:bookmarkStart w:id="58" w:name="_Toc442356010"/>
      <w:bookmarkStart w:id="59" w:name="_Toc442356229"/>
      <w:bookmarkStart w:id="60" w:name="_Toc442356448"/>
      <w:bookmarkStart w:id="61" w:name="_Toc442356011"/>
      <w:bookmarkStart w:id="62" w:name="_Toc442356230"/>
      <w:bookmarkStart w:id="63" w:name="_Toc442356449"/>
      <w:bookmarkStart w:id="64" w:name="_Toc442102354"/>
      <w:bookmarkStart w:id="65" w:name="_Toc442102573"/>
      <w:bookmarkStart w:id="66" w:name="_Toc442102792"/>
      <w:bookmarkStart w:id="67" w:name="_Toc442103013"/>
      <w:bookmarkStart w:id="68" w:name="_Toc442356012"/>
      <w:bookmarkStart w:id="69" w:name="_Toc442356231"/>
      <w:bookmarkStart w:id="70" w:name="_Toc442356450"/>
      <w:bookmarkStart w:id="71" w:name="_Toc442098976"/>
      <w:bookmarkStart w:id="72" w:name="_Toc442102355"/>
      <w:bookmarkStart w:id="73" w:name="_Toc442102574"/>
      <w:bookmarkStart w:id="74" w:name="_Toc442102793"/>
      <w:bookmarkStart w:id="75" w:name="_Toc442103014"/>
      <w:bookmarkStart w:id="76" w:name="_Toc442356013"/>
      <w:bookmarkStart w:id="77" w:name="_Toc442356232"/>
      <w:bookmarkStart w:id="78" w:name="_Toc442356451"/>
      <w:bookmarkStart w:id="79" w:name="_Toc442098977"/>
      <w:bookmarkStart w:id="80" w:name="_Toc442102356"/>
      <w:bookmarkStart w:id="81" w:name="_Toc442102575"/>
      <w:bookmarkStart w:id="82" w:name="_Toc442102794"/>
      <w:bookmarkStart w:id="83" w:name="_Toc442103015"/>
      <w:bookmarkStart w:id="84" w:name="_Toc442356014"/>
      <w:bookmarkStart w:id="85" w:name="_Toc442356233"/>
      <w:bookmarkStart w:id="86" w:name="_Toc442356452"/>
      <w:bookmarkStart w:id="87" w:name="_Toc442098978"/>
      <w:bookmarkStart w:id="88" w:name="_Toc442102357"/>
      <w:bookmarkStart w:id="89" w:name="_Toc442102576"/>
      <w:bookmarkStart w:id="90" w:name="_Toc442102795"/>
      <w:bookmarkStart w:id="91" w:name="_Toc442103016"/>
      <w:bookmarkStart w:id="92" w:name="_Toc442356015"/>
      <w:bookmarkStart w:id="93" w:name="_Toc442356234"/>
      <w:bookmarkStart w:id="94" w:name="_Toc442356453"/>
      <w:bookmarkStart w:id="95" w:name="_Toc442098979"/>
      <w:bookmarkStart w:id="96" w:name="_Toc442102358"/>
      <w:bookmarkStart w:id="97" w:name="_Toc442102577"/>
      <w:bookmarkStart w:id="98" w:name="_Toc442102796"/>
      <w:bookmarkStart w:id="99" w:name="_Toc442103017"/>
      <w:bookmarkStart w:id="100" w:name="_Toc442356016"/>
      <w:bookmarkStart w:id="101" w:name="_Toc442356235"/>
      <w:bookmarkStart w:id="102" w:name="_Toc442356454"/>
      <w:bookmarkStart w:id="103" w:name="_Toc442098980"/>
      <w:bookmarkStart w:id="104" w:name="_Toc442102359"/>
      <w:bookmarkStart w:id="105" w:name="_Toc442102578"/>
      <w:bookmarkStart w:id="106" w:name="_Toc442102797"/>
      <w:bookmarkStart w:id="107" w:name="_Toc442103018"/>
      <w:bookmarkStart w:id="108" w:name="_Toc442356017"/>
      <w:bookmarkStart w:id="109" w:name="_Toc442356236"/>
      <w:bookmarkStart w:id="110" w:name="_Toc442356455"/>
      <w:bookmarkStart w:id="111" w:name="_Toc442098981"/>
      <w:bookmarkStart w:id="112" w:name="_Toc442102360"/>
      <w:bookmarkStart w:id="113" w:name="_Toc442102579"/>
      <w:bookmarkStart w:id="114" w:name="_Toc442102798"/>
      <w:bookmarkStart w:id="115" w:name="_Toc442103019"/>
      <w:bookmarkStart w:id="116" w:name="_Toc442356018"/>
      <w:bookmarkStart w:id="117" w:name="_Toc442356237"/>
      <w:bookmarkStart w:id="118" w:name="_Toc442356456"/>
      <w:bookmarkStart w:id="119" w:name="_Toc442098982"/>
      <w:bookmarkStart w:id="120" w:name="_Toc442102361"/>
      <w:bookmarkStart w:id="121" w:name="_Toc442102580"/>
      <w:bookmarkStart w:id="122" w:name="_Toc442102799"/>
      <w:bookmarkStart w:id="123" w:name="_Toc442103020"/>
      <w:bookmarkStart w:id="124" w:name="_Toc442356019"/>
      <w:bookmarkStart w:id="125" w:name="_Toc442356238"/>
      <w:bookmarkStart w:id="126" w:name="_Toc442356457"/>
      <w:bookmarkStart w:id="127" w:name="_Toc442098983"/>
      <w:bookmarkStart w:id="128" w:name="_Toc442102362"/>
      <w:bookmarkStart w:id="129" w:name="_Toc442102581"/>
      <w:bookmarkStart w:id="130" w:name="_Toc442102800"/>
      <w:bookmarkStart w:id="131" w:name="_Toc442103021"/>
      <w:bookmarkStart w:id="132" w:name="_Toc442356020"/>
      <w:bookmarkStart w:id="133" w:name="_Toc442356239"/>
      <w:bookmarkStart w:id="134" w:name="_Toc442356458"/>
      <w:bookmarkStart w:id="135" w:name="_Toc442098984"/>
      <w:bookmarkStart w:id="136" w:name="_Toc442102363"/>
      <w:bookmarkStart w:id="137" w:name="_Toc442102582"/>
      <w:bookmarkStart w:id="138" w:name="_Toc442102801"/>
      <w:bookmarkStart w:id="139" w:name="_Toc442103022"/>
      <w:bookmarkStart w:id="140" w:name="_Toc442356021"/>
      <w:bookmarkStart w:id="141" w:name="_Toc442356240"/>
      <w:bookmarkStart w:id="142" w:name="_Toc442356459"/>
      <w:bookmarkStart w:id="143" w:name="_Toc442098985"/>
      <w:bookmarkStart w:id="144" w:name="_Toc442102364"/>
      <w:bookmarkStart w:id="145" w:name="_Toc442102583"/>
      <w:bookmarkStart w:id="146" w:name="_Toc442102802"/>
      <w:bookmarkStart w:id="147" w:name="_Toc442103023"/>
      <w:bookmarkStart w:id="148" w:name="_Toc442356022"/>
      <w:bookmarkStart w:id="149" w:name="_Toc442356241"/>
      <w:bookmarkStart w:id="150" w:name="_Toc442356460"/>
      <w:bookmarkStart w:id="151" w:name="_Toc442098986"/>
      <w:bookmarkStart w:id="152" w:name="_Toc442102365"/>
      <w:bookmarkStart w:id="153" w:name="_Toc442102584"/>
      <w:bookmarkStart w:id="154" w:name="_Toc442102803"/>
      <w:bookmarkStart w:id="155" w:name="_Toc442103024"/>
      <w:bookmarkStart w:id="156" w:name="_Toc442356023"/>
      <w:bookmarkStart w:id="157" w:name="_Toc442356242"/>
      <w:bookmarkStart w:id="158" w:name="_Toc442356461"/>
      <w:bookmarkStart w:id="159" w:name="_Toc442098987"/>
      <w:bookmarkStart w:id="160" w:name="_Toc442102366"/>
      <w:bookmarkStart w:id="161" w:name="_Toc442102585"/>
      <w:bookmarkStart w:id="162" w:name="_Toc442102804"/>
      <w:bookmarkStart w:id="163" w:name="_Toc442103025"/>
      <w:bookmarkStart w:id="164" w:name="_Toc442356024"/>
      <w:bookmarkStart w:id="165" w:name="_Toc442356243"/>
      <w:bookmarkStart w:id="166" w:name="_Toc442356462"/>
      <w:bookmarkStart w:id="167" w:name="_Toc442098988"/>
      <w:bookmarkStart w:id="168" w:name="_Toc442102367"/>
      <w:bookmarkStart w:id="169" w:name="_Toc442102586"/>
      <w:bookmarkStart w:id="170" w:name="_Toc442102805"/>
      <w:bookmarkStart w:id="171" w:name="_Toc442103026"/>
      <w:bookmarkStart w:id="172" w:name="_Toc442356025"/>
      <w:bookmarkStart w:id="173" w:name="_Toc442356244"/>
      <w:bookmarkStart w:id="174" w:name="_Toc442356463"/>
      <w:bookmarkStart w:id="175" w:name="_Toc442098989"/>
      <w:bookmarkStart w:id="176" w:name="_Toc442102368"/>
      <w:bookmarkStart w:id="177" w:name="_Toc442102587"/>
      <w:bookmarkStart w:id="178" w:name="_Toc442102806"/>
      <w:bookmarkStart w:id="179" w:name="_Toc442103027"/>
      <w:bookmarkStart w:id="180" w:name="_Toc442356026"/>
      <w:bookmarkStart w:id="181" w:name="_Toc442356245"/>
      <w:bookmarkStart w:id="182" w:name="_Toc442356464"/>
      <w:bookmarkStart w:id="183" w:name="_Toc442098990"/>
      <w:bookmarkStart w:id="184" w:name="_Toc442102369"/>
      <w:bookmarkStart w:id="185" w:name="_Toc442102588"/>
      <w:bookmarkStart w:id="186" w:name="_Toc442102807"/>
      <w:bookmarkStart w:id="187" w:name="_Toc442103028"/>
      <w:bookmarkStart w:id="188" w:name="_Toc442356027"/>
      <w:bookmarkStart w:id="189" w:name="_Toc442356246"/>
      <w:bookmarkStart w:id="190" w:name="_Toc442356465"/>
      <w:bookmarkStart w:id="191" w:name="_Toc442098991"/>
      <w:bookmarkStart w:id="192" w:name="_Toc442102370"/>
      <w:bookmarkStart w:id="193" w:name="_Toc442102589"/>
      <w:bookmarkStart w:id="194" w:name="_Toc442102808"/>
      <w:bookmarkStart w:id="195" w:name="_Toc442103029"/>
      <w:bookmarkStart w:id="196" w:name="_Toc442356028"/>
      <w:bookmarkStart w:id="197" w:name="_Toc442356247"/>
      <w:bookmarkStart w:id="198" w:name="_Toc442356466"/>
      <w:bookmarkStart w:id="199" w:name="_Toc442098992"/>
      <w:bookmarkStart w:id="200" w:name="_Toc442102371"/>
      <w:bookmarkStart w:id="201" w:name="_Toc442102590"/>
      <w:bookmarkStart w:id="202" w:name="_Toc442102809"/>
      <w:bookmarkStart w:id="203" w:name="_Toc442103030"/>
      <w:bookmarkStart w:id="204" w:name="_Toc442356029"/>
      <w:bookmarkStart w:id="205" w:name="_Toc442356248"/>
      <w:bookmarkStart w:id="206" w:name="_Toc442356467"/>
      <w:bookmarkStart w:id="207" w:name="_Toc442098993"/>
      <w:bookmarkStart w:id="208" w:name="_Toc442102372"/>
      <w:bookmarkStart w:id="209" w:name="_Toc442102591"/>
      <w:bookmarkStart w:id="210" w:name="_Toc442102810"/>
      <w:bookmarkStart w:id="211" w:name="_Toc442103031"/>
      <w:bookmarkStart w:id="212" w:name="_Toc442356030"/>
      <w:bookmarkStart w:id="213" w:name="_Toc442356249"/>
      <w:bookmarkStart w:id="214" w:name="_Toc442356468"/>
      <w:bookmarkStart w:id="215" w:name="_Toc442098994"/>
      <w:bookmarkStart w:id="216" w:name="_Toc442102373"/>
      <w:bookmarkStart w:id="217" w:name="_Toc442102592"/>
      <w:bookmarkStart w:id="218" w:name="_Toc442102811"/>
      <w:bookmarkStart w:id="219" w:name="_Toc442103032"/>
      <w:bookmarkStart w:id="220" w:name="_Toc442356031"/>
      <w:bookmarkStart w:id="221" w:name="_Toc442356250"/>
      <w:bookmarkStart w:id="222" w:name="_Toc442356469"/>
      <w:bookmarkStart w:id="223" w:name="_Toc442098995"/>
      <w:bookmarkStart w:id="224" w:name="_Toc442102374"/>
      <w:bookmarkStart w:id="225" w:name="_Toc442102593"/>
      <w:bookmarkStart w:id="226" w:name="_Toc442102812"/>
      <w:bookmarkStart w:id="227" w:name="_Toc442103033"/>
      <w:bookmarkStart w:id="228" w:name="_Toc442356032"/>
      <w:bookmarkStart w:id="229" w:name="_Toc442356251"/>
      <w:bookmarkStart w:id="230" w:name="_Toc442356470"/>
      <w:bookmarkStart w:id="231" w:name="_Toc442098996"/>
      <w:bookmarkStart w:id="232" w:name="_Toc442102375"/>
      <w:bookmarkStart w:id="233" w:name="_Toc442102594"/>
      <w:bookmarkStart w:id="234" w:name="_Toc442102813"/>
      <w:bookmarkStart w:id="235" w:name="_Toc442103034"/>
      <w:bookmarkStart w:id="236" w:name="_Toc442356033"/>
      <w:bookmarkStart w:id="237" w:name="_Toc442356252"/>
      <w:bookmarkStart w:id="238" w:name="_Toc442356471"/>
      <w:bookmarkStart w:id="239" w:name="_Toc442098997"/>
      <w:bookmarkStart w:id="240" w:name="_Toc442102376"/>
      <w:bookmarkStart w:id="241" w:name="_Toc442102595"/>
      <w:bookmarkStart w:id="242" w:name="_Toc442102814"/>
      <w:bookmarkStart w:id="243" w:name="_Toc442103035"/>
      <w:bookmarkStart w:id="244" w:name="_Toc442356034"/>
      <w:bookmarkStart w:id="245" w:name="_Toc442356253"/>
      <w:bookmarkStart w:id="246" w:name="_Toc442356472"/>
      <w:bookmarkStart w:id="247" w:name="_Toc442098998"/>
      <w:bookmarkStart w:id="248" w:name="_Toc442102377"/>
      <w:bookmarkStart w:id="249" w:name="_Toc442102596"/>
      <w:bookmarkStart w:id="250" w:name="_Toc442102815"/>
      <w:bookmarkStart w:id="251" w:name="_Toc442103036"/>
      <w:bookmarkStart w:id="252" w:name="_Toc442356035"/>
      <w:bookmarkStart w:id="253" w:name="_Toc442356254"/>
      <w:bookmarkStart w:id="254" w:name="_Toc442356473"/>
      <w:bookmarkStart w:id="255" w:name="_Toc442098999"/>
      <w:bookmarkStart w:id="256" w:name="_Toc442102378"/>
      <w:bookmarkStart w:id="257" w:name="_Toc442102597"/>
      <w:bookmarkStart w:id="258" w:name="_Toc442102816"/>
      <w:bookmarkStart w:id="259" w:name="_Toc442103037"/>
      <w:bookmarkStart w:id="260" w:name="_Toc442356036"/>
      <w:bookmarkStart w:id="261" w:name="_Toc442356255"/>
      <w:bookmarkStart w:id="262" w:name="_Toc442356474"/>
      <w:bookmarkStart w:id="263" w:name="_Toc442099000"/>
      <w:bookmarkStart w:id="264" w:name="_Toc442102379"/>
      <w:bookmarkStart w:id="265" w:name="_Toc442102598"/>
      <w:bookmarkStart w:id="266" w:name="_Toc442102817"/>
      <w:bookmarkStart w:id="267" w:name="_Toc442103038"/>
      <w:bookmarkStart w:id="268" w:name="_Toc442356037"/>
      <w:bookmarkStart w:id="269" w:name="_Toc442356256"/>
      <w:bookmarkStart w:id="270" w:name="_Toc442356475"/>
      <w:bookmarkStart w:id="271" w:name="_Toc442099001"/>
      <w:bookmarkStart w:id="272" w:name="_Toc442102380"/>
      <w:bookmarkStart w:id="273" w:name="_Toc442102599"/>
      <w:bookmarkStart w:id="274" w:name="_Toc442102818"/>
      <w:bookmarkStart w:id="275" w:name="_Toc442103039"/>
      <w:bookmarkStart w:id="276" w:name="_Toc442356038"/>
      <w:bookmarkStart w:id="277" w:name="_Toc442356257"/>
      <w:bookmarkStart w:id="278" w:name="_Toc442356476"/>
      <w:bookmarkStart w:id="279" w:name="_Toc442099002"/>
      <w:bookmarkStart w:id="280" w:name="_Toc442102381"/>
      <w:bookmarkStart w:id="281" w:name="_Toc442102600"/>
      <w:bookmarkStart w:id="282" w:name="_Toc442102819"/>
      <w:bookmarkStart w:id="283" w:name="_Toc442103040"/>
      <w:bookmarkStart w:id="284" w:name="_Toc442356039"/>
      <w:bookmarkStart w:id="285" w:name="_Toc442356258"/>
      <w:bookmarkStart w:id="286" w:name="_Toc442356477"/>
      <w:bookmarkStart w:id="287" w:name="_Toc442099003"/>
      <w:bookmarkStart w:id="288" w:name="_Toc442102382"/>
      <w:bookmarkStart w:id="289" w:name="_Toc442102601"/>
      <w:bookmarkStart w:id="290" w:name="_Toc442102820"/>
      <w:bookmarkStart w:id="291" w:name="_Toc442103041"/>
      <w:bookmarkStart w:id="292" w:name="_Toc442356040"/>
      <w:bookmarkStart w:id="293" w:name="_Toc442356259"/>
      <w:bookmarkStart w:id="294" w:name="_Toc442356478"/>
      <w:bookmarkStart w:id="295" w:name="_Toc442099004"/>
      <w:bookmarkStart w:id="296" w:name="_Toc442102383"/>
      <w:bookmarkStart w:id="297" w:name="_Toc442102602"/>
      <w:bookmarkStart w:id="298" w:name="_Toc442102821"/>
      <w:bookmarkStart w:id="299" w:name="_Toc442103042"/>
      <w:bookmarkStart w:id="300" w:name="_Toc442356041"/>
      <w:bookmarkStart w:id="301" w:name="_Toc442356260"/>
      <w:bookmarkStart w:id="302" w:name="_Toc442356479"/>
      <w:bookmarkStart w:id="303" w:name="_Toc441162313"/>
      <w:bookmarkStart w:id="304" w:name="_Toc441219467"/>
      <w:bookmarkStart w:id="305" w:name="_Toc441219712"/>
      <w:bookmarkStart w:id="306" w:name="_Toc441234319"/>
      <w:bookmarkStart w:id="307" w:name="_Toc441241403"/>
      <w:bookmarkStart w:id="308" w:name="_Toc441241670"/>
      <w:bookmarkStart w:id="309" w:name="_Toc441241935"/>
      <w:bookmarkStart w:id="310" w:name="_Toc441162314"/>
      <w:bookmarkStart w:id="311" w:name="_Toc441219468"/>
      <w:bookmarkStart w:id="312" w:name="_Toc441219713"/>
      <w:bookmarkStart w:id="313" w:name="_Toc441234320"/>
      <w:bookmarkStart w:id="314" w:name="_Toc441241404"/>
      <w:bookmarkStart w:id="315" w:name="_Toc441241671"/>
      <w:bookmarkStart w:id="316" w:name="_Toc441241936"/>
      <w:bookmarkStart w:id="317" w:name="_Toc441162315"/>
      <w:bookmarkStart w:id="318" w:name="_Toc441219469"/>
      <w:bookmarkStart w:id="319" w:name="_Toc441219714"/>
      <w:bookmarkStart w:id="320" w:name="_Toc441234321"/>
      <w:bookmarkStart w:id="321" w:name="_Toc441241405"/>
      <w:bookmarkStart w:id="322" w:name="_Toc441241672"/>
      <w:bookmarkStart w:id="323" w:name="_Toc441241937"/>
      <w:bookmarkStart w:id="324" w:name="_Toc441162316"/>
      <w:bookmarkStart w:id="325" w:name="_Toc441219470"/>
      <w:bookmarkStart w:id="326" w:name="_Toc441219715"/>
      <w:bookmarkStart w:id="327" w:name="_Toc441234322"/>
      <w:bookmarkStart w:id="328" w:name="_Toc441241406"/>
      <w:bookmarkStart w:id="329" w:name="_Toc441241673"/>
      <w:bookmarkStart w:id="330" w:name="_Toc441241938"/>
      <w:bookmarkStart w:id="331" w:name="_Toc441162317"/>
      <w:bookmarkStart w:id="332" w:name="_Toc441219471"/>
      <w:bookmarkStart w:id="333" w:name="_Toc441219716"/>
      <w:bookmarkStart w:id="334" w:name="_Toc441234323"/>
      <w:bookmarkStart w:id="335" w:name="_Toc441241407"/>
      <w:bookmarkStart w:id="336" w:name="_Toc441241674"/>
      <w:bookmarkStart w:id="337" w:name="_Toc441241939"/>
      <w:bookmarkStart w:id="338" w:name="_Toc441162318"/>
      <w:bookmarkStart w:id="339" w:name="_Toc441219472"/>
      <w:bookmarkStart w:id="340" w:name="_Toc441219717"/>
      <w:bookmarkStart w:id="341" w:name="_Toc441234324"/>
      <w:bookmarkStart w:id="342" w:name="_Toc441241408"/>
      <w:bookmarkStart w:id="343" w:name="_Toc441241675"/>
      <w:bookmarkStart w:id="344" w:name="_Toc441241940"/>
      <w:bookmarkStart w:id="345" w:name="_Toc441162319"/>
      <w:bookmarkStart w:id="346" w:name="_Toc441219473"/>
      <w:bookmarkStart w:id="347" w:name="_Toc441219718"/>
      <w:bookmarkStart w:id="348" w:name="_Toc441234325"/>
      <w:bookmarkStart w:id="349" w:name="_Toc441241409"/>
      <w:bookmarkStart w:id="350" w:name="_Toc441241676"/>
      <w:bookmarkStart w:id="351" w:name="_Toc441241941"/>
      <w:bookmarkStart w:id="352" w:name="_Toc441162320"/>
      <w:bookmarkStart w:id="353" w:name="_Toc441219474"/>
      <w:bookmarkStart w:id="354" w:name="_Toc441219719"/>
      <w:bookmarkStart w:id="355" w:name="_Toc441234326"/>
      <w:bookmarkStart w:id="356" w:name="_Toc441241410"/>
      <w:bookmarkStart w:id="357" w:name="_Toc441241677"/>
      <w:bookmarkStart w:id="358" w:name="_Toc441241942"/>
      <w:bookmarkStart w:id="359" w:name="_Toc441162321"/>
      <w:bookmarkStart w:id="360" w:name="_Toc441219475"/>
      <w:bookmarkStart w:id="361" w:name="_Toc441219720"/>
      <w:bookmarkStart w:id="362" w:name="_Toc441234327"/>
      <w:bookmarkStart w:id="363" w:name="_Toc441241411"/>
      <w:bookmarkStart w:id="364" w:name="_Toc441241678"/>
      <w:bookmarkStart w:id="365" w:name="_Toc441241943"/>
      <w:bookmarkStart w:id="366" w:name="_Toc441162322"/>
      <w:bookmarkStart w:id="367" w:name="_Toc441219476"/>
      <w:bookmarkStart w:id="368" w:name="_Toc441219721"/>
      <w:bookmarkStart w:id="369" w:name="_Toc441234328"/>
      <w:bookmarkStart w:id="370" w:name="_Toc441241412"/>
      <w:bookmarkStart w:id="371" w:name="_Toc441241679"/>
      <w:bookmarkStart w:id="372" w:name="_Toc441241944"/>
      <w:bookmarkStart w:id="373" w:name="_Toc441162323"/>
      <w:bookmarkStart w:id="374" w:name="_Toc441219477"/>
      <w:bookmarkStart w:id="375" w:name="_Toc441219722"/>
      <w:bookmarkStart w:id="376" w:name="_Toc441234329"/>
      <w:bookmarkStart w:id="377" w:name="_Toc441241413"/>
      <w:bookmarkStart w:id="378" w:name="_Toc441241680"/>
      <w:bookmarkStart w:id="379" w:name="_Toc441241945"/>
      <w:bookmarkStart w:id="380" w:name="_Toc441162324"/>
      <w:bookmarkStart w:id="381" w:name="_Toc441219478"/>
      <w:bookmarkStart w:id="382" w:name="_Toc441219723"/>
      <w:bookmarkStart w:id="383" w:name="_Toc441234330"/>
      <w:bookmarkStart w:id="384" w:name="_Toc441241414"/>
      <w:bookmarkStart w:id="385" w:name="_Toc441241681"/>
      <w:bookmarkStart w:id="386" w:name="_Toc441241946"/>
      <w:bookmarkStart w:id="387" w:name="_Toc441162325"/>
      <w:bookmarkStart w:id="388" w:name="_Toc441219479"/>
      <w:bookmarkStart w:id="389" w:name="_Toc441219724"/>
      <w:bookmarkStart w:id="390" w:name="_Toc441234331"/>
      <w:bookmarkStart w:id="391" w:name="_Toc441241415"/>
      <w:bookmarkStart w:id="392" w:name="_Toc441241682"/>
      <w:bookmarkStart w:id="393" w:name="_Toc441241947"/>
      <w:bookmarkStart w:id="394" w:name="_Toc442356481"/>
      <w:bookmarkStart w:id="395" w:name="_Toc2289871"/>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795EEF52" w14:textId="235D8930" w:rsidR="005873CA" w:rsidRPr="00F551EF" w:rsidRDefault="009843D2" w:rsidP="009843D2">
      <w:pPr>
        <w:pStyle w:val="a0"/>
        <w:numPr>
          <w:ilvl w:val="0"/>
          <w:numId w:val="0"/>
        </w:numPr>
      </w:pPr>
      <w:r>
        <w:rPr>
          <w:rFonts w:hint="eastAsia"/>
        </w:rPr>
        <w:t>４　成果</w:t>
      </w:r>
      <w:r w:rsidR="005873CA" w:rsidRPr="00F551EF">
        <w:rPr>
          <w:rFonts w:hint="eastAsia"/>
        </w:rPr>
        <w:t>物</w:t>
      </w:r>
      <w:r w:rsidR="005873CA" w:rsidRPr="00F551EF">
        <w:t>の取扱いに関する事項</w:t>
      </w:r>
      <w:bookmarkEnd w:id="394"/>
      <w:bookmarkEnd w:id="395"/>
    </w:p>
    <w:p w14:paraId="0DB09964" w14:textId="2B41139C" w:rsidR="00866041" w:rsidRPr="00F551EF" w:rsidRDefault="00866041" w:rsidP="00103E9D">
      <w:pPr>
        <w:pStyle w:val="a"/>
        <w:numPr>
          <w:ilvl w:val="0"/>
          <w:numId w:val="10"/>
        </w:numPr>
        <w:ind w:leftChars="0"/>
      </w:pPr>
      <w:bookmarkStart w:id="396" w:name="_Toc2289872"/>
      <w:bookmarkStart w:id="397" w:name="_Toc442356482"/>
      <w:r w:rsidRPr="00F551EF">
        <w:rPr>
          <w:rFonts w:hint="eastAsia"/>
        </w:rPr>
        <w:t>成果物</w:t>
      </w:r>
      <w:bookmarkEnd w:id="396"/>
    </w:p>
    <w:p w14:paraId="49C7406B" w14:textId="65D742FF" w:rsidR="00D0033E" w:rsidRDefault="002D2115" w:rsidP="00D0033E">
      <w:pPr>
        <w:pStyle w:val="afff1"/>
      </w:pPr>
      <w:r w:rsidRPr="00F551EF">
        <w:rPr>
          <w:rFonts w:hint="eastAsia"/>
        </w:rPr>
        <w:t>本調達の</w:t>
      </w:r>
      <w:r w:rsidR="00B76674" w:rsidRPr="00F551EF">
        <w:rPr>
          <w:rFonts w:hint="eastAsia"/>
        </w:rPr>
        <w:t>各作業内容に係る</w:t>
      </w:r>
      <w:r w:rsidRPr="00F551EF">
        <w:t>成果物</w:t>
      </w:r>
      <w:r w:rsidR="00B76674" w:rsidRPr="00F551EF">
        <w:rPr>
          <w:rFonts w:hint="eastAsia"/>
        </w:rPr>
        <w:t>、</w:t>
      </w:r>
      <w:r w:rsidR="00FC25BC" w:rsidRPr="00F551EF">
        <w:rPr>
          <w:rFonts w:hint="eastAsia"/>
        </w:rPr>
        <w:t>納品</w:t>
      </w:r>
      <w:r w:rsidR="00FC25BC" w:rsidRPr="00F551EF">
        <w:t>期日</w:t>
      </w:r>
      <w:r w:rsidR="00B76674" w:rsidRPr="00F551EF">
        <w:rPr>
          <w:rFonts w:hint="eastAsia"/>
        </w:rPr>
        <w:t>及び納品形態</w:t>
      </w:r>
      <w:r w:rsidR="00FC25BC" w:rsidRPr="00F551EF">
        <w:rPr>
          <w:rFonts w:hint="eastAsia"/>
        </w:rPr>
        <w:t>は</w:t>
      </w:r>
      <w:r w:rsidR="00FC25BC" w:rsidRPr="00F551EF">
        <w:t>次</w:t>
      </w:r>
      <w:r w:rsidR="00FC25BC" w:rsidRPr="00F551EF">
        <w:rPr>
          <w:rFonts w:hint="eastAsia"/>
        </w:rPr>
        <w:t>の</w:t>
      </w:r>
      <w:r w:rsidR="00115BFD" w:rsidRPr="00F551EF">
        <w:rPr>
          <w:rFonts w:hint="eastAsia"/>
        </w:rPr>
        <w:t>ものとする</w:t>
      </w:r>
      <w:r w:rsidR="00D0033E">
        <w:rPr>
          <w:rFonts w:hint="eastAsia"/>
        </w:rPr>
        <w:t>（ただし、既存の</w:t>
      </w:r>
      <w:r w:rsidR="00B410D7">
        <w:rPr>
          <w:rFonts w:hint="eastAsia"/>
        </w:rPr>
        <w:t>マッチングシステム</w:t>
      </w:r>
      <w:r w:rsidR="00D0033E">
        <w:rPr>
          <w:rFonts w:hint="eastAsia"/>
        </w:rPr>
        <w:t>の改修や、民間サービスを利用する場合は、必要な項目・作業内容のみで差し支えない）。</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913"/>
        <w:gridCol w:w="886"/>
        <w:gridCol w:w="2405"/>
        <w:gridCol w:w="2126"/>
        <w:gridCol w:w="1553"/>
      </w:tblGrid>
      <w:tr w:rsidR="00F73C41" w:rsidRPr="00F551EF" w14:paraId="0521BE34" w14:textId="77777777" w:rsidTr="009D5CA0">
        <w:trPr>
          <w:cantSplit/>
          <w:tblHeader/>
        </w:trPr>
        <w:tc>
          <w:tcPr>
            <w:tcW w:w="61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02BB227" w14:textId="77777777" w:rsidR="00F73C41" w:rsidRPr="00F551EF" w:rsidRDefault="00F73C41" w:rsidP="00F73C41">
            <w:pPr>
              <w:pStyle w:val="Default"/>
              <w:ind w:leftChars="-13" w:left="211" w:hanging="238"/>
              <w:jc w:val="center"/>
              <w:rPr>
                <w:rFonts w:ascii="ＭＳ Ｐゴシック" w:eastAsia="ＭＳ Ｐゴシック" w:hAnsi="ＭＳ Ｐゴシック"/>
                <w:color w:val="auto"/>
                <w:sz w:val="20"/>
                <w:szCs w:val="20"/>
              </w:rPr>
            </w:pPr>
            <w:r w:rsidRPr="00F551EF">
              <w:rPr>
                <w:rFonts w:ascii="ＭＳ Ｐゴシック" w:eastAsia="ＭＳ Ｐゴシック" w:hAnsi="ＭＳ Ｐゴシック"/>
                <w:color w:val="auto"/>
                <w:sz w:val="20"/>
                <w:szCs w:val="20"/>
              </w:rPr>
              <w:t>No.</w:t>
            </w:r>
          </w:p>
        </w:tc>
        <w:tc>
          <w:tcPr>
            <w:tcW w:w="91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75E4FB7"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作業</w:t>
            </w:r>
            <w:r w:rsidRPr="00F551EF">
              <w:rPr>
                <w:rFonts w:ascii="ＭＳ Ｐゴシック" w:eastAsia="ＭＳ Ｐゴシック" w:hAnsi="ＭＳ Ｐゴシック"/>
                <w:color w:val="auto"/>
                <w:sz w:val="20"/>
                <w:szCs w:val="20"/>
              </w:rPr>
              <w:t>内容</w:t>
            </w:r>
          </w:p>
        </w:tc>
        <w:tc>
          <w:tcPr>
            <w:tcW w:w="886"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8251F9C"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成果物名</w:t>
            </w:r>
          </w:p>
        </w:tc>
        <w:tc>
          <w:tcPr>
            <w:tcW w:w="2405"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333A6E60" w14:textId="77777777" w:rsidR="00F73C41" w:rsidRPr="00F551EF" w:rsidRDefault="00F73C41" w:rsidP="00F73C41">
            <w:pPr>
              <w:pStyle w:val="Default"/>
              <w:ind w:leftChars="-13" w:left="211" w:hanging="238"/>
              <w:jc w:val="center"/>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概要</w:t>
            </w:r>
          </w:p>
        </w:tc>
        <w:tc>
          <w:tcPr>
            <w:tcW w:w="2126"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3A93662" w14:textId="77777777" w:rsidR="00F73C41" w:rsidRPr="00F551EF" w:rsidRDefault="00F73C41" w:rsidP="00F73C41">
            <w:pPr>
              <w:pStyle w:val="Default"/>
              <w:ind w:leftChars="-13" w:left="211" w:hanging="238"/>
              <w:jc w:val="center"/>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納品期日</w:t>
            </w:r>
          </w:p>
        </w:tc>
        <w:tc>
          <w:tcPr>
            <w:tcW w:w="155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D9841D0" w14:textId="77777777" w:rsidR="00F73C41" w:rsidRPr="00F551EF" w:rsidRDefault="00F73C41" w:rsidP="00F73C41">
            <w:pPr>
              <w:pStyle w:val="Default"/>
              <w:ind w:leftChars="-13" w:left="211" w:hanging="238"/>
              <w:jc w:val="center"/>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納品形態</w:t>
            </w:r>
          </w:p>
        </w:tc>
      </w:tr>
      <w:tr w:rsidR="00F73C41" w:rsidRPr="00F551EF" w14:paraId="76466FEF" w14:textId="77777777" w:rsidTr="009D5CA0">
        <w:trPr>
          <w:cantSplit/>
        </w:trPr>
        <w:tc>
          <w:tcPr>
            <w:tcW w:w="616" w:type="dxa"/>
            <w:tcBorders>
              <w:top w:val="single" w:sz="4" w:space="0" w:color="auto"/>
              <w:left w:val="single" w:sz="4" w:space="0" w:color="auto"/>
              <w:bottom w:val="single" w:sz="4" w:space="0" w:color="auto"/>
              <w:right w:val="single" w:sz="4" w:space="0" w:color="auto"/>
            </w:tcBorders>
          </w:tcPr>
          <w:p w14:paraId="51AE2073" w14:textId="667FF9B3" w:rsidR="00F73C41" w:rsidRPr="00F551EF" w:rsidRDefault="00F01C27" w:rsidP="00F73C41">
            <w:pPr>
              <w:pStyle w:val="Default"/>
              <w:rPr>
                <w:rFonts w:ascii="ＭＳ Ｐゴシック" w:eastAsia="ＭＳ Ｐゴシック" w:hAnsi="ＭＳ Ｐゴシック"/>
                <w:color w:val="auto"/>
                <w:sz w:val="20"/>
                <w:szCs w:val="20"/>
              </w:rPr>
            </w:pPr>
            <w:r>
              <w:rPr>
                <w:rFonts w:ascii="ＭＳ Ｐゴシック" w:eastAsia="ＭＳ Ｐゴシック" w:hAnsi="ＭＳ Ｐゴシック"/>
                <w:color w:val="auto"/>
                <w:sz w:val="20"/>
                <w:szCs w:val="20"/>
              </w:rPr>
              <w:t>1</w:t>
            </w:r>
          </w:p>
        </w:tc>
        <w:tc>
          <w:tcPr>
            <w:tcW w:w="913" w:type="dxa"/>
            <w:vMerge w:val="restart"/>
            <w:tcBorders>
              <w:top w:val="single" w:sz="4" w:space="0" w:color="auto"/>
              <w:left w:val="single" w:sz="4" w:space="0" w:color="auto"/>
              <w:right w:val="single" w:sz="4" w:space="0" w:color="auto"/>
            </w:tcBorders>
          </w:tcPr>
          <w:p w14:paraId="201FB339" w14:textId="14B27C1F" w:rsidR="00F73C41" w:rsidRPr="00833193" w:rsidRDefault="00F01C27" w:rsidP="00F73C41">
            <w:pPr>
              <w:pStyle w:val="Default"/>
              <w:rPr>
                <w:rFonts w:ascii="ＭＳ Ｐゴシック" w:eastAsia="ＭＳ Ｐゴシック" w:hAnsi="ＭＳ Ｐゴシック"/>
                <w:color w:val="000000" w:themeColor="text1"/>
                <w:sz w:val="20"/>
                <w:szCs w:val="20"/>
              </w:rPr>
            </w:pPr>
            <w:r w:rsidRPr="00833193">
              <w:rPr>
                <w:rFonts w:ascii="ＭＳ Ｐゴシック" w:eastAsia="ＭＳ Ｐゴシック" w:hAnsi="ＭＳ Ｐゴシック" w:hint="eastAsia"/>
                <w:color w:val="000000" w:themeColor="text1"/>
                <w:sz w:val="20"/>
                <w:szCs w:val="20"/>
              </w:rPr>
              <w:t>(1</w:t>
            </w:r>
            <w:r w:rsidR="00F73C41" w:rsidRPr="00833193">
              <w:rPr>
                <w:rFonts w:ascii="ＭＳ Ｐゴシック" w:eastAsia="ＭＳ Ｐゴシック" w:hAnsi="ＭＳ Ｐゴシック" w:hint="eastAsia"/>
                <w:color w:val="000000" w:themeColor="text1"/>
                <w:sz w:val="20"/>
                <w:szCs w:val="20"/>
              </w:rPr>
              <w:t>)</w:t>
            </w:r>
            <w:r w:rsidR="00774D4E" w:rsidRPr="00833193">
              <w:rPr>
                <w:rFonts w:ascii="ＭＳ Ｐゴシック" w:eastAsia="ＭＳ Ｐゴシック" w:hAnsi="ＭＳ Ｐゴシック" w:hint="eastAsia"/>
                <w:color w:val="000000" w:themeColor="text1"/>
                <w:sz w:val="20"/>
                <w:szCs w:val="20"/>
              </w:rPr>
              <w:t>インターンシップ</w:t>
            </w:r>
            <w:r w:rsidRPr="00833193">
              <w:rPr>
                <w:rFonts w:ascii="ＭＳ Ｐゴシック" w:eastAsia="ＭＳ Ｐゴシック" w:hAnsi="ＭＳ Ｐゴシック"/>
                <w:color w:val="000000" w:themeColor="text1"/>
                <w:sz w:val="20"/>
                <w:szCs w:val="20"/>
              </w:rPr>
              <w:t>情報等収集</w:t>
            </w:r>
          </w:p>
        </w:tc>
        <w:tc>
          <w:tcPr>
            <w:tcW w:w="886" w:type="dxa"/>
            <w:tcBorders>
              <w:top w:val="single" w:sz="4" w:space="0" w:color="auto"/>
              <w:left w:val="single" w:sz="4" w:space="0" w:color="auto"/>
              <w:bottom w:val="single" w:sz="4" w:space="0" w:color="auto"/>
              <w:right w:val="single" w:sz="4" w:space="0" w:color="auto"/>
            </w:tcBorders>
          </w:tcPr>
          <w:p w14:paraId="7B2B4435" w14:textId="77777777" w:rsidR="00F73C41" w:rsidRPr="00833193" w:rsidRDefault="00F73C41" w:rsidP="00F73C41">
            <w:pPr>
              <w:pStyle w:val="Default"/>
              <w:rPr>
                <w:rFonts w:ascii="ＭＳ Ｐゴシック" w:eastAsia="ＭＳ Ｐゴシック" w:hAnsi="ＭＳ Ｐゴシック"/>
                <w:color w:val="000000" w:themeColor="text1"/>
                <w:sz w:val="20"/>
                <w:szCs w:val="20"/>
              </w:rPr>
            </w:pPr>
            <w:r w:rsidRPr="00833193">
              <w:rPr>
                <w:rFonts w:ascii="ＭＳ Ｐゴシック" w:eastAsia="ＭＳ Ｐゴシック" w:hAnsi="ＭＳ Ｐゴシック" w:hint="eastAsia"/>
                <w:color w:val="000000" w:themeColor="text1"/>
                <w:sz w:val="20"/>
                <w:szCs w:val="20"/>
              </w:rPr>
              <w:t>実施計画書</w:t>
            </w:r>
          </w:p>
        </w:tc>
        <w:tc>
          <w:tcPr>
            <w:tcW w:w="2405" w:type="dxa"/>
            <w:tcBorders>
              <w:top w:val="single" w:sz="4" w:space="0" w:color="auto"/>
              <w:left w:val="single" w:sz="4" w:space="0" w:color="auto"/>
              <w:bottom w:val="single" w:sz="4" w:space="0" w:color="auto"/>
              <w:right w:val="single" w:sz="4" w:space="0" w:color="auto"/>
            </w:tcBorders>
          </w:tcPr>
          <w:p w14:paraId="45E48F6D" w14:textId="518F9A3C" w:rsidR="00F73C41" w:rsidRPr="00833193" w:rsidRDefault="00774D4E" w:rsidP="003051C2">
            <w:pPr>
              <w:pStyle w:val="Default"/>
              <w:spacing w:line="280" w:lineRule="exact"/>
              <w:rPr>
                <w:rFonts w:ascii="ＭＳ Ｐゴシック" w:eastAsia="ＭＳ Ｐゴシック" w:hAnsi="ＭＳ Ｐゴシック"/>
                <w:color w:val="000000" w:themeColor="text1"/>
                <w:sz w:val="20"/>
                <w:szCs w:val="20"/>
              </w:rPr>
            </w:pPr>
            <w:r w:rsidRPr="00833193">
              <w:rPr>
                <w:rFonts w:ascii="ＭＳ Ｐゴシック" w:eastAsia="ＭＳ Ｐゴシック" w:hAnsi="ＭＳ Ｐゴシック" w:hint="eastAsia"/>
                <w:color w:val="000000" w:themeColor="text1"/>
                <w:sz w:val="20"/>
                <w:szCs w:val="20"/>
              </w:rPr>
              <w:t>インターンシップ</w:t>
            </w:r>
            <w:r w:rsidR="00F73C41" w:rsidRPr="00833193">
              <w:rPr>
                <w:rFonts w:ascii="ＭＳ Ｐゴシック" w:eastAsia="ＭＳ Ｐゴシック" w:hAnsi="ＭＳ Ｐゴシック"/>
                <w:color w:val="000000" w:themeColor="text1"/>
                <w:sz w:val="20"/>
                <w:szCs w:val="20"/>
              </w:rPr>
              <w:t>情報等収集</w:t>
            </w:r>
            <w:r w:rsidR="00F73C41" w:rsidRPr="00833193">
              <w:rPr>
                <w:rFonts w:ascii="ＭＳ Ｐゴシック" w:eastAsia="ＭＳ Ｐゴシック" w:hAnsi="ＭＳ Ｐゴシック" w:hint="eastAsia"/>
                <w:color w:val="000000" w:themeColor="text1"/>
                <w:sz w:val="20"/>
                <w:szCs w:val="20"/>
              </w:rPr>
              <w:t>支援に</w:t>
            </w:r>
            <w:r w:rsidR="00F73C41" w:rsidRPr="00833193">
              <w:rPr>
                <w:rFonts w:ascii="ＭＳ Ｐゴシック" w:eastAsia="ＭＳ Ｐゴシック" w:hAnsi="ＭＳ Ｐゴシック"/>
                <w:color w:val="000000" w:themeColor="text1"/>
                <w:sz w:val="20"/>
                <w:szCs w:val="20"/>
              </w:rPr>
              <w:t>係る</w:t>
            </w:r>
            <w:r w:rsidR="00F73C41" w:rsidRPr="00833193">
              <w:rPr>
                <w:rFonts w:ascii="ＭＳ Ｐゴシック" w:eastAsia="ＭＳ Ｐゴシック" w:hAnsi="ＭＳ Ｐゴシック" w:hint="eastAsia"/>
                <w:color w:val="000000" w:themeColor="text1"/>
                <w:sz w:val="20"/>
                <w:szCs w:val="20"/>
              </w:rPr>
              <w:t>、実施体制を含む実施計画書。</w:t>
            </w:r>
          </w:p>
        </w:tc>
        <w:tc>
          <w:tcPr>
            <w:tcW w:w="2126" w:type="dxa"/>
            <w:tcBorders>
              <w:top w:val="single" w:sz="4" w:space="0" w:color="auto"/>
              <w:left w:val="single" w:sz="4" w:space="0" w:color="auto"/>
              <w:bottom w:val="single" w:sz="4" w:space="0" w:color="auto"/>
              <w:right w:val="single" w:sz="4" w:space="0" w:color="auto"/>
            </w:tcBorders>
          </w:tcPr>
          <w:p w14:paraId="6C5F3145" w14:textId="70C1A56F" w:rsidR="00F73C41" w:rsidRPr="00833193" w:rsidRDefault="002B2E40" w:rsidP="00F73C41">
            <w:pPr>
              <w:pStyle w:val="Default"/>
              <w:rPr>
                <w:rFonts w:ascii="ＭＳ Ｐゴシック" w:eastAsia="ＭＳ Ｐゴシック" w:hAnsi="ＭＳ Ｐゴシック"/>
                <w:color w:val="000000" w:themeColor="text1"/>
                <w:sz w:val="20"/>
                <w:szCs w:val="20"/>
              </w:rPr>
            </w:pPr>
            <w:r w:rsidRPr="00833193">
              <w:rPr>
                <w:rFonts w:ascii="ＭＳ Ｐゴシック" w:eastAsia="ＭＳ Ｐゴシック" w:hAnsi="ＭＳ Ｐゴシック" w:hint="eastAsia"/>
                <w:color w:val="000000" w:themeColor="text1"/>
                <w:sz w:val="20"/>
                <w:szCs w:val="20"/>
              </w:rPr>
              <w:t>契約締結後2週間以内</w:t>
            </w:r>
          </w:p>
        </w:tc>
        <w:tc>
          <w:tcPr>
            <w:tcW w:w="1553" w:type="dxa"/>
            <w:tcBorders>
              <w:top w:val="single" w:sz="4" w:space="0" w:color="auto"/>
              <w:left w:val="single" w:sz="4" w:space="0" w:color="auto"/>
              <w:bottom w:val="single" w:sz="4" w:space="0" w:color="auto"/>
              <w:right w:val="single" w:sz="4" w:space="0" w:color="auto"/>
            </w:tcBorders>
          </w:tcPr>
          <w:p w14:paraId="1AF21AC1" w14:textId="77777777" w:rsidR="00F73C41" w:rsidRPr="00833193" w:rsidRDefault="00F73C41" w:rsidP="00F73C41">
            <w:pPr>
              <w:pStyle w:val="Default"/>
              <w:rPr>
                <w:rFonts w:ascii="ＭＳ Ｐゴシック" w:eastAsia="ＭＳ Ｐゴシック" w:hAnsi="ＭＳ Ｐゴシック"/>
                <w:color w:val="000000" w:themeColor="text1"/>
                <w:sz w:val="20"/>
                <w:szCs w:val="20"/>
              </w:rPr>
            </w:pPr>
            <w:r w:rsidRPr="00833193">
              <w:rPr>
                <w:rFonts w:ascii="ＭＳ Ｐゴシック" w:eastAsia="ＭＳ Ｐゴシック" w:hAnsi="ＭＳ Ｐゴシック" w:hint="eastAsia"/>
                <w:color w:val="000000" w:themeColor="text1"/>
                <w:sz w:val="20"/>
                <w:szCs w:val="20"/>
              </w:rPr>
              <w:t>紙媒体正副</w:t>
            </w:r>
            <w:r w:rsidRPr="00833193">
              <w:rPr>
                <w:rFonts w:ascii="ＭＳ Ｐゴシック" w:eastAsia="ＭＳ Ｐゴシック" w:hAnsi="ＭＳ Ｐゴシック"/>
                <w:color w:val="000000" w:themeColor="text1"/>
                <w:sz w:val="20"/>
                <w:szCs w:val="20"/>
              </w:rPr>
              <w:t>1部</w:t>
            </w:r>
          </w:p>
          <w:p w14:paraId="54F92D29" w14:textId="77777777" w:rsidR="00F73C41" w:rsidRPr="00833193" w:rsidRDefault="00F73C41" w:rsidP="00F73C41">
            <w:pPr>
              <w:pStyle w:val="Default"/>
              <w:rPr>
                <w:rFonts w:ascii="ＭＳ Ｐゴシック" w:eastAsia="ＭＳ Ｐゴシック" w:hAnsi="ＭＳ Ｐゴシック"/>
                <w:color w:val="000000" w:themeColor="text1"/>
                <w:sz w:val="20"/>
                <w:szCs w:val="20"/>
              </w:rPr>
            </w:pPr>
            <w:r w:rsidRPr="00833193">
              <w:rPr>
                <w:rFonts w:ascii="ＭＳ Ｐゴシック" w:eastAsia="ＭＳ Ｐゴシック" w:hAnsi="ＭＳ Ｐゴシック" w:hint="eastAsia"/>
                <w:color w:val="000000" w:themeColor="text1"/>
                <w:sz w:val="20"/>
                <w:szCs w:val="20"/>
              </w:rPr>
              <w:t>電子媒体</w:t>
            </w:r>
            <w:r w:rsidRPr="00833193">
              <w:rPr>
                <w:rFonts w:ascii="ＭＳ Ｐゴシック" w:eastAsia="ＭＳ Ｐゴシック" w:hAnsi="ＭＳ Ｐゴシック"/>
                <w:color w:val="000000" w:themeColor="text1"/>
                <w:sz w:val="20"/>
                <w:szCs w:val="20"/>
              </w:rPr>
              <w:t>1部</w:t>
            </w:r>
          </w:p>
        </w:tc>
      </w:tr>
      <w:tr w:rsidR="00F73C41" w:rsidRPr="00F551EF" w14:paraId="39F5D4E6" w14:textId="77777777" w:rsidTr="009D5CA0">
        <w:trPr>
          <w:cantSplit/>
        </w:trPr>
        <w:tc>
          <w:tcPr>
            <w:tcW w:w="616" w:type="dxa"/>
            <w:tcBorders>
              <w:top w:val="single" w:sz="4" w:space="0" w:color="auto"/>
              <w:left w:val="single" w:sz="4" w:space="0" w:color="auto"/>
              <w:bottom w:val="single" w:sz="4" w:space="0" w:color="auto"/>
              <w:right w:val="single" w:sz="4" w:space="0" w:color="auto"/>
            </w:tcBorders>
          </w:tcPr>
          <w:p w14:paraId="07410F33" w14:textId="1A5A9D35" w:rsidR="00F73C41" w:rsidRPr="00F551EF" w:rsidRDefault="00F01C27" w:rsidP="00F73C41">
            <w:pPr>
              <w:pStyle w:val="Default"/>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2</w:t>
            </w:r>
          </w:p>
        </w:tc>
        <w:tc>
          <w:tcPr>
            <w:tcW w:w="913" w:type="dxa"/>
            <w:vMerge/>
            <w:tcBorders>
              <w:left w:val="single" w:sz="4" w:space="0" w:color="auto"/>
              <w:right w:val="single" w:sz="4" w:space="0" w:color="auto"/>
            </w:tcBorders>
          </w:tcPr>
          <w:p w14:paraId="65F0D63E" w14:textId="77777777" w:rsidR="00F73C41" w:rsidRPr="00833193" w:rsidRDefault="00F73C41" w:rsidP="00F73C41">
            <w:pPr>
              <w:pStyle w:val="Default"/>
              <w:rPr>
                <w:rFonts w:ascii="ＭＳ Ｐゴシック" w:eastAsia="ＭＳ Ｐゴシック" w:hAnsi="ＭＳ Ｐゴシック"/>
                <w:color w:val="000000" w:themeColor="text1"/>
                <w:sz w:val="20"/>
                <w:szCs w:val="20"/>
              </w:rPr>
            </w:pPr>
          </w:p>
        </w:tc>
        <w:tc>
          <w:tcPr>
            <w:tcW w:w="886" w:type="dxa"/>
            <w:tcBorders>
              <w:top w:val="single" w:sz="4" w:space="0" w:color="auto"/>
              <w:left w:val="single" w:sz="4" w:space="0" w:color="auto"/>
              <w:bottom w:val="single" w:sz="4" w:space="0" w:color="auto"/>
              <w:right w:val="single" w:sz="4" w:space="0" w:color="auto"/>
            </w:tcBorders>
          </w:tcPr>
          <w:p w14:paraId="6357E3A2" w14:textId="77777777" w:rsidR="00F73C41" w:rsidRPr="00833193" w:rsidRDefault="00F73C41" w:rsidP="00F73C41">
            <w:pPr>
              <w:pStyle w:val="Default"/>
              <w:rPr>
                <w:rFonts w:ascii="ＭＳ Ｐゴシック" w:eastAsia="ＭＳ Ｐゴシック" w:hAnsi="ＭＳ Ｐゴシック"/>
                <w:color w:val="000000" w:themeColor="text1"/>
                <w:sz w:val="20"/>
                <w:szCs w:val="20"/>
              </w:rPr>
            </w:pPr>
            <w:r w:rsidRPr="00833193">
              <w:rPr>
                <w:rFonts w:ascii="ＭＳ Ｐゴシック" w:eastAsia="ＭＳ Ｐゴシック" w:hAnsi="ＭＳ Ｐゴシック" w:hint="eastAsia"/>
                <w:color w:val="000000" w:themeColor="text1"/>
                <w:sz w:val="20"/>
                <w:szCs w:val="20"/>
              </w:rPr>
              <w:t>入力フォーム</w:t>
            </w:r>
          </w:p>
        </w:tc>
        <w:tc>
          <w:tcPr>
            <w:tcW w:w="2405" w:type="dxa"/>
            <w:tcBorders>
              <w:top w:val="single" w:sz="4" w:space="0" w:color="auto"/>
              <w:left w:val="single" w:sz="4" w:space="0" w:color="auto"/>
              <w:bottom w:val="single" w:sz="4" w:space="0" w:color="auto"/>
              <w:right w:val="single" w:sz="4" w:space="0" w:color="auto"/>
            </w:tcBorders>
          </w:tcPr>
          <w:p w14:paraId="02767B97" w14:textId="6E8DA977" w:rsidR="00F73C41" w:rsidRPr="00833193" w:rsidRDefault="00774D4E" w:rsidP="00F73C41">
            <w:pPr>
              <w:pStyle w:val="Default"/>
              <w:spacing w:line="280" w:lineRule="exact"/>
              <w:rPr>
                <w:rFonts w:ascii="ＭＳ Ｐゴシック" w:eastAsia="ＭＳ Ｐゴシック" w:hAnsi="ＭＳ Ｐゴシック"/>
                <w:color w:val="000000" w:themeColor="text1"/>
                <w:sz w:val="20"/>
                <w:szCs w:val="20"/>
              </w:rPr>
            </w:pPr>
            <w:r w:rsidRPr="00833193">
              <w:rPr>
                <w:rFonts w:ascii="ＭＳ Ｐゴシック" w:eastAsia="ＭＳ Ｐゴシック" w:hAnsi="ＭＳ Ｐゴシック" w:hint="eastAsia"/>
                <w:color w:val="000000" w:themeColor="text1"/>
                <w:sz w:val="20"/>
                <w:szCs w:val="20"/>
              </w:rPr>
              <w:t>インターンシップ</w:t>
            </w:r>
            <w:r w:rsidR="00F73C41" w:rsidRPr="00833193">
              <w:rPr>
                <w:rFonts w:ascii="ＭＳ Ｐゴシック" w:eastAsia="ＭＳ Ｐゴシック" w:hAnsi="ＭＳ Ｐゴシック" w:hint="eastAsia"/>
                <w:color w:val="000000" w:themeColor="text1"/>
                <w:sz w:val="20"/>
                <w:szCs w:val="20"/>
              </w:rPr>
              <w:t>情報等を</w:t>
            </w:r>
            <w:r w:rsidR="002B1AF4" w:rsidRPr="00833193">
              <w:rPr>
                <w:rFonts w:ascii="ＭＳ Ｐゴシック" w:eastAsia="ＭＳ Ｐゴシック" w:hAnsi="ＭＳ Ｐゴシック" w:hint="eastAsia"/>
                <w:color w:val="000000" w:themeColor="text1"/>
                <w:sz w:val="20"/>
                <w:szCs w:val="20"/>
              </w:rPr>
              <w:t>事業者</w:t>
            </w:r>
            <w:r w:rsidR="00F73C41" w:rsidRPr="00833193">
              <w:rPr>
                <w:rFonts w:ascii="ＭＳ Ｐゴシック" w:eastAsia="ＭＳ Ｐゴシック" w:hAnsi="ＭＳ Ｐゴシック" w:hint="eastAsia"/>
                <w:color w:val="000000" w:themeColor="text1"/>
                <w:sz w:val="20"/>
                <w:szCs w:val="20"/>
              </w:rPr>
              <w:t>に入力してもらうための入力フォーム。</w:t>
            </w:r>
          </w:p>
          <w:p w14:paraId="3DC4B942" w14:textId="044D5B03" w:rsidR="002B1AF4" w:rsidRPr="00833193" w:rsidRDefault="002111E5" w:rsidP="00870996">
            <w:pPr>
              <w:pStyle w:val="Default"/>
              <w:spacing w:line="280" w:lineRule="exact"/>
              <w:rPr>
                <w:rFonts w:ascii="ＭＳ Ｐゴシック" w:eastAsia="ＭＳ Ｐゴシック" w:hAnsi="ＭＳ Ｐゴシック"/>
                <w:color w:val="000000" w:themeColor="text1"/>
                <w:sz w:val="20"/>
                <w:szCs w:val="20"/>
              </w:rPr>
            </w:pPr>
            <w:r w:rsidRPr="00833193">
              <w:rPr>
                <w:rFonts w:ascii="ＭＳ Ｐゴシック" w:eastAsia="ＭＳ Ｐゴシック" w:hAnsi="ＭＳ Ｐゴシック" w:hint="eastAsia"/>
                <w:color w:val="000000" w:themeColor="text1"/>
                <w:sz w:val="20"/>
                <w:szCs w:val="20"/>
              </w:rPr>
              <w:t>（マッチングシステムに実装する場合には不要）</w:t>
            </w:r>
          </w:p>
        </w:tc>
        <w:tc>
          <w:tcPr>
            <w:tcW w:w="2126" w:type="dxa"/>
            <w:tcBorders>
              <w:top w:val="single" w:sz="4" w:space="0" w:color="auto"/>
              <w:left w:val="single" w:sz="4" w:space="0" w:color="auto"/>
              <w:bottom w:val="single" w:sz="4" w:space="0" w:color="auto"/>
              <w:right w:val="single" w:sz="4" w:space="0" w:color="auto"/>
            </w:tcBorders>
          </w:tcPr>
          <w:p w14:paraId="3F03F909" w14:textId="4B398FDE" w:rsidR="00F73C41" w:rsidRPr="00833193" w:rsidRDefault="002B2E40" w:rsidP="00F73C41">
            <w:pPr>
              <w:pStyle w:val="Default"/>
              <w:rPr>
                <w:rFonts w:ascii="ＭＳ Ｐゴシック" w:eastAsia="ＭＳ Ｐゴシック" w:hAnsi="ＭＳ Ｐゴシック"/>
                <w:color w:val="000000" w:themeColor="text1"/>
                <w:sz w:val="20"/>
                <w:szCs w:val="20"/>
              </w:rPr>
            </w:pPr>
            <w:r w:rsidRPr="00833193">
              <w:rPr>
                <w:rFonts w:ascii="ＭＳ Ｐゴシック" w:eastAsia="ＭＳ Ｐゴシック" w:hAnsi="ＭＳ Ｐゴシック" w:hint="eastAsia"/>
                <w:color w:val="000000" w:themeColor="text1"/>
                <w:sz w:val="20"/>
                <w:szCs w:val="20"/>
              </w:rPr>
              <w:t>令和2年3月31</w:t>
            </w:r>
            <w:r w:rsidR="00870996" w:rsidRPr="00833193">
              <w:rPr>
                <w:rFonts w:ascii="ＭＳ Ｐゴシック" w:eastAsia="ＭＳ Ｐゴシック" w:hAnsi="ＭＳ Ｐゴシック" w:hint="eastAsia"/>
                <w:color w:val="000000" w:themeColor="text1"/>
                <w:sz w:val="20"/>
                <w:szCs w:val="20"/>
              </w:rPr>
              <w:t>日</w:t>
            </w:r>
          </w:p>
        </w:tc>
        <w:tc>
          <w:tcPr>
            <w:tcW w:w="1553" w:type="dxa"/>
            <w:tcBorders>
              <w:top w:val="single" w:sz="4" w:space="0" w:color="auto"/>
              <w:left w:val="single" w:sz="4" w:space="0" w:color="auto"/>
              <w:bottom w:val="single" w:sz="4" w:space="0" w:color="auto"/>
              <w:right w:val="single" w:sz="4" w:space="0" w:color="auto"/>
            </w:tcBorders>
          </w:tcPr>
          <w:p w14:paraId="1675A2DE" w14:textId="77777777" w:rsidR="00F73C41" w:rsidRPr="00833193" w:rsidRDefault="00F73C41" w:rsidP="00F73C41">
            <w:pPr>
              <w:pStyle w:val="Default"/>
              <w:rPr>
                <w:rFonts w:ascii="ＭＳ Ｐゴシック" w:eastAsia="ＭＳ Ｐゴシック" w:hAnsi="ＭＳ Ｐゴシック"/>
                <w:color w:val="000000" w:themeColor="text1"/>
                <w:sz w:val="20"/>
                <w:szCs w:val="20"/>
              </w:rPr>
            </w:pPr>
            <w:r w:rsidRPr="00833193">
              <w:rPr>
                <w:rFonts w:ascii="ＭＳ Ｐゴシック" w:eastAsia="ＭＳ Ｐゴシック" w:hAnsi="ＭＳ Ｐゴシック" w:hint="eastAsia"/>
                <w:color w:val="000000" w:themeColor="text1"/>
                <w:sz w:val="20"/>
                <w:szCs w:val="20"/>
              </w:rPr>
              <w:t>電子媒体</w:t>
            </w:r>
            <w:r w:rsidRPr="00833193">
              <w:rPr>
                <w:rFonts w:ascii="ＭＳ Ｐゴシック" w:eastAsia="ＭＳ Ｐゴシック" w:hAnsi="ＭＳ Ｐゴシック"/>
                <w:color w:val="000000" w:themeColor="text1"/>
                <w:sz w:val="20"/>
                <w:szCs w:val="20"/>
              </w:rPr>
              <w:t>1部</w:t>
            </w:r>
          </w:p>
        </w:tc>
      </w:tr>
      <w:tr w:rsidR="00F73C41" w:rsidRPr="00F551EF" w14:paraId="00364857" w14:textId="77777777" w:rsidTr="009D5CA0">
        <w:trPr>
          <w:cantSplit/>
        </w:trPr>
        <w:tc>
          <w:tcPr>
            <w:tcW w:w="616" w:type="dxa"/>
            <w:tcBorders>
              <w:top w:val="single" w:sz="4" w:space="0" w:color="auto"/>
              <w:left w:val="single" w:sz="4" w:space="0" w:color="auto"/>
              <w:bottom w:val="single" w:sz="4" w:space="0" w:color="auto"/>
              <w:right w:val="single" w:sz="4" w:space="0" w:color="auto"/>
            </w:tcBorders>
          </w:tcPr>
          <w:p w14:paraId="26F54283" w14:textId="3F9DE79C" w:rsidR="00F73C41" w:rsidRPr="00F551EF" w:rsidRDefault="00F01C27" w:rsidP="00F73C41">
            <w:pPr>
              <w:pStyle w:val="Default"/>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3</w:t>
            </w:r>
          </w:p>
        </w:tc>
        <w:tc>
          <w:tcPr>
            <w:tcW w:w="913" w:type="dxa"/>
            <w:vMerge/>
            <w:tcBorders>
              <w:left w:val="single" w:sz="4" w:space="0" w:color="auto"/>
              <w:right w:val="single" w:sz="4" w:space="0" w:color="auto"/>
            </w:tcBorders>
          </w:tcPr>
          <w:p w14:paraId="2A0575F4" w14:textId="77777777" w:rsidR="00F73C41" w:rsidRPr="00F551EF" w:rsidRDefault="00F73C41" w:rsidP="00F73C41">
            <w:pPr>
              <w:pStyle w:val="Default"/>
              <w:rPr>
                <w:rFonts w:ascii="ＭＳ Ｐゴシック" w:eastAsia="ＭＳ Ｐゴシック" w:hAnsi="ＭＳ Ｐゴシック"/>
                <w:color w:val="auto"/>
                <w:sz w:val="20"/>
                <w:szCs w:val="20"/>
              </w:rPr>
            </w:pPr>
          </w:p>
        </w:tc>
        <w:tc>
          <w:tcPr>
            <w:tcW w:w="886" w:type="dxa"/>
            <w:tcBorders>
              <w:top w:val="single" w:sz="4" w:space="0" w:color="auto"/>
              <w:left w:val="single" w:sz="4" w:space="0" w:color="auto"/>
              <w:bottom w:val="single" w:sz="4" w:space="0" w:color="auto"/>
              <w:right w:val="single" w:sz="4" w:space="0" w:color="auto"/>
            </w:tcBorders>
          </w:tcPr>
          <w:p w14:paraId="2E8AEDBB" w14:textId="403947AB" w:rsidR="00F73C41" w:rsidRPr="00F551EF" w:rsidRDefault="00774D4E" w:rsidP="00F73C41">
            <w:pPr>
              <w:pStyle w:val="Default"/>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インターンシップ</w:t>
            </w:r>
            <w:r w:rsidR="00F73C41" w:rsidRPr="00F551EF">
              <w:rPr>
                <w:rFonts w:ascii="ＭＳ Ｐゴシック" w:eastAsia="ＭＳ Ｐゴシック" w:hAnsi="ＭＳ Ｐゴシック" w:hint="eastAsia"/>
                <w:color w:val="auto"/>
                <w:sz w:val="20"/>
                <w:szCs w:val="20"/>
              </w:rPr>
              <w:t>情報等データ</w:t>
            </w:r>
          </w:p>
        </w:tc>
        <w:tc>
          <w:tcPr>
            <w:tcW w:w="2405" w:type="dxa"/>
            <w:tcBorders>
              <w:top w:val="single" w:sz="4" w:space="0" w:color="auto"/>
              <w:left w:val="single" w:sz="4" w:space="0" w:color="auto"/>
              <w:bottom w:val="single" w:sz="4" w:space="0" w:color="auto"/>
              <w:right w:val="single" w:sz="4" w:space="0" w:color="auto"/>
            </w:tcBorders>
          </w:tcPr>
          <w:p w14:paraId="22CEDB7A" w14:textId="45EF271E" w:rsidR="00F73C41" w:rsidRPr="00F551EF" w:rsidRDefault="003051C2" w:rsidP="003051C2">
            <w:pPr>
              <w:pStyle w:val="Default"/>
              <w:spacing w:line="280" w:lineRule="exact"/>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(1</w:t>
            </w:r>
            <w:r w:rsidR="00F73C41" w:rsidRPr="00F551EF">
              <w:rPr>
                <w:rFonts w:ascii="ＭＳ Ｐゴシック" w:eastAsia="ＭＳ Ｐゴシック" w:hAnsi="ＭＳ Ｐゴシック" w:hint="eastAsia"/>
                <w:color w:val="auto"/>
                <w:sz w:val="20"/>
                <w:szCs w:val="20"/>
              </w:rPr>
              <w:t>)によって収集したデータ。</w:t>
            </w:r>
          </w:p>
        </w:tc>
        <w:tc>
          <w:tcPr>
            <w:tcW w:w="2126" w:type="dxa"/>
            <w:tcBorders>
              <w:top w:val="single" w:sz="4" w:space="0" w:color="auto"/>
              <w:left w:val="single" w:sz="4" w:space="0" w:color="auto"/>
              <w:bottom w:val="single" w:sz="4" w:space="0" w:color="auto"/>
              <w:right w:val="single" w:sz="4" w:space="0" w:color="auto"/>
            </w:tcBorders>
          </w:tcPr>
          <w:p w14:paraId="74C6A82A" w14:textId="74F110B1" w:rsidR="00F73C41" w:rsidRPr="00F551EF" w:rsidRDefault="00115BFD"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令和2年3月31日</w:t>
            </w:r>
          </w:p>
        </w:tc>
        <w:tc>
          <w:tcPr>
            <w:tcW w:w="1553" w:type="dxa"/>
            <w:tcBorders>
              <w:top w:val="single" w:sz="4" w:space="0" w:color="auto"/>
              <w:left w:val="single" w:sz="4" w:space="0" w:color="auto"/>
              <w:bottom w:val="single" w:sz="4" w:space="0" w:color="auto"/>
              <w:right w:val="single" w:sz="4" w:space="0" w:color="auto"/>
            </w:tcBorders>
          </w:tcPr>
          <w:p w14:paraId="042E5317"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電子媒体1部</w:t>
            </w:r>
          </w:p>
        </w:tc>
      </w:tr>
      <w:tr w:rsidR="00F73C41" w:rsidRPr="00F551EF" w14:paraId="7901006A" w14:textId="77777777" w:rsidTr="009D5CA0">
        <w:trPr>
          <w:cantSplit/>
        </w:trPr>
        <w:tc>
          <w:tcPr>
            <w:tcW w:w="616" w:type="dxa"/>
            <w:tcBorders>
              <w:top w:val="single" w:sz="4" w:space="0" w:color="auto"/>
              <w:left w:val="single" w:sz="4" w:space="0" w:color="auto"/>
              <w:bottom w:val="single" w:sz="4" w:space="0" w:color="auto"/>
              <w:right w:val="single" w:sz="4" w:space="0" w:color="auto"/>
            </w:tcBorders>
          </w:tcPr>
          <w:p w14:paraId="3D81E0D0" w14:textId="63B01156" w:rsidR="00F73C41" w:rsidRPr="00F551EF" w:rsidRDefault="00F01C27" w:rsidP="00F73C41">
            <w:pPr>
              <w:pStyle w:val="Default"/>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4</w:t>
            </w:r>
          </w:p>
        </w:tc>
        <w:tc>
          <w:tcPr>
            <w:tcW w:w="913" w:type="dxa"/>
            <w:vMerge/>
            <w:tcBorders>
              <w:left w:val="single" w:sz="4" w:space="0" w:color="auto"/>
              <w:right w:val="single" w:sz="4" w:space="0" w:color="auto"/>
            </w:tcBorders>
          </w:tcPr>
          <w:p w14:paraId="3A9A4FAD" w14:textId="77777777" w:rsidR="00F73C41" w:rsidRPr="00F551EF" w:rsidRDefault="00F73C41" w:rsidP="00F73C41">
            <w:pPr>
              <w:pStyle w:val="Default"/>
              <w:rPr>
                <w:rFonts w:ascii="ＭＳ Ｐゴシック" w:eastAsia="ＭＳ Ｐゴシック" w:hAnsi="ＭＳ Ｐゴシック"/>
                <w:color w:val="auto"/>
                <w:sz w:val="20"/>
                <w:szCs w:val="20"/>
              </w:rPr>
            </w:pPr>
          </w:p>
        </w:tc>
        <w:tc>
          <w:tcPr>
            <w:tcW w:w="886" w:type="dxa"/>
            <w:tcBorders>
              <w:top w:val="single" w:sz="4" w:space="0" w:color="auto"/>
              <w:left w:val="single" w:sz="4" w:space="0" w:color="auto"/>
              <w:bottom w:val="single" w:sz="4" w:space="0" w:color="auto"/>
              <w:right w:val="single" w:sz="4" w:space="0" w:color="auto"/>
            </w:tcBorders>
          </w:tcPr>
          <w:p w14:paraId="4CEF65FB"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課題</w:t>
            </w:r>
            <w:r w:rsidRPr="00F551EF">
              <w:rPr>
                <w:rFonts w:ascii="ＭＳ Ｐゴシック" w:eastAsia="ＭＳ Ｐゴシック" w:hAnsi="ＭＳ Ｐゴシック"/>
                <w:color w:val="auto"/>
                <w:sz w:val="20"/>
                <w:szCs w:val="20"/>
              </w:rPr>
              <w:t>管理表</w:t>
            </w:r>
          </w:p>
        </w:tc>
        <w:tc>
          <w:tcPr>
            <w:tcW w:w="2405" w:type="dxa"/>
            <w:tcBorders>
              <w:top w:val="single" w:sz="4" w:space="0" w:color="auto"/>
              <w:left w:val="single" w:sz="4" w:space="0" w:color="auto"/>
              <w:bottom w:val="single" w:sz="4" w:space="0" w:color="auto"/>
              <w:right w:val="single" w:sz="4" w:space="0" w:color="auto"/>
            </w:tcBorders>
          </w:tcPr>
          <w:p w14:paraId="172828A0" w14:textId="6BC64515" w:rsidR="00F73C41" w:rsidRPr="00F551EF" w:rsidRDefault="00F73C41" w:rsidP="003051C2">
            <w:pPr>
              <w:pStyle w:val="Default"/>
              <w:spacing w:line="280" w:lineRule="exac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問合せの内容など</w:t>
            </w:r>
            <w:r w:rsidR="00774D4E">
              <w:rPr>
                <w:rFonts w:ascii="ＭＳ Ｐゴシック" w:eastAsia="ＭＳ Ｐゴシック" w:hAnsi="ＭＳ Ｐゴシック" w:hint="eastAsia"/>
                <w:color w:val="auto"/>
                <w:sz w:val="20"/>
                <w:szCs w:val="20"/>
              </w:rPr>
              <w:t>インターンシップ</w:t>
            </w:r>
            <w:r w:rsidRPr="00F551EF">
              <w:rPr>
                <w:rFonts w:ascii="ＭＳ Ｐゴシック" w:eastAsia="ＭＳ Ｐゴシック" w:hAnsi="ＭＳ Ｐゴシック"/>
                <w:color w:val="auto"/>
                <w:sz w:val="20"/>
                <w:szCs w:val="20"/>
              </w:rPr>
              <w:t>情報等収集</w:t>
            </w:r>
            <w:r w:rsidRPr="00F551EF">
              <w:rPr>
                <w:rFonts w:ascii="ＭＳ Ｐゴシック" w:eastAsia="ＭＳ Ｐゴシック" w:hAnsi="ＭＳ Ｐゴシック" w:hint="eastAsia"/>
                <w:color w:val="auto"/>
                <w:sz w:val="20"/>
                <w:szCs w:val="20"/>
              </w:rPr>
              <w:t>支援に係る</w:t>
            </w:r>
            <w:r w:rsidRPr="00F551EF">
              <w:rPr>
                <w:rFonts w:ascii="ＭＳ Ｐゴシック" w:eastAsia="ＭＳ Ｐゴシック" w:hAnsi="ＭＳ Ｐゴシック"/>
                <w:color w:val="auto"/>
                <w:sz w:val="20"/>
                <w:szCs w:val="20"/>
              </w:rPr>
              <w:t>課題を記録し、</w:t>
            </w:r>
            <w:r w:rsidRPr="00F551EF">
              <w:rPr>
                <w:rFonts w:ascii="ＭＳ Ｐゴシック" w:eastAsia="ＭＳ Ｐゴシック" w:hAnsi="ＭＳ Ｐゴシック" w:hint="eastAsia"/>
                <w:color w:val="auto"/>
                <w:sz w:val="20"/>
                <w:szCs w:val="20"/>
              </w:rPr>
              <w:t>その対応</w:t>
            </w:r>
            <w:r w:rsidRPr="00F551EF">
              <w:rPr>
                <w:rFonts w:ascii="ＭＳ Ｐゴシック" w:eastAsia="ＭＳ Ｐゴシック" w:hAnsi="ＭＳ Ｐゴシック"/>
                <w:color w:val="auto"/>
                <w:sz w:val="20"/>
                <w:szCs w:val="20"/>
              </w:rPr>
              <w:t>状況をまとめたもの</w:t>
            </w:r>
            <w:r w:rsidRPr="00F551EF">
              <w:rPr>
                <w:rFonts w:ascii="ＭＳ Ｐゴシック" w:eastAsia="ＭＳ Ｐゴシック" w:hAnsi="ＭＳ Ｐゴシック" w:hint="eastAsia"/>
                <w:color w:val="auto"/>
                <w:sz w:val="20"/>
                <w:szCs w:val="20"/>
              </w:rPr>
              <w:t>。</w:t>
            </w:r>
          </w:p>
        </w:tc>
        <w:tc>
          <w:tcPr>
            <w:tcW w:w="2126" w:type="dxa"/>
            <w:tcBorders>
              <w:top w:val="single" w:sz="4" w:space="0" w:color="auto"/>
              <w:left w:val="single" w:sz="4" w:space="0" w:color="auto"/>
              <w:bottom w:val="single" w:sz="4" w:space="0" w:color="auto"/>
              <w:right w:val="single" w:sz="4" w:space="0" w:color="auto"/>
            </w:tcBorders>
          </w:tcPr>
          <w:p w14:paraId="4240BCF6" w14:textId="6E7A1260" w:rsidR="008649BC" w:rsidRDefault="008649BC" w:rsidP="00115BFD">
            <w:pPr>
              <w:pStyle w:val="Default"/>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（1回目）</w:t>
            </w:r>
          </w:p>
          <w:p w14:paraId="0FAFDEAC" w14:textId="677B248C" w:rsidR="00115BFD" w:rsidRPr="00F551EF" w:rsidRDefault="00115BFD" w:rsidP="00115BFD">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令和元年12月</w:t>
            </w:r>
            <w:r w:rsidR="005629CF">
              <w:rPr>
                <w:rFonts w:ascii="ＭＳ Ｐゴシック" w:eastAsia="ＭＳ Ｐゴシック" w:hAnsi="ＭＳ Ｐゴシック" w:hint="eastAsia"/>
                <w:color w:val="auto"/>
                <w:sz w:val="20"/>
                <w:szCs w:val="20"/>
              </w:rPr>
              <w:t>27</w:t>
            </w:r>
            <w:r w:rsidRPr="00F551EF">
              <w:rPr>
                <w:rFonts w:ascii="ＭＳ Ｐゴシック" w:eastAsia="ＭＳ Ｐゴシック" w:hAnsi="ＭＳ Ｐゴシック" w:hint="eastAsia"/>
                <w:color w:val="auto"/>
                <w:sz w:val="20"/>
                <w:szCs w:val="20"/>
              </w:rPr>
              <w:t>日</w:t>
            </w:r>
          </w:p>
          <w:p w14:paraId="410CEF2A" w14:textId="68BB46D4" w:rsidR="008649BC" w:rsidRDefault="008649BC" w:rsidP="00115BFD">
            <w:pPr>
              <w:pStyle w:val="Default"/>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（2回目）</w:t>
            </w:r>
          </w:p>
          <w:p w14:paraId="7AAB3ED0" w14:textId="283FF7F3" w:rsidR="00F73C41" w:rsidRPr="00F551EF" w:rsidRDefault="00115BFD" w:rsidP="00115BFD">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令和2年3月31日</w:t>
            </w:r>
          </w:p>
        </w:tc>
        <w:tc>
          <w:tcPr>
            <w:tcW w:w="1553" w:type="dxa"/>
            <w:tcBorders>
              <w:top w:val="single" w:sz="4" w:space="0" w:color="auto"/>
              <w:left w:val="single" w:sz="4" w:space="0" w:color="auto"/>
              <w:bottom w:val="single" w:sz="4" w:space="0" w:color="auto"/>
              <w:right w:val="single" w:sz="4" w:space="0" w:color="auto"/>
            </w:tcBorders>
          </w:tcPr>
          <w:p w14:paraId="1695B6B7"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紙媒体正副</w:t>
            </w:r>
            <w:r w:rsidRPr="00F551EF">
              <w:rPr>
                <w:rFonts w:ascii="ＭＳ Ｐゴシック" w:eastAsia="ＭＳ Ｐゴシック" w:hAnsi="ＭＳ Ｐゴシック"/>
                <w:color w:val="auto"/>
                <w:sz w:val="20"/>
                <w:szCs w:val="20"/>
              </w:rPr>
              <w:t>1部</w:t>
            </w:r>
          </w:p>
          <w:p w14:paraId="088F356B"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電子媒体</w:t>
            </w:r>
            <w:r w:rsidRPr="00F551EF">
              <w:rPr>
                <w:rFonts w:ascii="ＭＳ Ｐゴシック" w:eastAsia="ＭＳ Ｐゴシック" w:hAnsi="ＭＳ Ｐゴシック"/>
                <w:color w:val="auto"/>
                <w:sz w:val="20"/>
                <w:szCs w:val="20"/>
              </w:rPr>
              <w:t>1部</w:t>
            </w:r>
          </w:p>
        </w:tc>
      </w:tr>
      <w:tr w:rsidR="00F73C41" w:rsidRPr="00F551EF" w14:paraId="1928283F" w14:textId="77777777" w:rsidTr="009D5CA0">
        <w:trPr>
          <w:cantSplit/>
        </w:trPr>
        <w:tc>
          <w:tcPr>
            <w:tcW w:w="616" w:type="dxa"/>
            <w:tcBorders>
              <w:top w:val="single" w:sz="4" w:space="0" w:color="auto"/>
              <w:left w:val="single" w:sz="4" w:space="0" w:color="auto"/>
              <w:bottom w:val="single" w:sz="4" w:space="0" w:color="auto"/>
              <w:right w:val="single" w:sz="4" w:space="0" w:color="auto"/>
            </w:tcBorders>
          </w:tcPr>
          <w:p w14:paraId="3679EBB4" w14:textId="208C1CAF" w:rsidR="00F01C27" w:rsidRPr="00F551EF" w:rsidRDefault="00F01C27" w:rsidP="00F73C41">
            <w:pPr>
              <w:pStyle w:val="Default"/>
              <w:rPr>
                <w:rFonts w:ascii="ＭＳ Ｐゴシック" w:eastAsia="ＭＳ Ｐゴシック" w:hAnsi="ＭＳ Ｐゴシック"/>
                <w:color w:val="auto"/>
                <w:sz w:val="20"/>
                <w:szCs w:val="20"/>
              </w:rPr>
            </w:pPr>
            <w:r>
              <w:rPr>
                <w:rFonts w:ascii="ＭＳ Ｐゴシック" w:eastAsia="ＭＳ Ｐゴシック" w:hAnsi="ＭＳ Ｐゴシック"/>
                <w:color w:val="auto"/>
                <w:sz w:val="20"/>
                <w:szCs w:val="20"/>
              </w:rPr>
              <w:lastRenderedPageBreak/>
              <w:t>5</w:t>
            </w:r>
          </w:p>
        </w:tc>
        <w:tc>
          <w:tcPr>
            <w:tcW w:w="913" w:type="dxa"/>
            <w:vMerge/>
            <w:tcBorders>
              <w:left w:val="single" w:sz="4" w:space="0" w:color="auto"/>
              <w:bottom w:val="single" w:sz="4" w:space="0" w:color="auto"/>
              <w:right w:val="single" w:sz="4" w:space="0" w:color="auto"/>
            </w:tcBorders>
          </w:tcPr>
          <w:p w14:paraId="7E542257" w14:textId="77777777" w:rsidR="00F73C41" w:rsidRPr="00F551EF" w:rsidRDefault="00F73C41" w:rsidP="00F73C41">
            <w:pPr>
              <w:pStyle w:val="Default"/>
              <w:rPr>
                <w:rFonts w:ascii="ＭＳ Ｐゴシック" w:eastAsia="ＭＳ Ｐゴシック" w:hAnsi="ＭＳ Ｐゴシック"/>
                <w:color w:val="auto"/>
                <w:sz w:val="20"/>
                <w:szCs w:val="20"/>
              </w:rPr>
            </w:pPr>
          </w:p>
        </w:tc>
        <w:tc>
          <w:tcPr>
            <w:tcW w:w="886" w:type="dxa"/>
            <w:tcBorders>
              <w:top w:val="single" w:sz="4" w:space="0" w:color="auto"/>
              <w:left w:val="single" w:sz="4" w:space="0" w:color="auto"/>
              <w:bottom w:val="single" w:sz="4" w:space="0" w:color="auto"/>
              <w:right w:val="single" w:sz="4" w:space="0" w:color="auto"/>
            </w:tcBorders>
          </w:tcPr>
          <w:p w14:paraId="7CB66E85"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議事録</w:t>
            </w:r>
          </w:p>
        </w:tc>
        <w:tc>
          <w:tcPr>
            <w:tcW w:w="2405" w:type="dxa"/>
            <w:tcBorders>
              <w:top w:val="single" w:sz="4" w:space="0" w:color="auto"/>
              <w:left w:val="single" w:sz="4" w:space="0" w:color="auto"/>
              <w:bottom w:val="single" w:sz="4" w:space="0" w:color="auto"/>
              <w:right w:val="single" w:sz="4" w:space="0" w:color="auto"/>
            </w:tcBorders>
          </w:tcPr>
          <w:p w14:paraId="7DBADB86" w14:textId="1CC8FB1E" w:rsidR="00F73C41" w:rsidRPr="00F551EF" w:rsidRDefault="00774D4E" w:rsidP="008D3851">
            <w:pPr>
              <w:pStyle w:val="Default"/>
              <w:spacing w:line="280" w:lineRule="exact"/>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インターンシップ</w:t>
            </w:r>
            <w:r w:rsidR="00F73C41" w:rsidRPr="00F551EF">
              <w:rPr>
                <w:rFonts w:ascii="ＭＳ Ｐゴシック" w:eastAsia="ＭＳ Ｐゴシック" w:hAnsi="ＭＳ Ｐゴシック"/>
                <w:color w:val="auto"/>
                <w:sz w:val="20"/>
                <w:szCs w:val="20"/>
              </w:rPr>
              <w:t>情報等収集</w:t>
            </w:r>
            <w:r w:rsidR="00F73C41" w:rsidRPr="00F551EF">
              <w:rPr>
                <w:rFonts w:ascii="ＭＳ Ｐゴシック" w:eastAsia="ＭＳ Ｐゴシック" w:hAnsi="ＭＳ Ｐゴシック" w:hint="eastAsia"/>
                <w:color w:val="auto"/>
                <w:sz w:val="20"/>
                <w:szCs w:val="20"/>
              </w:rPr>
              <w:t>支援</w:t>
            </w:r>
            <w:r w:rsidR="00F73C41" w:rsidRPr="00F551EF">
              <w:rPr>
                <w:rFonts w:ascii="ＭＳ Ｐゴシック" w:eastAsia="ＭＳ Ｐゴシック" w:hAnsi="ＭＳ Ｐゴシック" w:hint="eastAsia"/>
                <w:sz w:val="20"/>
                <w:szCs w:val="20"/>
              </w:rPr>
              <w:t>に係る定例会議や打ち合わせに関する議事録。</w:t>
            </w:r>
          </w:p>
        </w:tc>
        <w:tc>
          <w:tcPr>
            <w:tcW w:w="2126" w:type="dxa"/>
            <w:tcBorders>
              <w:top w:val="single" w:sz="4" w:space="0" w:color="auto"/>
              <w:left w:val="single" w:sz="4" w:space="0" w:color="auto"/>
              <w:bottom w:val="single" w:sz="4" w:space="0" w:color="auto"/>
              <w:right w:val="single" w:sz="4" w:space="0" w:color="auto"/>
            </w:tcBorders>
          </w:tcPr>
          <w:p w14:paraId="0484A396" w14:textId="5BCDF3D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定例会議後1</w:t>
            </w:r>
            <w:r w:rsidR="00115BFD" w:rsidRPr="00F551EF">
              <w:rPr>
                <w:rFonts w:ascii="ＭＳ Ｐゴシック" w:eastAsia="ＭＳ Ｐゴシック" w:hAnsi="ＭＳ Ｐゴシック" w:hint="eastAsia"/>
                <w:color w:val="auto"/>
                <w:sz w:val="20"/>
                <w:szCs w:val="20"/>
              </w:rPr>
              <w:t>週間以内</w:t>
            </w:r>
          </w:p>
        </w:tc>
        <w:tc>
          <w:tcPr>
            <w:tcW w:w="1553" w:type="dxa"/>
            <w:tcBorders>
              <w:top w:val="single" w:sz="4" w:space="0" w:color="auto"/>
              <w:left w:val="single" w:sz="4" w:space="0" w:color="auto"/>
              <w:bottom w:val="single" w:sz="4" w:space="0" w:color="auto"/>
              <w:right w:val="single" w:sz="4" w:space="0" w:color="auto"/>
            </w:tcBorders>
          </w:tcPr>
          <w:p w14:paraId="6F84675D"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紙媒体正副</w:t>
            </w:r>
            <w:r w:rsidRPr="00F551EF">
              <w:rPr>
                <w:rFonts w:ascii="ＭＳ Ｐゴシック" w:eastAsia="ＭＳ Ｐゴシック" w:hAnsi="ＭＳ Ｐゴシック"/>
                <w:color w:val="auto"/>
                <w:sz w:val="20"/>
                <w:szCs w:val="20"/>
              </w:rPr>
              <w:t>1部</w:t>
            </w:r>
          </w:p>
          <w:p w14:paraId="457E4BA1"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電子媒体</w:t>
            </w:r>
            <w:r w:rsidRPr="00F551EF">
              <w:rPr>
                <w:rFonts w:ascii="ＭＳ Ｐゴシック" w:eastAsia="ＭＳ Ｐゴシック" w:hAnsi="ＭＳ Ｐゴシック"/>
                <w:color w:val="auto"/>
                <w:sz w:val="20"/>
                <w:szCs w:val="20"/>
              </w:rPr>
              <w:t>1部</w:t>
            </w:r>
          </w:p>
        </w:tc>
      </w:tr>
      <w:tr w:rsidR="00F73C41" w:rsidRPr="00F551EF" w14:paraId="37659D88" w14:textId="77777777" w:rsidTr="009D5CA0">
        <w:trPr>
          <w:cantSplit/>
        </w:trPr>
        <w:tc>
          <w:tcPr>
            <w:tcW w:w="616" w:type="dxa"/>
            <w:tcBorders>
              <w:top w:val="single" w:sz="4" w:space="0" w:color="auto"/>
              <w:left w:val="single" w:sz="4" w:space="0" w:color="auto"/>
              <w:bottom w:val="single" w:sz="4" w:space="0" w:color="auto"/>
              <w:right w:val="single" w:sz="4" w:space="0" w:color="auto"/>
            </w:tcBorders>
          </w:tcPr>
          <w:p w14:paraId="349CBAAD" w14:textId="269DE4E4" w:rsidR="00F73C41" w:rsidRPr="00F551EF" w:rsidRDefault="00F01C27" w:rsidP="00F73C41">
            <w:pPr>
              <w:pStyle w:val="Default"/>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6</w:t>
            </w:r>
          </w:p>
        </w:tc>
        <w:tc>
          <w:tcPr>
            <w:tcW w:w="913" w:type="dxa"/>
            <w:vMerge/>
            <w:tcBorders>
              <w:left w:val="single" w:sz="4" w:space="0" w:color="auto"/>
              <w:bottom w:val="single" w:sz="4" w:space="0" w:color="auto"/>
              <w:right w:val="single" w:sz="4" w:space="0" w:color="auto"/>
            </w:tcBorders>
          </w:tcPr>
          <w:p w14:paraId="7BB244C1" w14:textId="77777777" w:rsidR="00F73C41" w:rsidRPr="00F551EF" w:rsidRDefault="00F73C41" w:rsidP="00F73C41">
            <w:pPr>
              <w:pStyle w:val="Default"/>
              <w:rPr>
                <w:rFonts w:ascii="ＭＳ Ｐゴシック" w:eastAsia="ＭＳ Ｐゴシック" w:hAnsi="ＭＳ Ｐゴシック"/>
                <w:color w:val="auto"/>
                <w:sz w:val="20"/>
                <w:szCs w:val="20"/>
              </w:rPr>
            </w:pPr>
          </w:p>
        </w:tc>
        <w:tc>
          <w:tcPr>
            <w:tcW w:w="886" w:type="dxa"/>
            <w:tcBorders>
              <w:top w:val="single" w:sz="4" w:space="0" w:color="auto"/>
              <w:left w:val="single" w:sz="4" w:space="0" w:color="auto"/>
              <w:bottom w:val="single" w:sz="4" w:space="0" w:color="auto"/>
              <w:right w:val="single" w:sz="4" w:space="0" w:color="auto"/>
            </w:tcBorders>
          </w:tcPr>
          <w:p w14:paraId="01048C04" w14:textId="77777777" w:rsidR="00F73C41" w:rsidRPr="00F551EF" w:rsidDel="009E0F3A" w:rsidRDefault="00F73C41" w:rsidP="00F73C41">
            <w:pPr>
              <w:pStyle w:val="Default"/>
              <w:rPr>
                <w:rFonts w:ascii="ＭＳ Ｐゴシック" w:eastAsia="ＭＳ Ｐゴシック" w:hAnsi="ＭＳ Ｐゴシック"/>
                <w:i/>
                <w:color w:val="auto"/>
                <w:sz w:val="20"/>
                <w:szCs w:val="20"/>
              </w:rPr>
            </w:pPr>
            <w:r w:rsidRPr="00F551EF">
              <w:rPr>
                <w:rFonts w:ascii="ＭＳ Ｐゴシック" w:eastAsia="ＭＳ Ｐゴシック" w:hAnsi="ＭＳ Ｐゴシック" w:hint="eastAsia"/>
                <w:color w:val="auto"/>
                <w:sz w:val="20"/>
                <w:szCs w:val="20"/>
              </w:rPr>
              <w:t>作業完了報告</w:t>
            </w:r>
          </w:p>
        </w:tc>
        <w:tc>
          <w:tcPr>
            <w:tcW w:w="2405" w:type="dxa"/>
            <w:tcBorders>
              <w:top w:val="single" w:sz="4" w:space="0" w:color="auto"/>
              <w:left w:val="single" w:sz="4" w:space="0" w:color="auto"/>
              <w:bottom w:val="single" w:sz="4" w:space="0" w:color="auto"/>
              <w:right w:val="single" w:sz="4" w:space="0" w:color="auto"/>
            </w:tcBorders>
          </w:tcPr>
          <w:p w14:paraId="267C1826" w14:textId="3E3B8D8A" w:rsidR="00F73C41" w:rsidRPr="00F551EF" w:rsidDel="009E0F3A" w:rsidRDefault="00774D4E" w:rsidP="00F73C41">
            <w:pPr>
              <w:pStyle w:val="Default"/>
              <w:spacing w:line="280" w:lineRule="exact"/>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インターンシップ</w:t>
            </w:r>
            <w:r w:rsidR="008D3851">
              <w:rPr>
                <w:rFonts w:ascii="ＭＳ Ｐゴシック" w:eastAsia="ＭＳ Ｐゴシック" w:hAnsi="ＭＳ Ｐゴシック"/>
                <w:color w:val="auto"/>
                <w:sz w:val="20"/>
                <w:szCs w:val="20"/>
              </w:rPr>
              <w:t>情報等収集</w:t>
            </w:r>
            <w:r w:rsidR="00F73C41" w:rsidRPr="00F551EF">
              <w:rPr>
                <w:rFonts w:ascii="ＭＳ Ｐゴシック" w:eastAsia="ＭＳ Ｐゴシック" w:hAnsi="ＭＳ Ｐゴシック" w:hint="eastAsia"/>
                <w:color w:val="auto"/>
                <w:sz w:val="20"/>
                <w:szCs w:val="20"/>
              </w:rPr>
              <w:t>支援に係る実施計画書に基づき作業が完了したことを示すもの。</w:t>
            </w:r>
          </w:p>
        </w:tc>
        <w:tc>
          <w:tcPr>
            <w:tcW w:w="2126" w:type="dxa"/>
            <w:tcBorders>
              <w:top w:val="single" w:sz="4" w:space="0" w:color="auto"/>
              <w:left w:val="single" w:sz="4" w:space="0" w:color="auto"/>
              <w:bottom w:val="single" w:sz="4" w:space="0" w:color="auto"/>
              <w:right w:val="single" w:sz="4" w:space="0" w:color="auto"/>
            </w:tcBorders>
          </w:tcPr>
          <w:p w14:paraId="01B7211B" w14:textId="547DC5CE" w:rsidR="00F73C41" w:rsidRPr="00F551EF" w:rsidRDefault="00115BFD"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令和2年3月31日</w:t>
            </w:r>
          </w:p>
        </w:tc>
        <w:tc>
          <w:tcPr>
            <w:tcW w:w="1553" w:type="dxa"/>
            <w:tcBorders>
              <w:top w:val="single" w:sz="4" w:space="0" w:color="auto"/>
              <w:left w:val="single" w:sz="4" w:space="0" w:color="auto"/>
              <w:bottom w:val="single" w:sz="4" w:space="0" w:color="auto"/>
              <w:right w:val="single" w:sz="4" w:space="0" w:color="auto"/>
            </w:tcBorders>
          </w:tcPr>
          <w:p w14:paraId="697DC9BB"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紙媒体正副</w:t>
            </w:r>
            <w:r w:rsidRPr="00F551EF">
              <w:rPr>
                <w:rFonts w:ascii="ＭＳ Ｐゴシック" w:eastAsia="ＭＳ Ｐゴシック" w:hAnsi="ＭＳ Ｐゴシック"/>
                <w:color w:val="auto"/>
                <w:sz w:val="20"/>
                <w:szCs w:val="20"/>
              </w:rPr>
              <w:t>1部</w:t>
            </w:r>
          </w:p>
          <w:p w14:paraId="19B106FB"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電子媒体</w:t>
            </w:r>
            <w:r w:rsidRPr="00F551EF">
              <w:rPr>
                <w:rFonts w:ascii="ＭＳ Ｐゴシック" w:eastAsia="ＭＳ Ｐゴシック" w:hAnsi="ＭＳ Ｐゴシック"/>
                <w:color w:val="auto"/>
                <w:sz w:val="20"/>
                <w:szCs w:val="20"/>
              </w:rPr>
              <w:t>1部</w:t>
            </w:r>
          </w:p>
        </w:tc>
      </w:tr>
      <w:tr w:rsidR="00F73C41" w:rsidRPr="00F551EF" w14:paraId="3E020B1E" w14:textId="77777777" w:rsidTr="009D5CA0">
        <w:trPr>
          <w:cantSplit/>
        </w:trPr>
        <w:tc>
          <w:tcPr>
            <w:tcW w:w="616" w:type="dxa"/>
            <w:tcBorders>
              <w:top w:val="single" w:sz="4" w:space="0" w:color="auto"/>
              <w:left w:val="single" w:sz="4" w:space="0" w:color="auto"/>
              <w:bottom w:val="single" w:sz="4" w:space="0" w:color="auto"/>
              <w:right w:val="single" w:sz="4" w:space="0" w:color="auto"/>
            </w:tcBorders>
          </w:tcPr>
          <w:p w14:paraId="28DFE2C7" w14:textId="7187132D" w:rsidR="00F73C41" w:rsidRPr="00F551EF" w:rsidRDefault="00F01C27" w:rsidP="00F73C41">
            <w:pPr>
              <w:pStyle w:val="Default"/>
              <w:rPr>
                <w:rFonts w:ascii="ＭＳ Ｐゴシック" w:eastAsia="ＭＳ Ｐゴシック" w:hAnsi="ＭＳ Ｐゴシック"/>
                <w:color w:val="auto"/>
                <w:sz w:val="20"/>
                <w:szCs w:val="20"/>
              </w:rPr>
            </w:pPr>
            <w:r>
              <w:rPr>
                <w:rFonts w:ascii="ＭＳ Ｐゴシック" w:eastAsia="ＭＳ Ｐゴシック" w:hAnsi="ＭＳ Ｐゴシック"/>
                <w:color w:val="auto"/>
                <w:sz w:val="20"/>
                <w:szCs w:val="20"/>
              </w:rPr>
              <w:t>7</w:t>
            </w:r>
          </w:p>
        </w:tc>
        <w:tc>
          <w:tcPr>
            <w:tcW w:w="913" w:type="dxa"/>
            <w:vMerge w:val="restart"/>
            <w:tcBorders>
              <w:top w:val="single" w:sz="4" w:space="0" w:color="auto"/>
              <w:left w:val="single" w:sz="4" w:space="0" w:color="auto"/>
              <w:right w:val="single" w:sz="4" w:space="0" w:color="auto"/>
            </w:tcBorders>
          </w:tcPr>
          <w:p w14:paraId="300BABAF" w14:textId="0C3E4375" w:rsidR="00F73C41" w:rsidRPr="00F551EF" w:rsidRDefault="00F01C27" w:rsidP="004C53A7">
            <w:pPr>
              <w:pStyle w:val="Default"/>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(2</w:t>
            </w:r>
            <w:r w:rsidR="00F73C41" w:rsidRPr="00F551EF">
              <w:rPr>
                <w:rFonts w:ascii="ＭＳ Ｐゴシック" w:eastAsia="ＭＳ Ｐゴシック" w:hAnsi="ＭＳ Ｐゴシック" w:hint="eastAsia"/>
                <w:color w:val="auto"/>
                <w:sz w:val="20"/>
                <w:szCs w:val="20"/>
              </w:rPr>
              <w:t>)</w:t>
            </w:r>
            <w:r w:rsidR="00B410D7">
              <w:rPr>
                <w:rFonts w:ascii="ＭＳ Ｐゴシック" w:eastAsia="ＭＳ Ｐゴシック" w:hAnsi="ＭＳ Ｐゴシック" w:hint="eastAsia"/>
                <w:color w:val="auto"/>
                <w:sz w:val="20"/>
                <w:szCs w:val="20"/>
              </w:rPr>
              <w:t>マッチングシステム</w:t>
            </w:r>
            <w:r w:rsidR="00325E85">
              <w:rPr>
                <w:rFonts w:ascii="ＭＳ Ｐゴシック" w:eastAsia="ＭＳ Ｐゴシック" w:hAnsi="ＭＳ Ｐゴシック" w:hint="eastAsia"/>
                <w:color w:val="auto"/>
                <w:sz w:val="20"/>
                <w:szCs w:val="20"/>
              </w:rPr>
              <w:t>の開設及び</w:t>
            </w:r>
            <w:r w:rsidR="00A21303" w:rsidRPr="00F551EF">
              <w:rPr>
                <w:rFonts w:ascii="ＭＳ Ｐゴシック" w:eastAsia="ＭＳ Ｐゴシック" w:hAnsi="ＭＳ Ｐゴシック" w:hint="eastAsia"/>
                <w:color w:val="auto"/>
                <w:sz w:val="20"/>
                <w:szCs w:val="20"/>
              </w:rPr>
              <w:t>運用</w:t>
            </w:r>
            <w:r w:rsidR="00325E85">
              <w:rPr>
                <w:rFonts w:ascii="ＭＳ Ｐゴシック" w:eastAsia="ＭＳ Ｐゴシック" w:hAnsi="ＭＳ Ｐゴシック" w:hint="eastAsia"/>
                <w:color w:val="auto"/>
                <w:sz w:val="20"/>
                <w:szCs w:val="20"/>
              </w:rPr>
              <w:t>・保守</w:t>
            </w:r>
          </w:p>
        </w:tc>
        <w:tc>
          <w:tcPr>
            <w:tcW w:w="886" w:type="dxa"/>
            <w:tcBorders>
              <w:top w:val="single" w:sz="4" w:space="0" w:color="auto"/>
              <w:left w:val="single" w:sz="4" w:space="0" w:color="auto"/>
              <w:bottom w:val="single" w:sz="4" w:space="0" w:color="auto"/>
              <w:right w:val="single" w:sz="4" w:space="0" w:color="auto"/>
            </w:tcBorders>
          </w:tcPr>
          <w:p w14:paraId="4AC625AD"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sz w:val="20"/>
                <w:szCs w:val="20"/>
              </w:rPr>
              <w:t>実施計画書</w:t>
            </w:r>
          </w:p>
        </w:tc>
        <w:tc>
          <w:tcPr>
            <w:tcW w:w="2405" w:type="dxa"/>
            <w:tcBorders>
              <w:top w:val="single" w:sz="4" w:space="0" w:color="auto"/>
              <w:left w:val="single" w:sz="4" w:space="0" w:color="auto"/>
              <w:bottom w:val="single" w:sz="4" w:space="0" w:color="auto"/>
              <w:right w:val="single" w:sz="4" w:space="0" w:color="auto"/>
            </w:tcBorders>
          </w:tcPr>
          <w:p w14:paraId="2EA0342B" w14:textId="42E07B8E" w:rsidR="00F73C41" w:rsidRPr="00F551EF" w:rsidRDefault="00B410D7" w:rsidP="00DB18F3">
            <w:pPr>
              <w:pStyle w:val="Default"/>
              <w:spacing w:line="280" w:lineRule="exact"/>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マッチングシステム</w:t>
            </w:r>
            <w:r w:rsidR="00F73C41" w:rsidRPr="00F551EF">
              <w:rPr>
                <w:rFonts w:ascii="ＭＳ Ｐゴシック" w:eastAsia="ＭＳ Ｐゴシック" w:hAnsi="ＭＳ Ｐゴシック" w:hint="eastAsia"/>
                <w:color w:val="auto"/>
                <w:sz w:val="20"/>
                <w:szCs w:val="20"/>
              </w:rPr>
              <w:t>の開設</w:t>
            </w:r>
            <w:r w:rsidR="007A7F33">
              <w:rPr>
                <w:rFonts w:ascii="ＭＳ Ｐゴシック" w:eastAsia="ＭＳ Ｐゴシック" w:hAnsi="ＭＳ Ｐゴシック" w:hint="eastAsia"/>
                <w:color w:val="auto"/>
                <w:sz w:val="20"/>
                <w:szCs w:val="20"/>
              </w:rPr>
              <w:t>及び</w:t>
            </w:r>
            <w:r w:rsidR="00A21303" w:rsidRPr="00F551EF">
              <w:rPr>
                <w:rFonts w:ascii="ＭＳ Ｐゴシック" w:eastAsia="ＭＳ Ｐゴシック" w:hAnsi="ＭＳ Ｐゴシック" w:hint="eastAsia"/>
                <w:color w:val="auto"/>
                <w:sz w:val="20"/>
                <w:szCs w:val="20"/>
              </w:rPr>
              <w:t>運用</w:t>
            </w:r>
            <w:r w:rsidR="007A7F33">
              <w:rPr>
                <w:rFonts w:ascii="ＭＳ Ｐゴシック" w:eastAsia="ＭＳ Ｐゴシック" w:hAnsi="ＭＳ Ｐゴシック" w:hint="eastAsia"/>
                <w:color w:val="auto"/>
                <w:sz w:val="20"/>
                <w:szCs w:val="20"/>
              </w:rPr>
              <w:t>・保守</w:t>
            </w:r>
            <w:r w:rsidR="00F73C41" w:rsidRPr="00F551EF">
              <w:rPr>
                <w:rFonts w:ascii="ＭＳ Ｐゴシック" w:eastAsia="ＭＳ Ｐゴシック" w:hAnsi="ＭＳ Ｐゴシック" w:hint="eastAsia"/>
                <w:color w:val="auto"/>
                <w:sz w:val="20"/>
                <w:szCs w:val="20"/>
              </w:rPr>
              <w:t>に</w:t>
            </w:r>
            <w:r w:rsidR="00F73C41" w:rsidRPr="00F551EF">
              <w:rPr>
                <w:rFonts w:ascii="ＭＳ Ｐゴシック" w:eastAsia="ＭＳ Ｐゴシック" w:hAnsi="ＭＳ Ｐゴシック"/>
                <w:color w:val="auto"/>
                <w:sz w:val="20"/>
                <w:szCs w:val="20"/>
              </w:rPr>
              <w:t>係る</w:t>
            </w:r>
            <w:r w:rsidR="0054012F">
              <w:rPr>
                <w:rFonts w:ascii="ＭＳ Ｐゴシック" w:eastAsia="ＭＳ Ｐゴシック" w:hAnsi="ＭＳ Ｐゴシック" w:hint="eastAsia"/>
                <w:color w:val="auto"/>
                <w:sz w:val="20"/>
                <w:szCs w:val="20"/>
              </w:rPr>
              <w:t>令和元年度の</w:t>
            </w:r>
            <w:r w:rsidR="00F73C41" w:rsidRPr="00F551EF">
              <w:rPr>
                <w:rFonts w:ascii="ＭＳ Ｐゴシック" w:eastAsia="ＭＳ Ｐゴシック" w:hAnsi="ＭＳ Ｐゴシック" w:hint="eastAsia"/>
                <w:color w:val="auto"/>
                <w:sz w:val="20"/>
                <w:szCs w:val="20"/>
              </w:rPr>
              <w:t>実施計画書。</w:t>
            </w:r>
          </w:p>
        </w:tc>
        <w:tc>
          <w:tcPr>
            <w:tcW w:w="2126" w:type="dxa"/>
            <w:tcBorders>
              <w:top w:val="single" w:sz="4" w:space="0" w:color="auto"/>
              <w:left w:val="single" w:sz="4" w:space="0" w:color="auto"/>
              <w:bottom w:val="single" w:sz="4" w:space="0" w:color="auto"/>
              <w:right w:val="single" w:sz="4" w:space="0" w:color="auto"/>
            </w:tcBorders>
          </w:tcPr>
          <w:p w14:paraId="6DD00509" w14:textId="77777777" w:rsidR="00F73C41" w:rsidRDefault="00115BFD"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契約締結後2週間以内</w:t>
            </w:r>
          </w:p>
          <w:p w14:paraId="52FE12B0" w14:textId="51D701FB" w:rsidR="0054012F" w:rsidRPr="00F551EF" w:rsidRDefault="0054012F" w:rsidP="00F73C41">
            <w:pPr>
              <w:pStyle w:val="Default"/>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（翌年度以降の実施計画書は毎年4</w:t>
            </w:r>
            <w:r w:rsidR="00C20965">
              <w:rPr>
                <w:rFonts w:ascii="ＭＳ Ｐゴシック" w:eastAsia="ＭＳ Ｐゴシック" w:hAnsi="ＭＳ Ｐゴシック" w:hint="eastAsia"/>
                <w:color w:val="auto"/>
                <w:sz w:val="20"/>
                <w:szCs w:val="20"/>
              </w:rPr>
              <w:t>月14</w:t>
            </w:r>
            <w:r>
              <w:rPr>
                <w:rFonts w:ascii="ＭＳ Ｐゴシック" w:eastAsia="ＭＳ Ｐゴシック" w:hAnsi="ＭＳ Ｐゴシック" w:hint="eastAsia"/>
                <w:color w:val="auto"/>
                <w:sz w:val="20"/>
                <w:szCs w:val="20"/>
              </w:rPr>
              <w:t>日までに提出）</w:t>
            </w:r>
          </w:p>
        </w:tc>
        <w:tc>
          <w:tcPr>
            <w:tcW w:w="1553" w:type="dxa"/>
            <w:tcBorders>
              <w:top w:val="single" w:sz="4" w:space="0" w:color="auto"/>
              <w:left w:val="single" w:sz="4" w:space="0" w:color="auto"/>
              <w:bottom w:val="single" w:sz="4" w:space="0" w:color="auto"/>
              <w:right w:val="single" w:sz="4" w:space="0" w:color="auto"/>
            </w:tcBorders>
          </w:tcPr>
          <w:p w14:paraId="781FC532"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紙媒体正副</w:t>
            </w:r>
            <w:r w:rsidRPr="00F551EF">
              <w:rPr>
                <w:rFonts w:ascii="ＭＳ Ｐゴシック" w:eastAsia="ＭＳ Ｐゴシック" w:hAnsi="ＭＳ Ｐゴシック"/>
                <w:color w:val="auto"/>
                <w:sz w:val="20"/>
                <w:szCs w:val="20"/>
              </w:rPr>
              <w:t>1部</w:t>
            </w:r>
          </w:p>
          <w:p w14:paraId="75DD1881"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電子媒体</w:t>
            </w:r>
            <w:r w:rsidRPr="00F551EF">
              <w:rPr>
                <w:rFonts w:ascii="ＭＳ Ｐゴシック" w:eastAsia="ＭＳ Ｐゴシック" w:hAnsi="ＭＳ Ｐゴシック"/>
                <w:color w:val="auto"/>
                <w:sz w:val="20"/>
                <w:szCs w:val="20"/>
              </w:rPr>
              <w:t>1部</w:t>
            </w:r>
          </w:p>
        </w:tc>
      </w:tr>
      <w:tr w:rsidR="00F73C41" w:rsidRPr="00F551EF" w14:paraId="13E4AA4D" w14:textId="77777777" w:rsidTr="009D5CA0">
        <w:trPr>
          <w:cantSplit/>
        </w:trPr>
        <w:tc>
          <w:tcPr>
            <w:tcW w:w="616" w:type="dxa"/>
            <w:tcBorders>
              <w:top w:val="single" w:sz="4" w:space="0" w:color="auto"/>
              <w:left w:val="single" w:sz="4" w:space="0" w:color="auto"/>
              <w:bottom w:val="single" w:sz="4" w:space="0" w:color="auto"/>
              <w:right w:val="single" w:sz="4" w:space="0" w:color="auto"/>
            </w:tcBorders>
          </w:tcPr>
          <w:p w14:paraId="6F715A48" w14:textId="64EDCE21" w:rsidR="00F73C41" w:rsidRPr="00F551EF" w:rsidRDefault="00F01C27" w:rsidP="00F73C41">
            <w:pPr>
              <w:pStyle w:val="Default"/>
              <w:rPr>
                <w:rFonts w:ascii="ＭＳ Ｐゴシック" w:eastAsia="ＭＳ Ｐゴシック" w:hAnsi="ＭＳ Ｐゴシック"/>
                <w:color w:val="auto"/>
                <w:sz w:val="20"/>
                <w:szCs w:val="20"/>
              </w:rPr>
            </w:pPr>
            <w:r>
              <w:rPr>
                <w:rFonts w:ascii="ＭＳ Ｐゴシック" w:eastAsia="ＭＳ Ｐゴシック" w:hAnsi="ＭＳ Ｐゴシック"/>
                <w:color w:val="auto"/>
                <w:sz w:val="20"/>
                <w:szCs w:val="20"/>
              </w:rPr>
              <w:t>8</w:t>
            </w:r>
          </w:p>
        </w:tc>
        <w:tc>
          <w:tcPr>
            <w:tcW w:w="913" w:type="dxa"/>
            <w:vMerge/>
            <w:tcBorders>
              <w:left w:val="single" w:sz="4" w:space="0" w:color="auto"/>
              <w:right w:val="single" w:sz="4" w:space="0" w:color="auto"/>
            </w:tcBorders>
          </w:tcPr>
          <w:p w14:paraId="6AA17AEF" w14:textId="77777777" w:rsidR="00F73C41" w:rsidRPr="00F551EF" w:rsidRDefault="00F73C41" w:rsidP="00F73C41">
            <w:pPr>
              <w:pStyle w:val="Default"/>
              <w:rPr>
                <w:rFonts w:ascii="ＭＳ Ｐゴシック" w:eastAsia="ＭＳ Ｐゴシック" w:hAnsi="ＭＳ Ｐゴシック"/>
                <w:color w:val="auto"/>
                <w:sz w:val="20"/>
                <w:szCs w:val="20"/>
              </w:rPr>
            </w:pPr>
          </w:p>
        </w:tc>
        <w:tc>
          <w:tcPr>
            <w:tcW w:w="886" w:type="dxa"/>
            <w:tcBorders>
              <w:top w:val="single" w:sz="4" w:space="0" w:color="auto"/>
              <w:left w:val="single" w:sz="4" w:space="0" w:color="auto"/>
              <w:bottom w:val="single" w:sz="4" w:space="0" w:color="auto"/>
              <w:right w:val="single" w:sz="4" w:space="0" w:color="auto"/>
            </w:tcBorders>
          </w:tcPr>
          <w:p w14:paraId="4FF6098D"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要件定義書</w:t>
            </w:r>
          </w:p>
        </w:tc>
        <w:tc>
          <w:tcPr>
            <w:tcW w:w="2405" w:type="dxa"/>
            <w:tcBorders>
              <w:top w:val="single" w:sz="4" w:space="0" w:color="auto"/>
              <w:left w:val="single" w:sz="4" w:space="0" w:color="auto"/>
              <w:bottom w:val="single" w:sz="4" w:space="0" w:color="auto"/>
              <w:right w:val="single" w:sz="4" w:space="0" w:color="auto"/>
            </w:tcBorders>
          </w:tcPr>
          <w:p w14:paraId="2CD94130" w14:textId="77777777" w:rsidR="00F73C41" w:rsidRPr="00F551EF" w:rsidRDefault="00F73C41" w:rsidP="00F73C41">
            <w:pPr>
              <w:pStyle w:val="Default"/>
              <w:spacing w:line="280" w:lineRule="exac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別紙1の要件定義書の最終版</w:t>
            </w:r>
          </w:p>
        </w:tc>
        <w:tc>
          <w:tcPr>
            <w:tcW w:w="2126" w:type="dxa"/>
            <w:tcBorders>
              <w:top w:val="single" w:sz="4" w:space="0" w:color="auto"/>
              <w:left w:val="single" w:sz="4" w:space="0" w:color="auto"/>
              <w:bottom w:val="single" w:sz="4" w:space="0" w:color="auto"/>
              <w:right w:val="single" w:sz="4" w:space="0" w:color="auto"/>
            </w:tcBorders>
          </w:tcPr>
          <w:p w14:paraId="25A6958C" w14:textId="49FD0E83" w:rsidR="00F73C41" w:rsidRPr="00F551EF" w:rsidRDefault="00115BFD"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契約締結後2週間以内</w:t>
            </w:r>
          </w:p>
        </w:tc>
        <w:tc>
          <w:tcPr>
            <w:tcW w:w="1553" w:type="dxa"/>
            <w:tcBorders>
              <w:top w:val="single" w:sz="4" w:space="0" w:color="auto"/>
              <w:left w:val="single" w:sz="4" w:space="0" w:color="auto"/>
              <w:bottom w:val="single" w:sz="4" w:space="0" w:color="auto"/>
              <w:right w:val="single" w:sz="4" w:space="0" w:color="auto"/>
            </w:tcBorders>
          </w:tcPr>
          <w:p w14:paraId="02C3DDCD"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紙媒体正副</w:t>
            </w:r>
            <w:r w:rsidRPr="00F551EF">
              <w:rPr>
                <w:rFonts w:ascii="ＭＳ Ｐゴシック" w:eastAsia="ＭＳ Ｐゴシック" w:hAnsi="ＭＳ Ｐゴシック"/>
                <w:color w:val="auto"/>
                <w:sz w:val="20"/>
                <w:szCs w:val="20"/>
              </w:rPr>
              <w:t>1部</w:t>
            </w:r>
          </w:p>
          <w:p w14:paraId="2F20AEF5"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電子媒体</w:t>
            </w:r>
            <w:r w:rsidRPr="00F551EF">
              <w:rPr>
                <w:rFonts w:ascii="ＭＳ Ｐゴシック" w:eastAsia="ＭＳ Ｐゴシック" w:hAnsi="ＭＳ Ｐゴシック"/>
                <w:color w:val="auto"/>
                <w:sz w:val="20"/>
                <w:szCs w:val="20"/>
              </w:rPr>
              <w:t>1部</w:t>
            </w:r>
          </w:p>
        </w:tc>
      </w:tr>
      <w:tr w:rsidR="00F73C41" w:rsidRPr="00F551EF" w14:paraId="03575090" w14:textId="77777777" w:rsidTr="009D5CA0">
        <w:trPr>
          <w:cantSplit/>
        </w:trPr>
        <w:tc>
          <w:tcPr>
            <w:tcW w:w="616" w:type="dxa"/>
            <w:tcBorders>
              <w:top w:val="single" w:sz="4" w:space="0" w:color="auto"/>
              <w:left w:val="single" w:sz="4" w:space="0" w:color="auto"/>
              <w:bottom w:val="single" w:sz="4" w:space="0" w:color="auto"/>
              <w:right w:val="single" w:sz="4" w:space="0" w:color="auto"/>
            </w:tcBorders>
          </w:tcPr>
          <w:p w14:paraId="4666066B" w14:textId="17A8E725" w:rsidR="00F73C41" w:rsidRPr="00F551EF" w:rsidRDefault="00F01C27" w:rsidP="00F73C41">
            <w:pPr>
              <w:pStyle w:val="Default"/>
              <w:rPr>
                <w:rFonts w:ascii="ＭＳ Ｐゴシック" w:eastAsia="ＭＳ Ｐゴシック" w:hAnsi="ＭＳ Ｐゴシック"/>
                <w:color w:val="auto"/>
                <w:sz w:val="20"/>
                <w:szCs w:val="20"/>
              </w:rPr>
            </w:pPr>
            <w:r>
              <w:rPr>
                <w:rFonts w:ascii="ＭＳ Ｐゴシック" w:eastAsia="ＭＳ Ｐゴシック" w:hAnsi="ＭＳ Ｐゴシック"/>
                <w:color w:val="auto"/>
                <w:sz w:val="20"/>
                <w:szCs w:val="20"/>
              </w:rPr>
              <w:t>9</w:t>
            </w:r>
          </w:p>
        </w:tc>
        <w:tc>
          <w:tcPr>
            <w:tcW w:w="913" w:type="dxa"/>
            <w:vMerge/>
            <w:tcBorders>
              <w:left w:val="single" w:sz="4" w:space="0" w:color="auto"/>
              <w:right w:val="single" w:sz="4" w:space="0" w:color="auto"/>
            </w:tcBorders>
          </w:tcPr>
          <w:p w14:paraId="5311046C" w14:textId="77777777" w:rsidR="00F73C41" w:rsidRPr="00F551EF" w:rsidRDefault="00F73C41" w:rsidP="00F73C41">
            <w:pPr>
              <w:pStyle w:val="Default"/>
              <w:rPr>
                <w:rFonts w:ascii="ＭＳ Ｐゴシック" w:eastAsia="ＭＳ Ｐゴシック" w:hAnsi="ＭＳ Ｐゴシック"/>
                <w:color w:val="auto"/>
                <w:sz w:val="20"/>
                <w:szCs w:val="20"/>
              </w:rPr>
            </w:pPr>
          </w:p>
        </w:tc>
        <w:tc>
          <w:tcPr>
            <w:tcW w:w="886" w:type="dxa"/>
            <w:tcBorders>
              <w:top w:val="single" w:sz="4" w:space="0" w:color="auto"/>
              <w:left w:val="single" w:sz="4" w:space="0" w:color="auto"/>
              <w:bottom w:val="single" w:sz="4" w:space="0" w:color="auto"/>
              <w:right w:val="single" w:sz="4" w:space="0" w:color="auto"/>
            </w:tcBorders>
          </w:tcPr>
          <w:p w14:paraId="4EE37CFF"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設計書（基本設計書、詳細設計書）</w:t>
            </w:r>
          </w:p>
        </w:tc>
        <w:tc>
          <w:tcPr>
            <w:tcW w:w="2405" w:type="dxa"/>
            <w:tcBorders>
              <w:top w:val="single" w:sz="4" w:space="0" w:color="auto"/>
              <w:left w:val="single" w:sz="4" w:space="0" w:color="auto"/>
              <w:bottom w:val="single" w:sz="4" w:space="0" w:color="auto"/>
              <w:right w:val="single" w:sz="4" w:space="0" w:color="auto"/>
            </w:tcBorders>
          </w:tcPr>
          <w:p w14:paraId="083F33B5" w14:textId="14537AAF" w:rsidR="00F73C41" w:rsidRPr="00F551EF" w:rsidRDefault="00F73C41" w:rsidP="00F73C41">
            <w:pPr>
              <w:pStyle w:val="Default"/>
              <w:spacing w:line="280" w:lineRule="exac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要件定義</w:t>
            </w:r>
            <w:r w:rsidRPr="00F551EF">
              <w:rPr>
                <w:rFonts w:ascii="ＭＳ Ｐゴシック" w:eastAsia="ＭＳ Ｐゴシック" w:hAnsi="ＭＳ Ｐゴシック"/>
                <w:color w:val="auto"/>
                <w:sz w:val="20"/>
                <w:szCs w:val="20"/>
              </w:rPr>
              <w:t>を踏まえ</w:t>
            </w:r>
            <w:r w:rsidRPr="00F551EF">
              <w:rPr>
                <w:rFonts w:ascii="ＭＳ Ｐゴシック" w:eastAsia="ＭＳ Ｐゴシック" w:hAnsi="ＭＳ Ｐゴシック" w:hint="eastAsia"/>
                <w:color w:val="auto"/>
                <w:sz w:val="20"/>
                <w:szCs w:val="20"/>
              </w:rPr>
              <w:t>た基本設計書及び実装</w:t>
            </w:r>
            <w:r w:rsidRPr="00F551EF">
              <w:rPr>
                <w:rFonts w:ascii="ＭＳ Ｐゴシック" w:eastAsia="ＭＳ Ｐゴシック" w:hAnsi="ＭＳ Ｐゴシック"/>
                <w:color w:val="auto"/>
                <w:sz w:val="20"/>
                <w:szCs w:val="20"/>
              </w:rPr>
              <w:t>するための</w:t>
            </w:r>
            <w:r w:rsidRPr="00F551EF">
              <w:rPr>
                <w:rFonts w:ascii="ＭＳ Ｐゴシック" w:eastAsia="ＭＳ Ｐゴシック" w:hAnsi="ＭＳ Ｐゴシック" w:hint="eastAsia"/>
                <w:color w:val="auto"/>
                <w:sz w:val="20"/>
                <w:szCs w:val="20"/>
              </w:rPr>
              <w:t>詳細設計書（ノンプログラミングによる画面生成等プロトタイピング用のツール、</w:t>
            </w:r>
            <w:r w:rsidRPr="00870996">
              <w:rPr>
                <w:rFonts w:ascii="ＭＳ Ｐゴシック" w:eastAsia="ＭＳ Ｐゴシック" w:hAnsi="ＭＳ Ｐゴシック"/>
                <w:color w:val="000000" w:themeColor="text1"/>
                <w:sz w:val="20"/>
                <w:szCs w:val="20"/>
              </w:rPr>
              <w:t>外部サービスを利用</w:t>
            </w:r>
            <w:r w:rsidRPr="00870996">
              <w:rPr>
                <w:rFonts w:ascii="ＭＳ Ｐゴシック" w:eastAsia="ＭＳ Ｐゴシック" w:hAnsi="ＭＳ Ｐゴシック" w:hint="eastAsia"/>
                <w:color w:val="000000" w:themeColor="text1"/>
                <w:sz w:val="20"/>
                <w:szCs w:val="20"/>
              </w:rPr>
              <w:t>する</w:t>
            </w:r>
            <w:r w:rsidRPr="00870996">
              <w:rPr>
                <w:rFonts w:ascii="ＭＳ Ｐゴシック" w:eastAsia="ＭＳ Ｐゴシック" w:hAnsi="ＭＳ Ｐゴシック"/>
                <w:color w:val="000000" w:themeColor="text1"/>
                <w:sz w:val="20"/>
                <w:szCs w:val="20"/>
              </w:rPr>
              <w:t>場合には、その設定情報</w:t>
            </w:r>
            <w:r w:rsidRPr="00870996">
              <w:rPr>
                <w:rFonts w:ascii="ＭＳ Ｐゴシック" w:eastAsia="ＭＳ Ｐゴシック" w:hAnsi="ＭＳ Ｐゴシック" w:hint="eastAsia"/>
                <w:color w:val="000000" w:themeColor="text1"/>
                <w:sz w:val="20"/>
                <w:szCs w:val="20"/>
              </w:rPr>
              <w:t>その他</w:t>
            </w:r>
            <w:r w:rsidRPr="00870996">
              <w:rPr>
                <w:rFonts w:ascii="ＭＳ Ｐゴシック" w:eastAsia="ＭＳ Ｐゴシック" w:hAnsi="ＭＳ Ｐゴシック"/>
                <w:color w:val="000000" w:themeColor="text1"/>
                <w:sz w:val="20"/>
                <w:szCs w:val="20"/>
              </w:rPr>
              <w:t>必要となる情報を含む。</w:t>
            </w:r>
            <w:r w:rsidRPr="00870996">
              <w:rPr>
                <w:rFonts w:ascii="ＭＳ Ｐゴシック" w:eastAsia="ＭＳ Ｐゴシック" w:hAnsi="ＭＳ Ｐゴシック" w:hint="eastAsia"/>
                <w:color w:val="000000" w:themeColor="text1"/>
                <w:sz w:val="20"/>
                <w:szCs w:val="20"/>
              </w:rPr>
              <w:t>）。</w:t>
            </w:r>
          </w:p>
        </w:tc>
        <w:tc>
          <w:tcPr>
            <w:tcW w:w="2126" w:type="dxa"/>
            <w:tcBorders>
              <w:top w:val="single" w:sz="4" w:space="0" w:color="auto"/>
              <w:left w:val="single" w:sz="4" w:space="0" w:color="auto"/>
              <w:bottom w:val="single" w:sz="4" w:space="0" w:color="auto"/>
              <w:right w:val="single" w:sz="4" w:space="0" w:color="auto"/>
            </w:tcBorders>
          </w:tcPr>
          <w:p w14:paraId="7BAF5DE6" w14:textId="57B99037" w:rsidR="00F73C41" w:rsidRPr="00F551EF" w:rsidRDefault="00115BFD"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令和2年3月31日</w:t>
            </w:r>
          </w:p>
        </w:tc>
        <w:tc>
          <w:tcPr>
            <w:tcW w:w="1553" w:type="dxa"/>
            <w:tcBorders>
              <w:top w:val="single" w:sz="4" w:space="0" w:color="auto"/>
              <w:left w:val="single" w:sz="4" w:space="0" w:color="auto"/>
              <w:bottom w:val="single" w:sz="4" w:space="0" w:color="auto"/>
              <w:right w:val="single" w:sz="4" w:space="0" w:color="auto"/>
            </w:tcBorders>
          </w:tcPr>
          <w:p w14:paraId="11B234C6"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紙媒体正副</w:t>
            </w:r>
            <w:r w:rsidRPr="00F551EF">
              <w:rPr>
                <w:rFonts w:ascii="ＭＳ Ｐゴシック" w:eastAsia="ＭＳ Ｐゴシック" w:hAnsi="ＭＳ Ｐゴシック"/>
                <w:color w:val="auto"/>
                <w:sz w:val="20"/>
                <w:szCs w:val="20"/>
              </w:rPr>
              <w:t>1部</w:t>
            </w:r>
          </w:p>
          <w:p w14:paraId="7C9F38E9"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電子媒体</w:t>
            </w:r>
            <w:r w:rsidRPr="00F551EF">
              <w:rPr>
                <w:rFonts w:ascii="ＭＳ Ｐゴシック" w:eastAsia="ＭＳ Ｐゴシック" w:hAnsi="ＭＳ Ｐゴシック"/>
                <w:color w:val="auto"/>
                <w:sz w:val="20"/>
                <w:szCs w:val="20"/>
              </w:rPr>
              <w:t>1部</w:t>
            </w:r>
          </w:p>
        </w:tc>
      </w:tr>
      <w:tr w:rsidR="00F73C41" w:rsidRPr="00F551EF" w14:paraId="5997BD71" w14:textId="77777777" w:rsidTr="009D5CA0">
        <w:trPr>
          <w:cantSplit/>
        </w:trPr>
        <w:tc>
          <w:tcPr>
            <w:tcW w:w="616" w:type="dxa"/>
            <w:tcBorders>
              <w:top w:val="single" w:sz="4" w:space="0" w:color="auto"/>
              <w:left w:val="single" w:sz="4" w:space="0" w:color="auto"/>
              <w:bottom w:val="single" w:sz="4" w:space="0" w:color="auto"/>
              <w:right w:val="single" w:sz="4" w:space="0" w:color="auto"/>
            </w:tcBorders>
          </w:tcPr>
          <w:p w14:paraId="47BA58FD" w14:textId="48716869" w:rsidR="00F73C41" w:rsidRPr="00F551EF" w:rsidRDefault="00F01C27" w:rsidP="00F73C41">
            <w:pPr>
              <w:pStyle w:val="Default"/>
              <w:rPr>
                <w:rFonts w:ascii="ＭＳ Ｐゴシック" w:eastAsia="ＭＳ Ｐゴシック" w:hAnsi="ＭＳ Ｐゴシック"/>
                <w:color w:val="auto"/>
                <w:sz w:val="20"/>
                <w:szCs w:val="20"/>
              </w:rPr>
            </w:pPr>
            <w:r>
              <w:rPr>
                <w:rFonts w:ascii="ＭＳ Ｐゴシック" w:eastAsia="ＭＳ Ｐゴシック" w:hAnsi="ＭＳ Ｐゴシック"/>
                <w:color w:val="auto"/>
                <w:sz w:val="20"/>
                <w:szCs w:val="20"/>
              </w:rPr>
              <w:t>10</w:t>
            </w:r>
          </w:p>
        </w:tc>
        <w:tc>
          <w:tcPr>
            <w:tcW w:w="913" w:type="dxa"/>
            <w:vMerge/>
            <w:tcBorders>
              <w:left w:val="single" w:sz="4" w:space="0" w:color="auto"/>
              <w:right w:val="single" w:sz="4" w:space="0" w:color="auto"/>
            </w:tcBorders>
          </w:tcPr>
          <w:p w14:paraId="52F4AFFC" w14:textId="77777777" w:rsidR="00F73C41" w:rsidRPr="00F551EF" w:rsidRDefault="00F73C41" w:rsidP="00F73C41">
            <w:pPr>
              <w:pStyle w:val="Default"/>
              <w:rPr>
                <w:rFonts w:ascii="ＭＳ Ｐゴシック" w:eastAsia="ＭＳ Ｐゴシック" w:hAnsi="ＭＳ Ｐゴシック"/>
                <w:color w:val="auto"/>
                <w:sz w:val="20"/>
                <w:szCs w:val="20"/>
              </w:rPr>
            </w:pPr>
          </w:p>
        </w:tc>
        <w:tc>
          <w:tcPr>
            <w:tcW w:w="886" w:type="dxa"/>
            <w:tcBorders>
              <w:top w:val="single" w:sz="4" w:space="0" w:color="auto"/>
              <w:left w:val="single" w:sz="4" w:space="0" w:color="auto"/>
              <w:bottom w:val="single" w:sz="4" w:space="0" w:color="auto"/>
              <w:right w:val="single" w:sz="4" w:space="0" w:color="auto"/>
            </w:tcBorders>
          </w:tcPr>
          <w:p w14:paraId="10103ABB"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ソースコード一式</w:t>
            </w:r>
          </w:p>
        </w:tc>
        <w:tc>
          <w:tcPr>
            <w:tcW w:w="2405" w:type="dxa"/>
            <w:tcBorders>
              <w:top w:val="single" w:sz="4" w:space="0" w:color="auto"/>
              <w:left w:val="single" w:sz="4" w:space="0" w:color="auto"/>
              <w:bottom w:val="single" w:sz="4" w:space="0" w:color="auto"/>
              <w:right w:val="single" w:sz="4" w:space="0" w:color="auto"/>
            </w:tcBorders>
          </w:tcPr>
          <w:p w14:paraId="59A9C5CA" w14:textId="48B01BBC" w:rsidR="00F73C41" w:rsidRPr="00F551EF" w:rsidRDefault="00B410D7" w:rsidP="00F73C41">
            <w:pPr>
              <w:pStyle w:val="Default"/>
              <w:spacing w:line="280" w:lineRule="exact"/>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マッチングシステム</w:t>
            </w:r>
            <w:r w:rsidR="00115BFD" w:rsidRPr="00F551EF">
              <w:rPr>
                <w:rFonts w:ascii="ＭＳ Ｐゴシック" w:eastAsia="ＭＳ Ｐゴシック" w:hAnsi="ＭＳ Ｐゴシック" w:hint="eastAsia"/>
                <w:color w:val="auto"/>
                <w:sz w:val="20"/>
                <w:szCs w:val="20"/>
              </w:rPr>
              <w:t>の開設</w:t>
            </w:r>
            <w:r w:rsidR="00F73C41" w:rsidRPr="00F551EF">
              <w:rPr>
                <w:rFonts w:ascii="ＭＳ Ｐゴシック" w:eastAsia="ＭＳ Ｐゴシック" w:hAnsi="ＭＳ Ｐゴシック"/>
                <w:color w:val="auto"/>
                <w:sz w:val="20"/>
                <w:szCs w:val="20"/>
              </w:rPr>
              <w:t>に当たってのソースコード</w:t>
            </w:r>
            <w:r w:rsidR="00F73C41" w:rsidRPr="00F551EF">
              <w:rPr>
                <w:rFonts w:ascii="ＭＳ Ｐゴシック" w:eastAsia="ＭＳ Ｐゴシック" w:hAnsi="ＭＳ Ｐゴシック" w:hint="eastAsia"/>
                <w:color w:val="auto"/>
                <w:sz w:val="20"/>
                <w:szCs w:val="20"/>
              </w:rPr>
              <w:t>の</w:t>
            </w:r>
            <w:r w:rsidR="00F73C41" w:rsidRPr="00F551EF">
              <w:rPr>
                <w:rFonts w:ascii="ＭＳ Ｐゴシック" w:eastAsia="ＭＳ Ｐゴシック" w:hAnsi="ＭＳ Ｐゴシック"/>
                <w:color w:val="auto"/>
                <w:sz w:val="20"/>
                <w:szCs w:val="20"/>
              </w:rPr>
              <w:t>一式</w:t>
            </w:r>
            <w:r w:rsidR="00F73C41" w:rsidRPr="00F551EF">
              <w:rPr>
                <w:rFonts w:ascii="ＭＳ Ｐゴシック" w:eastAsia="ＭＳ Ｐゴシック" w:hAnsi="ＭＳ Ｐゴシック" w:hint="eastAsia"/>
                <w:color w:val="auto"/>
                <w:sz w:val="20"/>
                <w:szCs w:val="20"/>
              </w:rPr>
              <w:t>。</w:t>
            </w:r>
          </w:p>
        </w:tc>
        <w:tc>
          <w:tcPr>
            <w:tcW w:w="2126" w:type="dxa"/>
            <w:tcBorders>
              <w:top w:val="single" w:sz="4" w:space="0" w:color="auto"/>
              <w:left w:val="single" w:sz="4" w:space="0" w:color="auto"/>
              <w:bottom w:val="single" w:sz="4" w:space="0" w:color="auto"/>
              <w:right w:val="single" w:sz="4" w:space="0" w:color="auto"/>
            </w:tcBorders>
          </w:tcPr>
          <w:p w14:paraId="6115B684" w14:textId="33AC78EE" w:rsidR="00F73C41" w:rsidRPr="00F551EF" w:rsidRDefault="00115BFD"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令和2年3月31日</w:t>
            </w:r>
          </w:p>
        </w:tc>
        <w:tc>
          <w:tcPr>
            <w:tcW w:w="1553" w:type="dxa"/>
            <w:tcBorders>
              <w:top w:val="single" w:sz="4" w:space="0" w:color="auto"/>
              <w:left w:val="single" w:sz="4" w:space="0" w:color="auto"/>
              <w:bottom w:val="single" w:sz="4" w:space="0" w:color="auto"/>
              <w:right w:val="single" w:sz="4" w:space="0" w:color="auto"/>
            </w:tcBorders>
          </w:tcPr>
          <w:p w14:paraId="1907C185"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電子媒体</w:t>
            </w:r>
            <w:r w:rsidRPr="00F551EF">
              <w:rPr>
                <w:rFonts w:ascii="ＭＳ Ｐゴシック" w:eastAsia="ＭＳ Ｐゴシック" w:hAnsi="ＭＳ Ｐゴシック"/>
                <w:color w:val="auto"/>
                <w:sz w:val="20"/>
                <w:szCs w:val="20"/>
              </w:rPr>
              <w:t>1部</w:t>
            </w:r>
          </w:p>
        </w:tc>
      </w:tr>
      <w:tr w:rsidR="00F73C41" w:rsidRPr="00F551EF" w14:paraId="027FE1E3" w14:textId="77777777" w:rsidTr="009D5CA0">
        <w:trPr>
          <w:cantSplit/>
        </w:trPr>
        <w:tc>
          <w:tcPr>
            <w:tcW w:w="616" w:type="dxa"/>
            <w:tcBorders>
              <w:top w:val="single" w:sz="4" w:space="0" w:color="auto"/>
              <w:left w:val="single" w:sz="4" w:space="0" w:color="auto"/>
              <w:bottom w:val="single" w:sz="4" w:space="0" w:color="auto"/>
              <w:right w:val="single" w:sz="4" w:space="0" w:color="auto"/>
            </w:tcBorders>
          </w:tcPr>
          <w:p w14:paraId="2D4B85BF" w14:textId="63F5D031" w:rsidR="00F73C41" w:rsidRPr="00F551EF" w:rsidRDefault="00F01C27" w:rsidP="00F73C41">
            <w:pPr>
              <w:pStyle w:val="Default"/>
              <w:rPr>
                <w:rFonts w:ascii="ＭＳ Ｐゴシック" w:eastAsia="ＭＳ Ｐゴシック" w:hAnsi="ＭＳ Ｐゴシック"/>
                <w:color w:val="auto"/>
                <w:sz w:val="20"/>
                <w:szCs w:val="20"/>
              </w:rPr>
            </w:pPr>
            <w:r>
              <w:rPr>
                <w:rFonts w:ascii="ＭＳ Ｐゴシック" w:eastAsia="ＭＳ Ｐゴシック" w:hAnsi="ＭＳ Ｐゴシック"/>
                <w:color w:val="auto"/>
                <w:sz w:val="20"/>
                <w:szCs w:val="20"/>
              </w:rPr>
              <w:t>11</w:t>
            </w:r>
          </w:p>
        </w:tc>
        <w:tc>
          <w:tcPr>
            <w:tcW w:w="913" w:type="dxa"/>
            <w:vMerge/>
            <w:tcBorders>
              <w:left w:val="single" w:sz="4" w:space="0" w:color="auto"/>
              <w:right w:val="single" w:sz="4" w:space="0" w:color="auto"/>
            </w:tcBorders>
          </w:tcPr>
          <w:p w14:paraId="4556C73B" w14:textId="77777777" w:rsidR="00F73C41" w:rsidRPr="00F551EF" w:rsidRDefault="00F73C41" w:rsidP="00F73C41">
            <w:pPr>
              <w:pStyle w:val="Default"/>
              <w:rPr>
                <w:rFonts w:ascii="ＭＳ Ｐゴシック" w:eastAsia="ＭＳ Ｐゴシック" w:hAnsi="ＭＳ Ｐゴシック"/>
                <w:color w:val="auto"/>
                <w:sz w:val="20"/>
                <w:szCs w:val="20"/>
              </w:rPr>
            </w:pPr>
          </w:p>
        </w:tc>
        <w:tc>
          <w:tcPr>
            <w:tcW w:w="886" w:type="dxa"/>
            <w:tcBorders>
              <w:top w:val="single" w:sz="4" w:space="0" w:color="auto"/>
              <w:left w:val="single" w:sz="4" w:space="0" w:color="auto"/>
              <w:bottom w:val="single" w:sz="4" w:space="0" w:color="auto"/>
              <w:right w:val="single" w:sz="4" w:space="0" w:color="auto"/>
            </w:tcBorders>
          </w:tcPr>
          <w:p w14:paraId="2D25E9EB"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テスト計画書</w:t>
            </w:r>
          </w:p>
        </w:tc>
        <w:tc>
          <w:tcPr>
            <w:tcW w:w="2405" w:type="dxa"/>
            <w:tcBorders>
              <w:top w:val="single" w:sz="4" w:space="0" w:color="auto"/>
              <w:left w:val="single" w:sz="4" w:space="0" w:color="auto"/>
              <w:bottom w:val="single" w:sz="4" w:space="0" w:color="auto"/>
              <w:right w:val="single" w:sz="4" w:space="0" w:color="auto"/>
            </w:tcBorders>
          </w:tcPr>
          <w:p w14:paraId="228B9ACA" w14:textId="49E67ED6" w:rsidR="00F73C41" w:rsidRPr="00F551EF" w:rsidRDefault="00B410D7" w:rsidP="00F73C41">
            <w:pPr>
              <w:pStyle w:val="Default"/>
              <w:spacing w:line="280" w:lineRule="exact"/>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マッチングシステム</w:t>
            </w:r>
            <w:r w:rsidR="00F73C41" w:rsidRPr="00F551EF">
              <w:rPr>
                <w:rFonts w:ascii="ＭＳ Ｐゴシック" w:eastAsia="ＭＳ Ｐゴシック" w:hAnsi="ＭＳ Ｐゴシック"/>
                <w:color w:val="auto"/>
                <w:sz w:val="20"/>
                <w:szCs w:val="20"/>
              </w:rPr>
              <w:t>の</w:t>
            </w:r>
            <w:r w:rsidR="00F73C41" w:rsidRPr="00F551EF">
              <w:rPr>
                <w:rFonts w:ascii="ＭＳ Ｐゴシック" w:eastAsia="ＭＳ Ｐゴシック" w:hAnsi="ＭＳ Ｐゴシック" w:hint="eastAsia"/>
                <w:color w:val="auto"/>
                <w:sz w:val="20"/>
                <w:szCs w:val="20"/>
              </w:rPr>
              <w:t>リリース前に</w:t>
            </w:r>
            <w:r w:rsidR="00F73C41" w:rsidRPr="00F551EF">
              <w:rPr>
                <w:rFonts w:ascii="ＭＳ Ｐゴシック" w:eastAsia="ＭＳ Ｐゴシック" w:hAnsi="ＭＳ Ｐゴシック"/>
                <w:color w:val="auto"/>
                <w:sz w:val="20"/>
                <w:szCs w:val="20"/>
              </w:rPr>
              <w:t>行う、</w:t>
            </w:r>
            <w:r w:rsidR="00F73C41" w:rsidRPr="00F551EF">
              <w:rPr>
                <w:rFonts w:ascii="ＭＳ Ｐゴシック" w:eastAsia="ＭＳ Ｐゴシック" w:hAnsi="ＭＳ Ｐゴシック" w:hint="eastAsia"/>
                <w:color w:val="auto"/>
                <w:sz w:val="20"/>
                <w:szCs w:val="20"/>
              </w:rPr>
              <w:t>設計書</w:t>
            </w:r>
            <w:r w:rsidR="00F73C41" w:rsidRPr="00F551EF">
              <w:rPr>
                <w:rFonts w:ascii="ＭＳ Ｐゴシック" w:eastAsia="ＭＳ Ｐゴシック" w:hAnsi="ＭＳ Ｐゴシック"/>
                <w:color w:val="auto"/>
                <w:sz w:val="20"/>
                <w:szCs w:val="20"/>
              </w:rPr>
              <w:t>、要件定義書の</w:t>
            </w:r>
            <w:r w:rsidR="00F73C41" w:rsidRPr="00F551EF">
              <w:rPr>
                <w:rFonts w:ascii="ＭＳ Ｐゴシック" w:eastAsia="ＭＳ Ｐゴシック" w:hAnsi="ＭＳ Ｐゴシック" w:hint="eastAsia"/>
                <w:color w:val="auto"/>
                <w:sz w:val="20"/>
                <w:szCs w:val="20"/>
              </w:rPr>
              <w:t>とおりに動作するか</w:t>
            </w:r>
            <w:r w:rsidR="00F73C41" w:rsidRPr="00F551EF">
              <w:rPr>
                <w:rFonts w:ascii="ＭＳ Ｐゴシック" w:eastAsia="ＭＳ Ｐゴシック" w:hAnsi="ＭＳ Ｐゴシック"/>
                <w:color w:val="auto"/>
                <w:sz w:val="20"/>
                <w:szCs w:val="20"/>
              </w:rPr>
              <w:t>否か</w:t>
            </w:r>
            <w:r w:rsidR="00F73C41" w:rsidRPr="00F551EF">
              <w:rPr>
                <w:rFonts w:ascii="ＭＳ Ｐゴシック" w:eastAsia="ＭＳ Ｐゴシック" w:hAnsi="ＭＳ Ｐゴシック" w:hint="eastAsia"/>
                <w:color w:val="auto"/>
                <w:sz w:val="20"/>
                <w:szCs w:val="20"/>
              </w:rPr>
              <w:t>を</w:t>
            </w:r>
            <w:r w:rsidR="00F73C41" w:rsidRPr="00F551EF">
              <w:rPr>
                <w:rFonts w:ascii="ＭＳ Ｐゴシック" w:eastAsia="ＭＳ Ｐゴシック" w:hAnsi="ＭＳ Ｐゴシック"/>
                <w:color w:val="auto"/>
                <w:sz w:val="20"/>
                <w:szCs w:val="20"/>
              </w:rPr>
              <w:t>確認するため</w:t>
            </w:r>
            <w:r w:rsidR="00F73C41" w:rsidRPr="00F551EF">
              <w:rPr>
                <w:rFonts w:ascii="ＭＳ Ｐゴシック" w:eastAsia="ＭＳ Ｐゴシック" w:hAnsi="ＭＳ Ｐゴシック" w:hint="eastAsia"/>
                <w:color w:val="auto"/>
                <w:sz w:val="20"/>
                <w:szCs w:val="20"/>
              </w:rPr>
              <w:t>に</w:t>
            </w:r>
            <w:r w:rsidR="00F73C41" w:rsidRPr="00F551EF">
              <w:rPr>
                <w:rFonts w:ascii="ＭＳ Ｐゴシック" w:eastAsia="ＭＳ Ｐゴシック" w:hAnsi="ＭＳ Ｐゴシック"/>
                <w:color w:val="auto"/>
                <w:sz w:val="20"/>
                <w:szCs w:val="20"/>
              </w:rPr>
              <w:t>行うテスト</w:t>
            </w:r>
            <w:r w:rsidR="00F73C41" w:rsidRPr="00F551EF">
              <w:rPr>
                <w:rFonts w:ascii="ＭＳ Ｐゴシック" w:eastAsia="ＭＳ Ｐゴシック" w:hAnsi="ＭＳ Ｐゴシック" w:hint="eastAsia"/>
                <w:color w:val="auto"/>
                <w:sz w:val="20"/>
                <w:szCs w:val="20"/>
              </w:rPr>
              <w:t>に</w:t>
            </w:r>
            <w:r w:rsidR="00F73C41" w:rsidRPr="00F551EF">
              <w:rPr>
                <w:rFonts w:ascii="ＭＳ Ｐゴシック" w:eastAsia="ＭＳ Ｐゴシック" w:hAnsi="ＭＳ Ｐゴシック"/>
                <w:color w:val="auto"/>
                <w:sz w:val="20"/>
                <w:szCs w:val="20"/>
              </w:rPr>
              <w:t>関する</w:t>
            </w:r>
            <w:r w:rsidR="00F73C41" w:rsidRPr="00F551EF">
              <w:rPr>
                <w:rFonts w:ascii="ＭＳ Ｐゴシック" w:eastAsia="ＭＳ Ｐゴシック" w:hAnsi="ＭＳ Ｐゴシック" w:hint="eastAsia"/>
                <w:color w:val="auto"/>
                <w:sz w:val="20"/>
                <w:szCs w:val="20"/>
              </w:rPr>
              <w:t>体制、環境、作業内容、作業スケジュール、シナリオ、合否判定基準等を記載した</w:t>
            </w:r>
            <w:r w:rsidR="00F73C41" w:rsidRPr="00F551EF">
              <w:rPr>
                <w:rFonts w:ascii="ＭＳ Ｐゴシック" w:eastAsia="ＭＳ Ｐゴシック" w:hAnsi="ＭＳ Ｐゴシック"/>
                <w:color w:val="auto"/>
                <w:sz w:val="20"/>
                <w:szCs w:val="20"/>
              </w:rPr>
              <w:t>計画書</w:t>
            </w:r>
            <w:r w:rsidR="00F73C41" w:rsidRPr="00F551EF">
              <w:rPr>
                <w:rFonts w:ascii="ＭＳ Ｐゴシック" w:eastAsia="ＭＳ Ｐゴシック" w:hAnsi="ＭＳ Ｐゴシック" w:hint="eastAsia"/>
                <w:color w:val="auto"/>
                <w:sz w:val="20"/>
                <w:szCs w:val="20"/>
              </w:rPr>
              <w:t>。</w:t>
            </w:r>
            <w:r w:rsidR="00F73C41" w:rsidRPr="00F551EF">
              <w:rPr>
                <w:rFonts w:ascii="ＭＳ Ｐゴシック" w:eastAsia="ＭＳ Ｐゴシック" w:hAnsi="ＭＳ Ｐゴシック"/>
                <w:color w:val="auto"/>
                <w:sz w:val="20"/>
                <w:szCs w:val="20"/>
              </w:rPr>
              <w:t>実施計画書とは別に</w:t>
            </w:r>
            <w:r w:rsidR="00F73C41" w:rsidRPr="00F551EF">
              <w:rPr>
                <w:rFonts w:ascii="ＭＳ Ｐゴシック" w:eastAsia="ＭＳ Ｐゴシック" w:hAnsi="ＭＳ Ｐゴシック" w:hint="eastAsia"/>
                <w:color w:val="auto"/>
                <w:sz w:val="20"/>
                <w:szCs w:val="20"/>
              </w:rPr>
              <w:t>作成</w:t>
            </w:r>
            <w:r w:rsidR="00F73C41" w:rsidRPr="00F551EF">
              <w:rPr>
                <w:rFonts w:ascii="ＭＳ Ｐゴシック" w:eastAsia="ＭＳ Ｐゴシック" w:hAnsi="ＭＳ Ｐゴシック"/>
                <w:color w:val="auto"/>
                <w:sz w:val="20"/>
                <w:szCs w:val="20"/>
              </w:rPr>
              <w:t>し、提出する。</w:t>
            </w:r>
          </w:p>
        </w:tc>
        <w:tc>
          <w:tcPr>
            <w:tcW w:w="2126" w:type="dxa"/>
            <w:tcBorders>
              <w:top w:val="single" w:sz="4" w:space="0" w:color="auto"/>
              <w:left w:val="single" w:sz="4" w:space="0" w:color="auto"/>
              <w:bottom w:val="single" w:sz="4" w:space="0" w:color="auto"/>
              <w:right w:val="single" w:sz="4" w:space="0" w:color="auto"/>
            </w:tcBorders>
          </w:tcPr>
          <w:p w14:paraId="60BDF69F" w14:textId="3890602A" w:rsidR="00F73C41" w:rsidRPr="00F551EF" w:rsidRDefault="00115BFD"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令和2年3月31日</w:t>
            </w:r>
          </w:p>
        </w:tc>
        <w:tc>
          <w:tcPr>
            <w:tcW w:w="1553" w:type="dxa"/>
            <w:tcBorders>
              <w:top w:val="single" w:sz="4" w:space="0" w:color="auto"/>
              <w:left w:val="single" w:sz="4" w:space="0" w:color="auto"/>
              <w:bottom w:val="single" w:sz="4" w:space="0" w:color="auto"/>
              <w:right w:val="single" w:sz="4" w:space="0" w:color="auto"/>
            </w:tcBorders>
          </w:tcPr>
          <w:p w14:paraId="72AB1749"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紙媒体正副</w:t>
            </w:r>
            <w:r w:rsidRPr="00F551EF">
              <w:rPr>
                <w:rFonts w:ascii="ＭＳ Ｐゴシック" w:eastAsia="ＭＳ Ｐゴシック" w:hAnsi="ＭＳ Ｐゴシック"/>
                <w:color w:val="auto"/>
                <w:sz w:val="20"/>
                <w:szCs w:val="20"/>
              </w:rPr>
              <w:t>1部</w:t>
            </w:r>
          </w:p>
          <w:p w14:paraId="28A95072"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電子媒体</w:t>
            </w:r>
            <w:r w:rsidRPr="00F551EF">
              <w:rPr>
                <w:rFonts w:ascii="ＭＳ Ｐゴシック" w:eastAsia="ＭＳ Ｐゴシック" w:hAnsi="ＭＳ Ｐゴシック"/>
                <w:color w:val="auto"/>
                <w:sz w:val="20"/>
                <w:szCs w:val="20"/>
              </w:rPr>
              <w:t>1部</w:t>
            </w:r>
          </w:p>
        </w:tc>
      </w:tr>
      <w:tr w:rsidR="00F73C41" w:rsidRPr="00F551EF" w14:paraId="1A96A92A" w14:textId="77777777" w:rsidTr="009D5CA0">
        <w:trPr>
          <w:cantSplit/>
        </w:trPr>
        <w:tc>
          <w:tcPr>
            <w:tcW w:w="616" w:type="dxa"/>
            <w:tcBorders>
              <w:top w:val="single" w:sz="4" w:space="0" w:color="auto"/>
              <w:left w:val="single" w:sz="4" w:space="0" w:color="auto"/>
              <w:bottom w:val="single" w:sz="4" w:space="0" w:color="auto"/>
              <w:right w:val="single" w:sz="4" w:space="0" w:color="auto"/>
            </w:tcBorders>
          </w:tcPr>
          <w:p w14:paraId="7F0964FA" w14:textId="1C9B6557" w:rsidR="00F73C41" w:rsidRPr="00F551EF" w:rsidRDefault="00F01C27" w:rsidP="00F73C41">
            <w:pPr>
              <w:pStyle w:val="Default"/>
              <w:rPr>
                <w:rFonts w:ascii="ＭＳ Ｐゴシック" w:eastAsia="ＭＳ Ｐゴシック" w:hAnsi="ＭＳ Ｐゴシック"/>
                <w:color w:val="auto"/>
                <w:sz w:val="20"/>
                <w:szCs w:val="20"/>
              </w:rPr>
            </w:pPr>
            <w:r>
              <w:rPr>
                <w:rFonts w:ascii="ＭＳ Ｐゴシック" w:eastAsia="ＭＳ Ｐゴシック" w:hAnsi="ＭＳ Ｐゴシック"/>
                <w:color w:val="auto"/>
                <w:sz w:val="20"/>
                <w:szCs w:val="20"/>
              </w:rPr>
              <w:t>12</w:t>
            </w:r>
          </w:p>
        </w:tc>
        <w:tc>
          <w:tcPr>
            <w:tcW w:w="913" w:type="dxa"/>
            <w:vMerge/>
            <w:tcBorders>
              <w:left w:val="single" w:sz="4" w:space="0" w:color="auto"/>
              <w:right w:val="single" w:sz="4" w:space="0" w:color="auto"/>
            </w:tcBorders>
          </w:tcPr>
          <w:p w14:paraId="2673CEC6" w14:textId="77777777" w:rsidR="00F73C41" w:rsidRPr="00F551EF" w:rsidRDefault="00F73C41" w:rsidP="00F73C41">
            <w:pPr>
              <w:pStyle w:val="Default"/>
              <w:rPr>
                <w:rFonts w:ascii="ＭＳ Ｐゴシック" w:eastAsia="ＭＳ Ｐゴシック" w:hAnsi="ＭＳ Ｐゴシック"/>
                <w:color w:val="auto"/>
                <w:sz w:val="20"/>
                <w:szCs w:val="20"/>
              </w:rPr>
            </w:pPr>
          </w:p>
        </w:tc>
        <w:tc>
          <w:tcPr>
            <w:tcW w:w="886" w:type="dxa"/>
            <w:tcBorders>
              <w:top w:val="single" w:sz="4" w:space="0" w:color="auto"/>
              <w:left w:val="single" w:sz="4" w:space="0" w:color="auto"/>
              <w:bottom w:val="single" w:sz="4" w:space="0" w:color="auto"/>
              <w:right w:val="single" w:sz="4" w:space="0" w:color="auto"/>
            </w:tcBorders>
          </w:tcPr>
          <w:p w14:paraId="43D04763"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テストデータ</w:t>
            </w:r>
          </w:p>
        </w:tc>
        <w:tc>
          <w:tcPr>
            <w:tcW w:w="2405" w:type="dxa"/>
            <w:tcBorders>
              <w:top w:val="single" w:sz="4" w:space="0" w:color="auto"/>
              <w:left w:val="single" w:sz="4" w:space="0" w:color="auto"/>
              <w:bottom w:val="single" w:sz="4" w:space="0" w:color="auto"/>
              <w:right w:val="single" w:sz="4" w:space="0" w:color="auto"/>
            </w:tcBorders>
          </w:tcPr>
          <w:p w14:paraId="284F896B" w14:textId="77777777" w:rsidR="00F73C41" w:rsidRPr="00F551EF" w:rsidRDefault="00F73C41" w:rsidP="00F73C41">
            <w:pPr>
              <w:pStyle w:val="Default"/>
              <w:spacing w:line="280" w:lineRule="exac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テストに</w:t>
            </w:r>
            <w:r w:rsidRPr="00F551EF">
              <w:rPr>
                <w:rFonts w:ascii="ＭＳ Ｐゴシック" w:eastAsia="ＭＳ Ｐゴシック" w:hAnsi="ＭＳ Ｐゴシック"/>
                <w:color w:val="auto"/>
                <w:sz w:val="20"/>
                <w:szCs w:val="20"/>
              </w:rPr>
              <w:t>用いた</w:t>
            </w:r>
            <w:r w:rsidRPr="00F551EF">
              <w:rPr>
                <w:rFonts w:ascii="ＭＳ Ｐゴシック" w:eastAsia="ＭＳ Ｐゴシック" w:hAnsi="ＭＳ Ｐゴシック" w:hint="eastAsia"/>
                <w:color w:val="auto"/>
                <w:sz w:val="20"/>
                <w:szCs w:val="20"/>
              </w:rPr>
              <w:t>ダミーデータ。</w:t>
            </w:r>
          </w:p>
        </w:tc>
        <w:tc>
          <w:tcPr>
            <w:tcW w:w="2126" w:type="dxa"/>
            <w:tcBorders>
              <w:top w:val="single" w:sz="4" w:space="0" w:color="auto"/>
              <w:left w:val="single" w:sz="4" w:space="0" w:color="auto"/>
              <w:bottom w:val="single" w:sz="4" w:space="0" w:color="auto"/>
              <w:right w:val="single" w:sz="4" w:space="0" w:color="auto"/>
            </w:tcBorders>
          </w:tcPr>
          <w:p w14:paraId="0E57894B" w14:textId="0D672E1A" w:rsidR="00F73C41" w:rsidRPr="00F551EF" w:rsidRDefault="00115BFD"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令和2年3月31日</w:t>
            </w:r>
          </w:p>
        </w:tc>
        <w:tc>
          <w:tcPr>
            <w:tcW w:w="1553" w:type="dxa"/>
            <w:tcBorders>
              <w:top w:val="single" w:sz="4" w:space="0" w:color="auto"/>
              <w:left w:val="single" w:sz="4" w:space="0" w:color="auto"/>
              <w:bottom w:val="single" w:sz="4" w:space="0" w:color="auto"/>
              <w:right w:val="single" w:sz="4" w:space="0" w:color="auto"/>
            </w:tcBorders>
          </w:tcPr>
          <w:p w14:paraId="4F3AB74B"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電子媒体</w:t>
            </w:r>
            <w:r w:rsidRPr="00F551EF">
              <w:rPr>
                <w:rFonts w:ascii="ＭＳ Ｐゴシック" w:eastAsia="ＭＳ Ｐゴシック" w:hAnsi="ＭＳ Ｐゴシック"/>
                <w:color w:val="auto"/>
                <w:sz w:val="20"/>
                <w:szCs w:val="20"/>
              </w:rPr>
              <w:t>1部</w:t>
            </w:r>
          </w:p>
        </w:tc>
      </w:tr>
      <w:tr w:rsidR="00F73C41" w:rsidRPr="00F551EF" w14:paraId="21B33448" w14:textId="77777777" w:rsidTr="009D5CA0">
        <w:trPr>
          <w:cantSplit/>
        </w:trPr>
        <w:tc>
          <w:tcPr>
            <w:tcW w:w="616" w:type="dxa"/>
            <w:tcBorders>
              <w:top w:val="single" w:sz="4" w:space="0" w:color="auto"/>
              <w:left w:val="single" w:sz="4" w:space="0" w:color="auto"/>
              <w:bottom w:val="single" w:sz="4" w:space="0" w:color="auto"/>
              <w:right w:val="single" w:sz="4" w:space="0" w:color="auto"/>
            </w:tcBorders>
          </w:tcPr>
          <w:p w14:paraId="7244BBD7" w14:textId="524CB34E" w:rsidR="00F73C41" w:rsidRPr="00F551EF" w:rsidRDefault="00F01C27" w:rsidP="00F73C41">
            <w:pPr>
              <w:pStyle w:val="Default"/>
              <w:rPr>
                <w:rFonts w:ascii="ＭＳ Ｐゴシック" w:eastAsia="ＭＳ Ｐゴシック" w:hAnsi="ＭＳ Ｐゴシック"/>
                <w:color w:val="auto"/>
                <w:sz w:val="20"/>
                <w:szCs w:val="20"/>
              </w:rPr>
            </w:pPr>
            <w:r>
              <w:rPr>
                <w:rFonts w:ascii="ＭＳ Ｐゴシック" w:eastAsia="ＭＳ Ｐゴシック" w:hAnsi="ＭＳ Ｐゴシック"/>
                <w:color w:val="auto"/>
                <w:sz w:val="20"/>
                <w:szCs w:val="20"/>
              </w:rPr>
              <w:lastRenderedPageBreak/>
              <w:t>13</w:t>
            </w:r>
          </w:p>
        </w:tc>
        <w:tc>
          <w:tcPr>
            <w:tcW w:w="913" w:type="dxa"/>
            <w:vMerge/>
            <w:tcBorders>
              <w:left w:val="single" w:sz="4" w:space="0" w:color="auto"/>
              <w:right w:val="single" w:sz="4" w:space="0" w:color="auto"/>
            </w:tcBorders>
          </w:tcPr>
          <w:p w14:paraId="51E72DE7" w14:textId="77777777" w:rsidR="00F73C41" w:rsidRPr="00F551EF" w:rsidRDefault="00F73C41" w:rsidP="00F73C41">
            <w:pPr>
              <w:pStyle w:val="Default"/>
              <w:rPr>
                <w:rFonts w:ascii="ＭＳ Ｐゴシック" w:eastAsia="ＭＳ Ｐゴシック" w:hAnsi="ＭＳ Ｐゴシック"/>
                <w:color w:val="auto"/>
                <w:sz w:val="20"/>
                <w:szCs w:val="20"/>
              </w:rPr>
            </w:pPr>
          </w:p>
        </w:tc>
        <w:tc>
          <w:tcPr>
            <w:tcW w:w="886" w:type="dxa"/>
            <w:tcBorders>
              <w:top w:val="single" w:sz="4" w:space="0" w:color="auto"/>
              <w:left w:val="single" w:sz="4" w:space="0" w:color="auto"/>
              <w:bottom w:val="single" w:sz="4" w:space="0" w:color="auto"/>
              <w:right w:val="single" w:sz="4" w:space="0" w:color="auto"/>
            </w:tcBorders>
          </w:tcPr>
          <w:p w14:paraId="2CD8C811"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実行プログラム一式</w:t>
            </w:r>
          </w:p>
        </w:tc>
        <w:tc>
          <w:tcPr>
            <w:tcW w:w="2405" w:type="dxa"/>
            <w:tcBorders>
              <w:top w:val="single" w:sz="4" w:space="0" w:color="auto"/>
              <w:left w:val="single" w:sz="4" w:space="0" w:color="auto"/>
              <w:bottom w:val="single" w:sz="4" w:space="0" w:color="auto"/>
              <w:right w:val="single" w:sz="4" w:space="0" w:color="auto"/>
            </w:tcBorders>
          </w:tcPr>
          <w:p w14:paraId="13800327" w14:textId="59412832" w:rsidR="00F73C41" w:rsidRPr="00F551EF" w:rsidRDefault="00F73C41" w:rsidP="00D946F8">
            <w:pPr>
              <w:pStyle w:val="Default"/>
              <w:spacing w:line="280" w:lineRule="exac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開設</w:t>
            </w:r>
            <w:r w:rsidRPr="00F551EF">
              <w:rPr>
                <w:rFonts w:ascii="ＭＳ Ｐゴシック" w:eastAsia="ＭＳ Ｐゴシック" w:hAnsi="ＭＳ Ｐゴシック"/>
                <w:color w:val="auto"/>
                <w:sz w:val="20"/>
                <w:szCs w:val="20"/>
              </w:rPr>
              <w:t>する</w:t>
            </w:r>
            <w:r w:rsidR="00B410D7">
              <w:rPr>
                <w:rFonts w:ascii="ＭＳ Ｐゴシック" w:eastAsia="ＭＳ Ｐゴシック" w:hAnsi="ＭＳ Ｐゴシック"/>
                <w:color w:val="auto"/>
                <w:sz w:val="20"/>
                <w:szCs w:val="20"/>
              </w:rPr>
              <w:t>マッチングシステム</w:t>
            </w:r>
            <w:r w:rsidRPr="00F551EF">
              <w:rPr>
                <w:rFonts w:ascii="ＭＳ Ｐゴシック" w:eastAsia="ＭＳ Ｐゴシック" w:hAnsi="ＭＳ Ｐゴシック"/>
                <w:color w:val="auto"/>
                <w:sz w:val="20"/>
                <w:szCs w:val="20"/>
              </w:rPr>
              <w:t>そのもの</w:t>
            </w:r>
            <w:r w:rsidRPr="00F551EF">
              <w:rPr>
                <w:rFonts w:ascii="ＭＳ Ｐゴシック" w:eastAsia="ＭＳ Ｐゴシック" w:hAnsi="ＭＳ Ｐゴシック" w:hint="eastAsia"/>
                <w:color w:val="auto"/>
                <w:sz w:val="20"/>
                <w:szCs w:val="20"/>
              </w:rPr>
              <w:t>。</w:t>
            </w:r>
          </w:p>
        </w:tc>
        <w:tc>
          <w:tcPr>
            <w:tcW w:w="2126" w:type="dxa"/>
            <w:tcBorders>
              <w:top w:val="single" w:sz="4" w:space="0" w:color="auto"/>
              <w:left w:val="single" w:sz="4" w:space="0" w:color="auto"/>
              <w:bottom w:val="single" w:sz="4" w:space="0" w:color="auto"/>
              <w:right w:val="single" w:sz="4" w:space="0" w:color="auto"/>
            </w:tcBorders>
          </w:tcPr>
          <w:p w14:paraId="3105B3E1" w14:textId="1C192F55" w:rsidR="00F73C41" w:rsidRPr="00F551EF" w:rsidRDefault="00115BFD"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令和2年3月31日</w:t>
            </w:r>
          </w:p>
        </w:tc>
        <w:tc>
          <w:tcPr>
            <w:tcW w:w="1553" w:type="dxa"/>
            <w:tcBorders>
              <w:top w:val="single" w:sz="4" w:space="0" w:color="auto"/>
              <w:left w:val="single" w:sz="4" w:space="0" w:color="auto"/>
              <w:bottom w:val="single" w:sz="4" w:space="0" w:color="auto"/>
              <w:right w:val="single" w:sz="4" w:space="0" w:color="auto"/>
            </w:tcBorders>
          </w:tcPr>
          <w:p w14:paraId="42D287DE" w14:textId="7E39CC22" w:rsidR="00F73C41" w:rsidRPr="00F551EF" w:rsidRDefault="00B410D7" w:rsidP="00F73C41">
            <w:pPr>
              <w:pStyle w:val="Default"/>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マッチングシステム</w:t>
            </w:r>
            <w:r w:rsidR="00F73C41" w:rsidRPr="00F551EF">
              <w:rPr>
                <w:rFonts w:ascii="ＭＳ Ｐゴシック" w:eastAsia="ＭＳ Ｐゴシック" w:hAnsi="ＭＳ Ｐゴシック" w:hint="eastAsia"/>
                <w:color w:val="auto"/>
                <w:sz w:val="20"/>
                <w:szCs w:val="20"/>
              </w:rPr>
              <w:t>への実装</w:t>
            </w:r>
          </w:p>
        </w:tc>
      </w:tr>
      <w:tr w:rsidR="00F73C41" w:rsidRPr="00F551EF" w14:paraId="6944B909" w14:textId="77777777" w:rsidTr="009D5CA0">
        <w:trPr>
          <w:cantSplit/>
        </w:trPr>
        <w:tc>
          <w:tcPr>
            <w:tcW w:w="616" w:type="dxa"/>
            <w:tcBorders>
              <w:top w:val="single" w:sz="4" w:space="0" w:color="auto"/>
              <w:left w:val="single" w:sz="4" w:space="0" w:color="auto"/>
              <w:bottom w:val="single" w:sz="4" w:space="0" w:color="auto"/>
              <w:right w:val="single" w:sz="4" w:space="0" w:color="auto"/>
            </w:tcBorders>
          </w:tcPr>
          <w:p w14:paraId="2D78D64F" w14:textId="6520C2C4" w:rsidR="00F73C41" w:rsidRPr="00F551EF" w:rsidRDefault="00F01C27" w:rsidP="00F73C41">
            <w:pPr>
              <w:pStyle w:val="Default"/>
              <w:rPr>
                <w:rFonts w:ascii="ＭＳ Ｐゴシック" w:eastAsia="ＭＳ Ｐゴシック" w:hAnsi="ＭＳ Ｐゴシック"/>
                <w:color w:val="auto"/>
                <w:sz w:val="20"/>
                <w:szCs w:val="20"/>
              </w:rPr>
            </w:pPr>
            <w:r>
              <w:rPr>
                <w:rFonts w:ascii="ＭＳ Ｐゴシック" w:eastAsia="ＭＳ Ｐゴシック" w:hAnsi="ＭＳ Ｐゴシック"/>
                <w:color w:val="auto"/>
                <w:sz w:val="20"/>
                <w:szCs w:val="20"/>
              </w:rPr>
              <w:t>14</w:t>
            </w:r>
          </w:p>
        </w:tc>
        <w:tc>
          <w:tcPr>
            <w:tcW w:w="913" w:type="dxa"/>
            <w:vMerge/>
            <w:tcBorders>
              <w:left w:val="single" w:sz="4" w:space="0" w:color="auto"/>
              <w:right w:val="single" w:sz="4" w:space="0" w:color="auto"/>
            </w:tcBorders>
          </w:tcPr>
          <w:p w14:paraId="0FC253F1" w14:textId="77777777" w:rsidR="00F73C41" w:rsidRPr="00F551EF" w:rsidRDefault="00F73C41" w:rsidP="00F73C41">
            <w:pPr>
              <w:pStyle w:val="Default"/>
              <w:rPr>
                <w:rFonts w:ascii="ＭＳ Ｐゴシック" w:eastAsia="ＭＳ Ｐゴシック" w:hAnsi="ＭＳ Ｐゴシック"/>
                <w:color w:val="auto"/>
                <w:sz w:val="20"/>
                <w:szCs w:val="20"/>
              </w:rPr>
            </w:pPr>
          </w:p>
        </w:tc>
        <w:tc>
          <w:tcPr>
            <w:tcW w:w="886" w:type="dxa"/>
            <w:tcBorders>
              <w:top w:val="single" w:sz="4" w:space="0" w:color="auto"/>
              <w:left w:val="single" w:sz="4" w:space="0" w:color="auto"/>
              <w:bottom w:val="single" w:sz="4" w:space="0" w:color="auto"/>
              <w:right w:val="single" w:sz="4" w:space="0" w:color="auto"/>
            </w:tcBorders>
          </w:tcPr>
          <w:p w14:paraId="2D1B03B8"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課題</w:t>
            </w:r>
            <w:r w:rsidRPr="00F551EF">
              <w:rPr>
                <w:rFonts w:ascii="ＭＳ Ｐゴシック" w:eastAsia="ＭＳ Ｐゴシック" w:hAnsi="ＭＳ Ｐゴシック"/>
                <w:color w:val="auto"/>
                <w:sz w:val="20"/>
                <w:szCs w:val="20"/>
              </w:rPr>
              <w:t>管理表</w:t>
            </w:r>
          </w:p>
        </w:tc>
        <w:tc>
          <w:tcPr>
            <w:tcW w:w="2405" w:type="dxa"/>
            <w:tcBorders>
              <w:top w:val="single" w:sz="4" w:space="0" w:color="auto"/>
              <w:left w:val="single" w:sz="4" w:space="0" w:color="auto"/>
              <w:bottom w:val="single" w:sz="4" w:space="0" w:color="auto"/>
              <w:right w:val="single" w:sz="4" w:space="0" w:color="auto"/>
            </w:tcBorders>
          </w:tcPr>
          <w:p w14:paraId="006A620B" w14:textId="1BDD365A" w:rsidR="00115BFD" w:rsidRPr="00F551EF" w:rsidRDefault="00115BFD" w:rsidP="00F73C41">
            <w:pPr>
              <w:pStyle w:val="Default"/>
              <w:spacing w:line="280" w:lineRule="exac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問合せの内容など</w:t>
            </w:r>
            <w:r w:rsidR="00B410D7">
              <w:rPr>
                <w:rFonts w:ascii="ＭＳ Ｐゴシック" w:eastAsia="ＭＳ Ｐゴシック" w:hAnsi="ＭＳ Ｐゴシック" w:hint="eastAsia"/>
                <w:color w:val="auto"/>
                <w:sz w:val="20"/>
                <w:szCs w:val="20"/>
              </w:rPr>
              <w:t>マッチングシステム</w:t>
            </w:r>
            <w:r w:rsidRPr="00F551EF">
              <w:rPr>
                <w:rFonts w:ascii="ＭＳ Ｐゴシック" w:eastAsia="ＭＳ Ｐゴシック" w:hAnsi="ＭＳ Ｐゴシック" w:hint="eastAsia"/>
                <w:color w:val="auto"/>
                <w:sz w:val="20"/>
                <w:szCs w:val="20"/>
              </w:rPr>
              <w:t>に係る課題を記録し、その対応状況をまとめたもの。</w:t>
            </w:r>
          </w:p>
        </w:tc>
        <w:tc>
          <w:tcPr>
            <w:tcW w:w="2126" w:type="dxa"/>
            <w:tcBorders>
              <w:top w:val="single" w:sz="4" w:space="0" w:color="auto"/>
              <w:left w:val="single" w:sz="4" w:space="0" w:color="auto"/>
              <w:bottom w:val="single" w:sz="4" w:space="0" w:color="auto"/>
              <w:right w:val="single" w:sz="4" w:space="0" w:color="auto"/>
            </w:tcBorders>
          </w:tcPr>
          <w:p w14:paraId="35A48658" w14:textId="77777777" w:rsidR="008649BC" w:rsidRDefault="008649BC" w:rsidP="00115BFD">
            <w:pPr>
              <w:pStyle w:val="Default"/>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（1回目）</w:t>
            </w:r>
          </w:p>
          <w:p w14:paraId="05C3D8F8" w14:textId="25FCD773" w:rsidR="00115BFD" w:rsidRPr="00F551EF" w:rsidRDefault="00115BFD" w:rsidP="00115BFD">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令和元年12月</w:t>
            </w:r>
            <w:r w:rsidR="005629CF">
              <w:rPr>
                <w:rFonts w:ascii="ＭＳ Ｐゴシック" w:eastAsia="ＭＳ Ｐゴシック" w:hAnsi="ＭＳ Ｐゴシック" w:hint="eastAsia"/>
                <w:color w:val="auto"/>
                <w:sz w:val="20"/>
                <w:szCs w:val="20"/>
              </w:rPr>
              <w:t>27</w:t>
            </w:r>
            <w:r w:rsidRPr="00F551EF">
              <w:rPr>
                <w:rFonts w:ascii="ＭＳ Ｐゴシック" w:eastAsia="ＭＳ Ｐゴシック" w:hAnsi="ＭＳ Ｐゴシック" w:hint="eastAsia"/>
                <w:color w:val="auto"/>
                <w:sz w:val="20"/>
                <w:szCs w:val="20"/>
              </w:rPr>
              <w:t>日</w:t>
            </w:r>
          </w:p>
          <w:p w14:paraId="0AE0E556" w14:textId="77777777" w:rsidR="008649BC" w:rsidRDefault="008649BC" w:rsidP="00115BFD">
            <w:pPr>
              <w:pStyle w:val="Default"/>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（2回目）</w:t>
            </w:r>
          </w:p>
          <w:p w14:paraId="4736A2BA" w14:textId="70CAC94A" w:rsidR="00F73C41" w:rsidRDefault="00115BFD" w:rsidP="00115BFD">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令和2年3月31日</w:t>
            </w:r>
          </w:p>
          <w:p w14:paraId="2E990CCD" w14:textId="77777777" w:rsidR="008649BC" w:rsidRDefault="008649BC" w:rsidP="00115BFD">
            <w:pPr>
              <w:pStyle w:val="Default"/>
              <w:rPr>
                <w:rFonts w:ascii="ＭＳ Ｐゴシック" w:eastAsia="ＭＳ Ｐゴシック" w:hAnsi="ＭＳ Ｐゴシック"/>
                <w:color w:val="auto"/>
                <w:sz w:val="20"/>
                <w:szCs w:val="20"/>
              </w:rPr>
            </w:pPr>
          </w:p>
          <w:p w14:paraId="0C3FFC51" w14:textId="4EE6DB22" w:rsidR="008951AC" w:rsidRPr="00F551EF" w:rsidRDefault="008951AC" w:rsidP="00115BFD">
            <w:pPr>
              <w:pStyle w:val="Default"/>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（翌年度以降は7月末</w:t>
            </w:r>
            <w:r w:rsidR="0054012F">
              <w:rPr>
                <w:rFonts w:ascii="ＭＳ Ｐゴシック" w:eastAsia="ＭＳ Ｐゴシック" w:hAnsi="ＭＳ Ｐゴシック" w:hint="eastAsia"/>
                <w:color w:val="auto"/>
                <w:sz w:val="20"/>
                <w:szCs w:val="20"/>
              </w:rPr>
              <w:t>日</w:t>
            </w:r>
            <w:r>
              <w:rPr>
                <w:rFonts w:ascii="ＭＳ Ｐゴシック" w:eastAsia="ＭＳ Ｐゴシック" w:hAnsi="ＭＳ Ｐゴシック" w:hint="eastAsia"/>
                <w:color w:val="auto"/>
                <w:sz w:val="20"/>
                <w:szCs w:val="20"/>
              </w:rPr>
              <w:t>、11月末</w:t>
            </w:r>
            <w:r w:rsidR="0054012F">
              <w:rPr>
                <w:rFonts w:ascii="ＭＳ Ｐゴシック" w:eastAsia="ＭＳ Ｐゴシック" w:hAnsi="ＭＳ Ｐゴシック" w:hint="eastAsia"/>
                <w:color w:val="auto"/>
                <w:sz w:val="20"/>
                <w:szCs w:val="20"/>
              </w:rPr>
              <w:t>日</w:t>
            </w:r>
            <w:r>
              <w:rPr>
                <w:rFonts w:ascii="ＭＳ Ｐゴシック" w:eastAsia="ＭＳ Ｐゴシック" w:hAnsi="ＭＳ Ｐゴシック" w:hint="eastAsia"/>
                <w:color w:val="auto"/>
                <w:sz w:val="20"/>
                <w:szCs w:val="20"/>
              </w:rPr>
              <w:t>、3月末</w:t>
            </w:r>
            <w:r w:rsidR="0054012F">
              <w:rPr>
                <w:rFonts w:ascii="ＭＳ Ｐゴシック" w:eastAsia="ＭＳ Ｐゴシック" w:hAnsi="ＭＳ Ｐゴシック" w:hint="eastAsia"/>
                <w:color w:val="auto"/>
                <w:sz w:val="20"/>
                <w:szCs w:val="20"/>
              </w:rPr>
              <w:t>日まで</w:t>
            </w:r>
            <w:r>
              <w:rPr>
                <w:rFonts w:ascii="ＭＳ Ｐゴシック" w:eastAsia="ＭＳ Ｐゴシック" w:hAnsi="ＭＳ Ｐゴシック" w:hint="eastAsia"/>
                <w:color w:val="auto"/>
                <w:sz w:val="20"/>
                <w:szCs w:val="20"/>
              </w:rPr>
              <w:t>に提出）</w:t>
            </w:r>
          </w:p>
        </w:tc>
        <w:tc>
          <w:tcPr>
            <w:tcW w:w="1553" w:type="dxa"/>
            <w:tcBorders>
              <w:top w:val="single" w:sz="4" w:space="0" w:color="auto"/>
              <w:left w:val="single" w:sz="4" w:space="0" w:color="auto"/>
              <w:bottom w:val="single" w:sz="4" w:space="0" w:color="auto"/>
              <w:right w:val="single" w:sz="4" w:space="0" w:color="auto"/>
            </w:tcBorders>
          </w:tcPr>
          <w:p w14:paraId="0DBF6B5F"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紙媒体正副</w:t>
            </w:r>
            <w:r w:rsidRPr="00F551EF">
              <w:rPr>
                <w:rFonts w:ascii="ＭＳ Ｐゴシック" w:eastAsia="ＭＳ Ｐゴシック" w:hAnsi="ＭＳ Ｐゴシック"/>
                <w:color w:val="auto"/>
                <w:sz w:val="20"/>
                <w:szCs w:val="20"/>
              </w:rPr>
              <w:t>1部</w:t>
            </w:r>
          </w:p>
          <w:p w14:paraId="0386E67B"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電子媒体</w:t>
            </w:r>
            <w:r w:rsidRPr="00F551EF">
              <w:rPr>
                <w:rFonts w:ascii="ＭＳ Ｐゴシック" w:eastAsia="ＭＳ Ｐゴシック" w:hAnsi="ＭＳ Ｐゴシック"/>
                <w:color w:val="auto"/>
                <w:sz w:val="20"/>
                <w:szCs w:val="20"/>
              </w:rPr>
              <w:t>1部</w:t>
            </w:r>
          </w:p>
        </w:tc>
      </w:tr>
      <w:tr w:rsidR="00FD021D" w:rsidRPr="00F551EF" w14:paraId="117BF468" w14:textId="77777777" w:rsidTr="009D5CA0">
        <w:trPr>
          <w:cantSplit/>
        </w:trPr>
        <w:tc>
          <w:tcPr>
            <w:tcW w:w="616" w:type="dxa"/>
            <w:tcBorders>
              <w:top w:val="single" w:sz="4" w:space="0" w:color="auto"/>
              <w:left w:val="single" w:sz="4" w:space="0" w:color="auto"/>
              <w:bottom w:val="single" w:sz="4" w:space="0" w:color="auto"/>
              <w:right w:val="single" w:sz="4" w:space="0" w:color="auto"/>
            </w:tcBorders>
          </w:tcPr>
          <w:p w14:paraId="765E96C2" w14:textId="12D8D2A5" w:rsidR="00FD021D" w:rsidRPr="008951AC" w:rsidRDefault="00F01C27" w:rsidP="00F73C41">
            <w:pPr>
              <w:pStyle w:val="Default"/>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15</w:t>
            </w:r>
          </w:p>
        </w:tc>
        <w:tc>
          <w:tcPr>
            <w:tcW w:w="913" w:type="dxa"/>
            <w:vMerge/>
            <w:tcBorders>
              <w:left w:val="single" w:sz="4" w:space="0" w:color="auto"/>
              <w:right w:val="single" w:sz="4" w:space="0" w:color="auto"/>
            </w:tcBorders>
          </w:tcPr>
          <w:p w14:paraId="25CA89A3" w14:textId="77777777" w:rsidR="00FD021D" w:rsidRPr="008951AC" w:rsidRDefault="00FD021D" w:rsidP="00F73C41">
            <w:pPr>
              <w:pStyle w:val="Default"/>
              <w:rPr>
                <w:rFonts w:ascii="ＭＳ Ｐゴシック" w:eastAsia="ＭＳ Ｐゴシック" w:hAnsi="ＭＳ Ｐゴシック"/>
                <w:color w:val="auto"/>
                <w:sz w:val="20"/>
                <w:szCs w:val="20"/>
              </w:rPr>
            </w:pPr>
          </w:p>
        </w:tc>
        <w:tc>
          <w:tcPr>
            <w:tcW w:w="886" w:type="dxa"/>
            <w:tcBorders>
              <w:top w:val="single" w:sz="4" w:space="0" w:color="auto"/>
              <w:left w:val="single" w:sz="4" w:space="0" w:color="auto"/>
              <w:bottom w:val="single" w:sz="4" w:space="0" w:color="auto"/>
              <w:right w:val="single" w:sz="4" w:space="0" w:color="auto"/>
            </w:tcBorders>
          </w:tcPr>
          <w:p w14:paraId="660F011D" w14:textId="3F33123D" w:rsidR="00FD021D" w:rsidRPr="008951AC" w:rsidRDefault="00FD021D" w:rsidP="00F73C41">
            <w:pPr>
              <w:pStyle w:val="Default"/>
              <w:rPr>
                <w:rFonts w:ascii="ＭＳ Ｐゴシック" w:eastAsia="ＭＳ Ｐゴシック" w:hAnsi="ＭＳ Ｐゴシック"/>
                <w:color w:val="auto"/>
                <w:sz w:val="20"/>
                <w:szCs w:val="20"/>
              </w:rPr>
            </w:pPr>
            <w:r w:rsidRPr="008951AC">
              <w:rPr>
                <w:rFonts w:ascii="ＭＳ Ｐゴシック" w:eastAsia="ＭＳ Ｐゴシック" w:hAnsi="ＭＳ Ｐゴシック" w:hint="eastAsia"/>
                <w:color w:val="auto"/>
                <w:sz w:val="20"/>
                <w:szCs w:val="20"/>
              </w:rPr>
              <w:t>システム説明書</w:t>
            </w:r>
          </w:p>
        </w:tc>
        <w:tc>
          <w:tcPr>
            <w:tcW w:w="2405" w:type="dxa"/>
            <w:tcBorders>
              <w:top w:val="single" w:sz="4" w:space="0" w:color="auto"/>
              <w:left w:val="single" w:sz="4" w:space="0" w:color="auto"/>
              <w:bottom w:val="single" w:sz="4" w:space="0" w:color="auto"/>
              <w:right w:val="single" w:sz="4" w:space="0" w:color="auto"/>
            </w:tcBorders>
          </w:tcPr>
          <w:p w14:paraId="68AA99A3" w14:textId="54638736" w:rsidR="00FD021D" w:rsidRPr="008951AC" w:rsidRDefault="00B410D7" w:rsidP="0047411C">
            <w:pPr>
              <w:pStyle w:val="Default"/>
              <w:spacing w:line="280" w:lineRule="exact"/>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マッチングシステム</w:t>
            </w:r>
            <w:r w:rsidR="00FD021D" w:rsidRPr="008951AC">
              <w:rPr>
                <w:rFonts w:ascii="ＭＳ Ｐゴシック" w:eastAsia="ＭＳ Ｐゴシック" w:hAnsi="ＭＳ Ｐゴシック" w:hint="eastAsia"/>
                <w:color w:val="auto"/>
                <w:sz w:val="20"/>
                <w:szCs w:val="20"/>
              </w:rPr>
              <w:t>に係るシステムの操作マニュアル一式（</w:t>
            </w:r>
            <w:r w:rsidR="00686FDF" w:rsidRPr="008951AC">
              <w:rPr>
                <w:rFonts w:ascii="ＭＳ Ｐゴシック" w:eastAsia="ＭＳ Ｐゴシック" w:hAnsi="ＭＳ Ｐゴシック" w:hint="eastAsia"/>
                <w:color w:val="auto"/>
                <w:sz w:val="20"/>
                <w:szCs w:val="20"/>
              </w:rPr>
              <w:t>翌年度</w:t>
            </w:r>
            <w:r w:rsidR="007A7F33" w:rsidRPr="008951AC">
              <w:rPr>
                <w:rFonts w:ascii="ＭＳ Ｐゴシック" w:eastAsia="ＭＳ Ｐゴシック" w:hAnsi="ＭＳ Ｐゴシック" w:hint="eastAsia"/>
                <w:color w:val="auto"/>
                <w:sz w:val="20"/>
                <w:szCs w:val="20"/>
              </w:rPr>
              <w:t>以降に</w:t>
            </w:r>
            <w:r w:rsidR="007258D5" w:rsidRPr="007258D5">
              <w:rPr>
                <w:rFonts w:ascii="ＭＳ Ｐゴシック" w:eastAsia="ＭＳ Ｐゴシック" w:hAnsi="ＭＳ Ｐゴシック" w:hint="eastAsia"/>
                <w:color w:val="auto"/>
                <w:sz w:val="20"/>
                <w:szCs w:val="20"/>
              </w:rPr>
              <w:t>研修・啓発、</w:t>
            </w:r>
            <w:r w:rsidR="00FD021D" w:rsidRPr="008951AC">
              <w:rPr>
                <w:rFonts w:ascii="ＭＳ Ｐゴシック" w:eastAsia="ＭＳ Ｐゴシック" w:hAnsi="ＭＳ Ｐゴシック" w:hint="eastAsia"/>
                <w:color w:val="auto"/>
                <w:sz w:val="20"/>
                <w:szCs w:val="20"/>
              </w:rPr>
              <w:t>情報収集・更新支援</w:t>
            </w:r>
            <w:r w:rsidR="0047411C" w:rsidRPr="008951AC">
              <w:rPr>
                <w:rFonts w:ascii="ＭＳ Ｐゴシック" w:eastAsia="ＭＳ Ｐゴシック" w:hAnsi="ＭＳ Ｐゴシック" w:hint="eastAsia"/>
                <w:color w:val="auto"/>
                <w:sz w:val="20"/>
                <w:szCs w:val="20"/>
              </w:rPr>
              <w:t>等</w:t>
            </w:r>
            <w:r w:rsidR="00FD021D" w:rsidRPr="008951AC">
              <w:rPr>
                <w:rFonts w:ascii="ＭＳ Ｐゴシック" w:eastAsia="ＭＳ Ｐゴシック" w:hAnsi="ＭＳ Ｐゴシック" w:hint="eastAsia"/>
                <w:color w:val="auto"/>
                <w:sz w:val="20"/>
                <w:szCs w:val="20"/>
              </w:rPr>
              <w:t>を担う事業者向け）</w:t>
            </w:r>
          </w:p>
        </w:tc>
        <w:tc>
          <w:tcPr>
            <w:tcW w:w="2126" w:type="dxa"/>
            <w:tcBorders>
              <w:top w:val="single" w:sz="4" w:space="0" w:color="auto"/>
              <w:left w:val="single" w:sz="4" w:space="0" w:color="auto"/>
              <w:bottom w:val="single" w:sz="4" w:space="0" w:color="auto"/>
              <w:right w:val="single" w:sz="4" w:space="0" w:color="auto"/>
            </w:tcBorders>
          </w:tcPr>
          <w:p w14:paraId="73D4F5D4" w14:textId="1F19D723" w:rsidR="00FD021D" w:rsidRPr="008951AC" w:rsidRDefault="00FD021D" w:rsidP="00115BFD">
            <w:pPr>
              <w:pStyle w:val="Default"/>
              <w:rPr>
                <w:rFonts w:ascii="ＭＳ Ｐゴシック" w:eastAsia="ＭＳ Ｐゴシック" w:hAnsi="ＭＳ Ｐゴシック"/>
                <w:color w:val="auto"/>
                <w:sz w:val="20"/>
                <w:szCs w:val="20"/>
              </w:rPr>
            </w:pPr>
            <w:r w:rsidRPr="008951AC">
              <w:rPr>
                <w:rFonts w:ascii="ＭＳ Ｐゴシック" w:eastAsia="ＭＳ Ｐゴシック" w:hAnsi="ＭＳ Ｐゴシック" w:hint="eastAsia"/>
                <w:color w:val="auto"/>
                <w:sz w:val="20"/>
                <w:szCs w:val="20"/>
              </w:rPr>
              <w:t>令</w:t>
            </w:r>
            <w:r w:rsidR="00AE2C87" w:rsidRPr="008951AC">
              <w:rPr>
                <w:rFonts w:ascii="ＭＳ Ｐゴシック" w:eastAsia="ＭＳ Ｐゴシック" w:hAnsi="ＭＳ Ｐゴシック" w:hint="eastAsia"/>
                <w:color w:val="auto"/>
                <w:sz w:val="20"/>
                <w:szCs w:val="20"/>
              </w:rPr>
              <w:t>和2年2月28</w:t>
            </w:r>
            <w:r w:rsidRPr="008951AC">
              <w:rPr>
                <w:rFonts w:ascii="ＭＳ Ｐゴシック" w:eastAsia="ＭＳ Ｐゴシック" w:hAnsi="ＭＳ Ｐゴシック" w:hint="eastAsia"/>
                <w:color w:val="auto"/>
                <w:sz w:val="20"/>
                <w:szCs w:val="20"/>
              </w:rPr>
              <w:t>日</w:t>
            </w:r>
          </w:p>
        </w:tc>
        <w:tc>
          <w:tcPr>
            <w:tcW w:w="1553" w:type="dxa"/>
            <w:tcBorders>
              <w:top w:val="single" w:sz="4" w:space="0" w:color="auto"/>
              <w:left w:val="single" w:sz="4" w:space="0" w:color="auto"/>
              <w:bottom w:val="single" w:sz="4" w:space="0" w:color="auto"/>
              <w:right w:val="single" w:sz="4" w:space="0" w:color="auto"/>
            </w:tcBorders>
          </w:tcPr>
          <w:p w14:paraId="16CABFE6" w14:textId="77777777" w:rsidR="00FD021D" w:rsidRPr="008951AC" w:rsidRDefault="00FD021D" w:rsidP="00F73C41">
            <w:pPr>
              <w:pStyle w:val="Default"/>
              <w:rPr>
                <w:rFonts w:ascii="ＭＳ Ｐゴシック" w:eastAsia="ＭＳ Ｐゴシック" w:hAnsi="ＭＳ Ｐゴシック"/>
                <w:color w:val="auto"/>
                <w:sz w:val="20"/>
                <w:szCs w:val="20"/>
              </w:rPr>
            </w:pPr>
            <w:r w:rsidRPr="008951AC">
              <w:rPr>
                <w:rFonts w:ascii="ＭＳ Ｐゴシック" w:eastAsia="ＭＳ Ｐゴシック" w:hAnsi="ＭＳ Ｐゴシック" w:hint="eastAsia"/>
                <w:color w:val="auto"/>
                <w:sz w:val="20"/>
                <w:szCs w:val="20"/>
              </w:rPr>
              <w:t>紙媒体正副１部</w:t>
            </w:r>
          </w:p>
          <w:p w14:paraId="4BE7AA45" w14:textId="09053254" w:rsidR="00FD021D" w:rsidRPr="008951AC" w:rsidRDefault="00FD021D" w:rsidP="00F73C41">
            <w:pPr>
              <w:pStyle w:val="Default"/>
              <w:rPr>
                <w:rFonts w:ascii="ＭＳ Ｐゴシック" w:eastAsia="ＭＳ Ｐゴシック" w:hAnsi="ＭＳ Ｐゴシック"/>
                <w:color w:val="auto"/>
                <w:sz w:val="20"/>
                <w:szCs w:val="20"/>
              </w:rPr>
            </w:pPr>
            <w:r w:rsidRPr="008951AC">
              <w:rPr>
                <w:rFonts w:ascii="ＭＳ Ｐゴシック" w:eastAsia="ＭＳ Ｐゴシック" w:hAnsi="ＭＳ Ｐゴシック" w:hint="eastAsia"/>
                <w:color w:val="auto"/>
                <w:sz w:val="20"/>
                <w:szCs w:val="20"/>
              </w:rPr>
              <w:t>電子媒体１部</w:t>
            </w:r>
          </w:p>
        </w:tc>
      </w:tr>
      <w:tr w:rsidR="00F73C41" w:rsidRPr="00F551EF" w14:paraId="48DF76CB" w14:textId="77777777" w:rsidTr="009D5CA0">
        <w:trPr>
          <w:cantSplit/>
        </w:trPr>
        <w:tc>
          <w:tcPr>
            <w:tcW w:w="616" w:type="dxa"/>
            <w:tcBorders>
              <w:top w:val="single" w:sz="4" w:space="0" w:color="auto"/>
              <w:left w:val="single" w:sz="4" w:space="0" w:color="auto"/>
              <w:bottom w:val="single" w:sz="4" w:space="0" w:color="auto"/>
              <w:right w:val="single" w:sz="4" w:space="0" w:color="auto"/>
            </w:tcBorders>
          </w:tcPr>
          <w:p w14:paraId="0C7B873F" w14:textId="132775AD" w:rsidR="00F73C41" w:rsidRPr="00F551EF" w:rsidRDefault="00F01C27" w:rsidP="00F73C41">
            <w:pPr>
              <w:pStyle w:val="Default"/>
              <w:rPr>
                <w:rFonts w:ascii="ＭＳ Ｐゴシック" w:eastAsia="ＭＳ Ｐゴシック" w:hAnsi="ＭＳ Ｐゴシック"/>
                <w:color w:val="auto"/>
                <w:sz w:val="20"/>
                <w:szCs w:val="20"/>
              </w:rPr>
            </w:pPr>
            <w:r>
              <w:rPr>
                <w:rFonts w:ascii="ＭＳ Ｐゴシック" w:eastAsia="ＭＳ Ｐゴシック" w:hAnsi="ＭＳ Ｐゴシック"/>
                <w:color w:val="auto"/>
                <w:sz w:val="20"/>
                <w:szCs w:val="20"/>
              </w:rPr>
              <w:t>16</w:t>
            </w:r>
          </w:p>
        </w:tc>
        <w:tc>
          <w:tcPr>
            <w:tcW w:w="913" w:type="dxa"/>
            <w:vMerge/>
            <w:tcBorders>
              <w:left w:val="single" w:sz="4" w:space="0" w:color="auto"/>
              <w:right w:val="single" w:sz="4" w:space="0" w:color="auto"/>
            </w:tcBorders>
          </w:tcPr>
          <w:p w14:paraId="7A002625" w14:textId="77777777" w:rsidR="00F73C41" w:rsidRPr="00F551EF" w:rsidRDefault="00F73C41" w:rsidP="00F73C41">
            <w:pPr>
              <w:pStyle w:val="Default"/>
              <w:rPr>
                <w:rFonts w:ascii="ＭＳ Ｐゴシック" w:eastAsia="ＭＳ Ｐゴシック" w:hAnsi="ＭＳ Ｐゴシック"/>
                <w:color w:val="auto"/>
                <w:sz w:val="20"/>
                <w:szCs w:val="20"/>
              </w:rPr>
            </w:pPr>
          </w:p>
        </w:tc>
        <w:tc>
          <w:tcPr>
            <w:tcW w:w="886" w:type="dxa"/>
            <w:tcBorders>
              <w:top w:val="single" w:sz="4" w:space="0" w:color="auto"/>
              <w:left w:val="single" w:sz="4" w:space="0" w:color="auto"/>
              <w:bottom w:val="single" w:sz="4" w:space="0" w:color="auto"/>
              <w:right w:val="single" w:sz="4" w:space="0" w:color="auto"/>
            </w:tcBorders>
          </w:tcPr>
          <w:p w14:paraId="72C4445C"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議事録</w:t>
            </w:r>
          </w:p>
        </w:tc>
        <w:tc>
          <w:tcPr>
            <w:tcW w:w="2405" w:type="dxa"/>
            <w:tcBorders>
              <w:top w:val="single" w:sz="4" w:space="0" w:color="auto"/>
              <w:left w:val="single" w:sz="4" w:space="0" w:color="auto"/>
              <w:bottom w:val="single" w:sz="4" w:space="0" w:color="auto"/>
              <w:right w:val="single" w:sz="4" w:space="0" w:color="auto"/>
            </w:tcBorders>
          </w:tcPr>
          <w:p w14:paraId="6E7F856A" w14:textId="0740D8C9" w:rsidR="00F73C41" w:rsidRPr="00F551EF" w:rsidRDefault="00B410D7" w:rsidP="00115BFD">
            <w:pPr>
              <w:pStyle w:val="Default"/>
              <w:spacing w:line="280" w:lineRule="exact"/>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マッチングシステム</w:t>
            </w:r>
            <w:r w:rsidR="00115BFD" w:rsidRPr="00F551EF">
              <w:rPr>
                <w:rFonts w:ascii="ＭＳ Ｐゴシック" w:eastAsia="ＭＳ Ｐゴシック" w:hAnsi="ＭＳ Ｐゴシック" w:hint="eastAsia"/>
                <w:color w:val="auto"/>
                <w:sz w:val="20"/>
                <w:szCs w:val="20"/>
              </w:rPr>
              <w:t>に係る定例会議や打ち合わせに関する議事録。</w:t>
            </w:r>
          </w:p>
        </w:tc>
        <w:tc>
          <w:tcPr>
            <w:tcW w:w="2126" w:type="dxa"/>
            <w:tcBorders>
              <w:top w:val="single" w:sz="4" w:space="0" w:color="auto"/>
              <w:left w:val="single" w:sz="4" w:space="0" w:color="auto"/>
              <w:bottom w:val="single" w:sz="4" w:space="0" w:color="auto"/>
              <w:right w:val="single" w:sz="4" w:space="0" w:color="auto"/>
            </w:tcBorders>
          </w:tcPr>
          <w:p w14:paraId="14E8F791" w14:textId="77777777" w:rsidR="00F73C41"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定例会議後1</w:t>
            </w:r>
            <w:r w:rsidR="00115BFD" w:rsidRPr="00F551EF">
              <w:rPr>
                <w:rFonts w:ascii="ＭＳ Ｐゴシック" w:eastAsia="ＭＳ Ｐゴシック" w:hAnsi="ＭＳ Ｐゴシック" w:hint="eastAsia"/>
                <w:color w:val="auto"/>
                <w:sz w:val="20"/>
                <w:szCs w:val="20"/>
              </w:rPr>
              <w:t>週間以内</w:t>
            </w:r>
          </w:p>
          <w:p w14:paraId="2D2E276C" w14:textId="1310B09F" w:rsidR="008951AC" w:rsidRPr="00F551EF" w:rsidRDefault="008951AC" w:rsidP="008951AC">
            <w:pPr>
              <w:pStyle w:val="Default"/>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（翌年度以降も同様</w:t>
            </w:r>
            <w:r w:rsidRPr="008951AC">
              <w:rPr>
                <w:rFonts w:ascii="ＭＳ Ｐゴシック" w:eastAsia="ＭＳ Ｐゴシック" w:hAnsi="ＭＳ Ｐゴシック" w:hint="eastAsia"/>
                <w:color w:val="auto"/>
                <w:sz w:val="20"/>
                <w:szCs w:val="20"/>
              </w:rPr>
              <w:t>）</w:t>
            </w:r>
          </w:p>
        </w:tc>
        <w:tc>
          <w:tcPr>
            <w:tcW w:w="1553" w:type="dxa"/>
            <w:tcBorders>
              <w:top w:val="single" w:sz="4" w:space="0" w:color="auto"/>
              <w:left w:val="single" w:sz="4" w:space="0" w:color="auto"/>
              <w:bottom w:val="single" w:sz="4" w:space="0" w:color="auto"/>
              <w:right w:val="single" w:sz="4" w:space="0" w:color="auto"/>
            </w:tcBorders>
          </w:tcPr>
          <w:p w14:paraId="5EAB3412"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紙媒体正副</w:t>
            </w:r>
            <w:r w:rsidRPr="00F551EF">
              <w:rPr>
                <w:rFonts w:ascii="ＭＳ Ｐゴシック" w:eastAsia="ＭＳ Ｐゴシック" w:hAnsi="ＭＳ Ｐゴシック"/>
                <w:color w:val="auto"/>
                <w:sz w:val="20"/>
                <w:szCs w:val="20"/>
              </w:rPr>
              <w:t>1部</w:t>
            </w:r>
          </w:p>
          <w:p w14:paraId="68F98E92"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電子媒体</w:t>
            </w:r>
            <w:r w:rsidRPr="00F551EF">
              <w:rPr>
                <w:rFonts w:ascii="ＭＳ Ｐゴシック" w:eastAsia="ＭＳ Ｐゴシック" w:hAnsi="ＭＳ Ｐゴシック"/>
                <w:color w:val="auto"/>
                <w:sz w:val="20"/>
                <w:szCs w:val="20"/>
              </w:rPr>
              <w:t>1部</w:t>
            </w:r>
          </w:p>
        </w:tc>
      </w:tr>
      <w:tr w:rsidR="00F73C41" w:rsidRPr="00F551EF" w14:paraId="36DDFFD5" w14:textId="77777777" w:rsidTr="009D5CA0">
        <w:trPr>
          <w:cantSplit/>
        </w:trPr>
        <w:tc>
          <w:tcPr>
            <w:tcW w:w="616" w:type="dxa"/>
            <w:tcBorders>
              <w:top w:val="single" w:sz="4" w:space="0" w:color="auto"/>
              <w:left w:val="single" w:sz="4" w:space="0" w:color="auto"/>
              <w:bottom w:val="single" w:sz="4" w:space="0" w:color="auto"/>
              <w:right w:val="single" w:sz="4" w:space="0" w:color="auto"/>
            </w:tcBorders>
          </w:tcPr>
          <w:p w14:paraId="3FDD17F9" w14:textId="2ACA187D" w:rsidR="00F73C41" w:rsidRPr="00F551EF" w:rsidRDefault="00F01C27" w:rsidP="00F73C41">
            <w:pPr>
              <w:pStyle w:val="Default"/>
              <w:rPr>
                <w:rFonts w:ascii="ＭＳ Ｐゴシック" w:eastAsia="ＭＳ Ｐゴシック" w:hAnsi="ＭＳ Ｐゴシック"/>
                <w:color w:val="auto"/>
                <w:sz w:val="20"/>
                <w:szCs w:val="20"/>
              </w:rPr>
            </w:pPr>
            <w:r>
              <w:rPr>
                <w:rFonts w:ascii="ＭＳ Ｐゴシック" w:eastAsia="ＭＳ Ｐゴシック" w:hAnsi="ＭＳ Ｐゴシック"/>
                <w:color w:val="auto"/>
                <w:sz w:val="20"/>
                <w:szCs w:val="20"/>
              </w:rPr>
              <w:t>17</w:t>
            </w:r>
          </w:p>
        </w:tc>
        <w:tc>
          <w:tcPr>
            <w:tcW w:w="913" w:type="dxa"/>
            <w:vMerge/>
            <w:tcBorders>
              <w:left w:val="single" w:sz="4" w:space="0" w:color="auto"/>
              <w:bottom w:val="single" w:sz="4" w:space="0" w:color="auto"/>
              <w:right w:val="single" w:sz="4" w:space="0" w:color="auto"/>
            </w:tcBorders>
          </w:tcPr>
          <w:p w14:paraId="1FED7736" w14:textId="77777777" w:rsidR="00F73C41" w:rsidRPr="00F551EF" w:rsidRDefault="00F73C41" w:rsidP="00F73C41">
            <w:pPr>
              <w:pStyle w:val="Default"/>
              <w:rPr>
                <w:rFonts w:ascii="ＭＳ Ｐゴシック" w:eastAsia="ＭＳ Ｐゴシック" w:hAnsi="ＭＳ Ｐゴシック"/>
                <w:color w:val="auto"/>
                <w:sz w:val="20"/>
                <w:szCs w:val="20"/>
              </w:rPr>
            </w:pPr>
          </w:p>
        </w:tc>
        <w:tc>
          <w:tcPr>
            <w:tcW w:w="886" w:type="dxa"/>
            <w:tcBorders>
              <w:top w:val="single" w:sz="4" w:space="0" w:color="auto"/>
              <w:left w:val="single" w:sz="4" w:space="0" w:color="auto"/>
              <w:bottom w:val="single" w:sz="4" w:space="0" w:color="auto"/>
              <w:right w:val="single" w:sz="4" w:space="0" w:color="auto"/>
            </w:tcBorders>
          </w:tcPr>
          <w:p w14:paraId="74031E97"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作業完了報告</w:t>
            </w:r>
          </w:p>
        </w:tc>
        <w:tc>
          <w:tcPr>
            <w:tcW w:w="2405" w:type="dxa"/>
            <w:tcBorders>
              <w:top w:val="single" w:sz="4" w:space="0" w:color="auto"/>
              <w:left w:val="single" w:sz="4" w:space="0" w:color="auto"/>
              <w:bottom w:val="single" w:sz="4" w:space="0" w:color="auto"/>
              <w:right w:val="single" w:sz="4" w:space="0" w:color="auto"/>
            </w:tcBorders>
          </w:tcPr>
          <w:p w14:paraId="36B98E1A" w14:textId="0FDC890F" w:rsidR="00F73C41" w:rsidRPr="00F551EF" w:rsidRDefault="00B410D7" w:rsidP="008951AC">
            <w:pPr>
              <w:pStyle w:val="Default"/>
              <w:spacing w:line="280" w:lineRule="exact"/>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マッチングシステム</w:t>
            </w:r>
            <w:r w:rsidR="00115BFD" w:rsidRPr="00F551EF">
              <w:rPr>
                <w:rFonts w:ascii="ＭＳ Ｐゴシック" w:eastAsia="ＭＳ Ｐゴシック" w:hAnsi="ＭＳ Ｐゴシック" w:hint="eastAsia"/>
                <w:color w:val="auto"/>
                <w:sz w:val="20"/>
                <w:szCs w:val="20"/>
              </w:rPr>
              <w:t>に係る実施計画書に基づき作業が完了したことを示すもの</w:t>
            </w:r>
          </w:p>
        </w:tc>
        <w:tc>
          <w:tcPr>
            <w:tcW w:w="2126" w:type="dxa"/>
            <w:tcBorders>
              <w:top w:val="single" w:sz="4" w:space="0" w:color="auto"/>
              <w:left w:val="single" w:sz="4" w:space="0" w:color="auto"/>
              <w:bottom w:val="single" w:sz="4" w:space="0" w:color="auto"/>
              <w:right w:val="single" w:sz="4" w:space="0" w:color="auto"/>
            </w:tcBorders>
          </w:tcPr>
          <w:p w14:paraId="2AA92932" w14:textId="10EE80AA" w:rsidR="008951AC" w:rsidRDefault="00115BFD"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令和2年3月31日</w:t>
            </w:r>
          </w:p>
          <w:p w14:paraId="078D500B" w14:textId="6EE2122C" w:rsidR="008951AC" w:rsidRPr="00F551EF" w:rsidRDefault="008951AC" w:rsidP="00F73C41">
            <w:pPr>
              <w:pStyle w:val="Default"/>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（翌年度以降も毎年3月末</w:t>
            </w:r>
            <w:r w:rsidR="0054012F">
              <w:rPr>
                <w:rFonts w:ascii="ＭＳ Ｐゴシック" w:eastAsia="ＭＳ Ｐゴシック" w:hAnsi="ＭＳ Ｐゴシック" w:hint="eastAsia"/>
                <w:color w:val="auto"/>
                <w:sz w:val="20"/>
                <w:szCs w:val="20"/>
              </w:rPr>
              <w:t>日まで</w:t>
            </w:r>
            <w:r>
              <w:rPr>
                <w:rFonts w:ascii="ＭＳ Ｐゴシック" w:eastAsia="ＭＳ Ｐゴシック" w:hAnsi="ＭＳ Ｐゴシック" w:hint="eastAsia"/>
                <w:color w:val="auto"/>
                <w:sz w:val="20"/>
                <w:szCs w:val="20"/>
              </w:rPr>
              <w:t>に提出）</w:t>
            </w:r>
          </w:p>
        </w:tc>
        <w:tc>
          <w:tcPr>
            <w:tcW w:w="1553" w:type="dxa"/>
            <w:tcBorders>
              <w:top w:val="single" w:sz="4" w:space="0" w:color="auto"/>
              <w:left w:val="single" w:sz="4" w:space="0" w:color="auto"/>
              <w:bottom w:val="single" w:sz="4" w:space="0" w:color="auto"/>
              <w:right w:val="single" w:sz="4" w:space="0" w:color="auto"/>
            </w:tcBorders>
          </w:tcPr>
          <w:p w14:paraId="53446C3E"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紙媒体正副</w:t>
            </w:r>
            <w:r w:rsidRPr="00F551EF">
              <w:rPr>
                <w:rFonts w:ascii="ＭＳ Ｐゴシック" w:eastAsia="ＭＳ Ｐゴシック" w:hAnsi="ＭＳ Ｐゴシック"/>
                <w:color w:val="auto"/>
                <w:sz w:val="20"/>
                <w:szCs w:val="20"/>
              </w:rPr>
              <w:t>1部</w:t>
            </w:r>
          </w:p>
          <w:p w14:paraId="02F973D9"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電子媒体</w:t>
            </w:r>
            <w:r w:rsidRPr="00F551EF">
              <w:rPr>
                <w:rFonts w:ascii="ＭＳ Ｐゴシック" w:eastAsia="ＭＳ Ｐゴシック" w:hAnsi="ＭＳ Ｐゴシック"/>
                <w:color w:val="auto"/>
                <w:sz w:val="20"/>
                <w:szCs w:val="20"/>
              </w:rPr>
              <w:t>1部</w:t>
            </w:r>
          </w:p>
        </w:tc>
      </w:tr>
      <w:tr w:rsidR="00F73C41" w:rsidRPr="00F551EF" w14:paraId="0193A40E" w14:textId="77777777" w:rsidTr="009D5CA0">
        <w:trPr>
          <w:cantSplit/>
        </w:trPr>
        <w:tc>
          <w:tcPr>
            <w:tcW w:w="616" w:type="dxa"/>
            <w:tcBorders>
              <w:top w:val="single" w:sz="4" w:space="0" w:color="auto"/>
              <w:left w:val="single" w:sz="4" w:space="0" w:color="auto"/>
              <w:bottom w:val="single" w:sz="4" w:space="0" w:color="auto"/>
              <w:right w:val="single" w:sz="4" w:space="0" w:color="auto"/>
            </w:tcBorders>
          </w:tcPr>
          <w:p w14:paraId="78421AC4" w14:textId="7F0EE176" w:rsidR="00F01C27" w:rsidRPr="00F551EF" w:rsidRDefault="00F01C27" w:rsidP="00F73C41">
            <w:pPr>
              <w:pStyle w:val="Default"/>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18</w:t>
            </w:r>
          </w:p>
        </w:tc>
        <w:tc>
          <w:tcPr>
            <w:tcW w:w="913" w:type="dxa"/>
            <w:vMerge w:val="restart"/>
            <w:tcBorders>
              <w:left w:val="single" w:sz="4" w:space="0" w:color="auto"/>
              <w:right w:val="single" w:sz="4" w:space="0" w:color="auto"/>
            </w:tcBorders>
          </w:tcPr>
          <w:p w14:paraId="1B09C4AC" w14:textId="754DD8C2" w:rsidR="00F73C41" w:rsidRPr="00F551EF" w:rsidRDefault="00232CFF" w:rsidP="008D385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w:t>
            </w:r>
            <w:r w:rsidR="008D3851">
              <w:rPr>
                <w:rFonts w:ascii="ＭＳ Ｐゴシック" w:eastAsia="ＭＳ Ｐゴシック" w:hAnsi="ＭＳ Ｐゴシック"/>
                <w:color w:val="auto"/>
                <w:sz w:val="20"/>
                <w:szCs w:val="20"/>
              </w:rPr>
              <w:t>3</w:t>
            </w:r>
            <w:r w:rsidR="00F73C41" w:rsidRPr="00F551EF">
              <w:rPr>
                <w:rFonts w:ascii="ＭＳ Ｐゴシック" w:eastAsia="ＭＳ Ｐゴシック" w:hAnsi="ＭＳ Ｐゴシック" w:hint="eastAsia"/>
                <w:color w:val="auto"/>
                <w:sz w:val="20"/>
                <w:szCs w:val="20"/>
              </w:rPr>
              <w:t>)付随業務</w:t>
            </w:r>
          </w:p>
        </w:tc>
        <w:tc>
          <w:tcPr>
            <w:tcW w:w="886" w:type="dxa"/>
            <w:tcBorders>
              <w:top w:val="single" w:sz="4" w:space="0" w:color="auto"/>
              <w:left w:val="single" w:sz="4" w:space="0" w:color="auto"/>
              <w:bottom w:val="single" w:sz="4" w:space="0" w:color="auto"/>
              <w:right w:val="single" w:sz="4" w:space="0" w:color="auto"/>
            </w:tcBorders>
          </w:tcPr>
          <w:p w14:paraId="60CAAA83"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プロジェクト計画書</w:t>
            </w:r>
          </w:p>
        </w:tc>
        <w:tc>
          <w:tcPr>
            <w:tcW w:w="2405" w:type="dxa"/>
            <w:tcBorders>
              <w:top w:val="single" w:sz="4" w:space="0" w:color="auto"/>
              <w:left w:val="single" w:sz="4" w:space="0" w:color="auto"/>
              <w:bottom w:val="single" w:sz="4" w:space="0" w:color="auto"/>
              <w:right w:val="single" w:sz="4" w:space="0" w:color="auto"/>
            </w:tcBorders>
          </w:tcPr>
          <w:p w14:paraId="59FC4DFD" w14:textId="77777777" w:rsidR="00F73C41" w:rsidRPr="00F551EF" w:rsidRDefault="00F73C41" w:rsidP="00F73C41">
            <w:pPr>
              <w:pStyle w:val="Default"/>
              <w:spacing w:line="280" w:lineRule="exac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実施計画の全体をまとめ、具体的なプロジェクト管理に関する方法を定めたもの。</w:t>
            </w:r>
          </w:p>
        </w:tc>
        <w:tc>
          <w:tcPr>
            <w:tcW w:w="2126" w:type="dxa"/>
            <w:tcBorders>
              <w:top w:val="single" w:sz="4" w:space="0" w:color="auto"/>
              <w:left w:val="single" w:sz="4" w:space="0" w:color="auto"/>
              <w:bottom w:val="single" w:sz="4" w:space="0" w:color="auto"/>
              <w:right w:val="single" w:sz="4" w:space="0" w:color="auto"/>
            </w:tcBorders>
          </w:tcPr>
          <w:p w14:paraId="3F48BA0D" w14:textId="0B305EF1" w:rsidR="00F73C41" w:rsidRPr="00F551EF" w:rsidRDefault="0021116C"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契約締結後2週間以内</w:t>
            </w:r>
          </w:p>
        </w:tc>
        <w:tc>
          <w:tcPr>
            <w:tcW w:w="1553" w:type="dxa"/>
            <w:tcBorders>
              <w:top w:val="single" w:sz="4" w:space="0" w:color="auto"/>
              <w:left w:val="single" w:sz="4" w:space="0" w:color="auto"/>
              <w:bottom w:val="single" w:sz="4" w:space="0" w:color="auto"/>
              <w:right w:val="single" w:sz="4" w:space="0" w:color="auto"/>
            </w:tcBorders>
          </w:tcPr>
          <w:p w14:paraId="64166813"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紙媒体正副</w:t>
            </w:r>
            <w:r w:rsidRPr="00F551EF">
              <w:rPr>
                <w:rFonts w:ascii="ＭＳ Ｐゴシック" w:eastAsia="ＭＳ Ｐゴシック" w:hAnsi="ＭＳ Ｐゴシック"/>
                <w:color w:val="auto"/>
                <w:sz w:val="20"/>
                <w:szCs w:val="20"/>
              </w:rPr>
              <w:t>1部</w:t>
            </w:r>
          </w:p>
          <w:p w14:paraId="4AA39B8F"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電子媒体</w:t>
            </w:r>
            <w:r w:rsidRPr="00F551EF">
              <w:rPr>
                <w:rFonts w:ascii="ＭＳ Ｐゴシック" w:eastAsia="ＭＳ Ｐゴシック" w:hAnsi="ＭＳ Ｐゴシック"/>
                <w:color w:val="auto"/>
                <w:sz w:val="20"/>
                <w:szCs w:val="20"/>
              </w:rPr>
              <w:t>1部</w:t>
            </w:r>
          </w:p>
        </w:tc>
      </w:tr>
      <w:tr w:rsidR="00F73C41" w:rsidRPr="00F551EF" w14:paraId="1A2D7581" w14:textId="77777777" w:rsidTr="009D5CA0">
        <w:trPr>
          <w:cantSplit/>
        </w:trPr>
        <w:tc>
          <w:tcPr>
            <w:tcW w:w="616" w:type="dxa"/>
            <w:tcBorders>
              <w:top w:val="single" w:sz="4" w:space="0" w:color="auto"/>
              <w:left w:val="single" w:sz="4" w:space="0" w:color="auto"/>
              <w:bottom w:val="single" w:sz="4" w:space="0" w:color="auto"/>
              <w:right w:val="single" w:sz="4" w:space="0" w:color="auto"/>
            </w:tcBorders>
          </w:tcPr>
          <w:p w14:paraId="18095E2B" w14:textId="1E03E26E" w:rsidR="00F73C41" w:rsidRPr="00F551EF" w:rsidRDefault="00F01C27" w:rsidP="00F73C41">
            <w:pPr>
              <w:pStyle w:val="Default"/>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19</w:t>
            </w:r>
          </w:p>
        </w:tc>
        <w:tc>
          <w:tcPr>
            <w:tcW w:w="913" w:type="dxa"/>
            <w:vMerge/>
            <w:tcBorders>
              <w:left w:val="single" w:sz="4" w:space="0" w:color="auto"/>
              <w:right w:val="single" w:sz="4" w:space="0" w:color="auto"/>
            </w:tcBorders>
          </w:tcPr>
          <w:p w14:paraId="3A6E4A20" w14:textId="77777777" w:rsidR="00F73C41" w:rsidRPr="00F551EF" w:rsidRDefault="00F73C41" w:rsidP="00F73C41">
            <w:pPr>
              <w:pStyle w:val="Default"/>
              <w:rPr>
                <w:rFonts w:ascii="ＭＳ Ｐゴシック" w:eastAsia="ＭＳ Ｐゴシック" w:hAnsi="ＭＳ Ｐゴシック"/>
                <w:color w:val="auto"/>
                <w:sz w:val="20"/>
                <w:szCs w:val="20"/>
              </w:rPr>
            </w:pPr>
          </w:p>
        </w:tc>
        <w:tc>
          <w:tcPr>
            <w:tcW w:w="886" w:type="dxa"/>
            <w:tcBorders>
              <w:top w:val="single" w:sz="4" w:space="0" w:color="auto"/>
              <w:left w:val="single" w:sz="4" w:space="0" w:color="auto"/>
              <w:bottom w:val="single" w:sz="4" w:space="0" w:color="auto"/>
              <w:right w:val="single" w:sz="4" w:space="0" w:color="auto"/>
            </w:tcBorders>
          </w:tcPr>
          <w:p w14:paraId="341E7CF0"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議事録</w:t>
            </w:r>
          </w:p>
        </w:tc>
        <w:tc>
          <w:tcPr>
            <w:tcW w:w="2405" w:type="dxa"/>
            <w:tcBorders>
              <w:top w:val="single" w:sz="4" w:space="0" w:color="auto"/>
              <w:left w:val="single" w:sz="4" w:space="0" w:color="auto"/>
              <w:bottom w:val="single" w:sz="4" w:space="0" w:color="auto"/>
              <w:right w:val="single" w:sz="4" w:space="0" w:color="auto"/>
            </w:tcBorders>
          </w:tcPr>
          <w:p w14:paraId="10ABD41D" w14:textId="77777777" w:rsidR="00F73C41" w:rsidRPr="00F551EF" w:rsidRDefault="00F73C41" w:rsidP="00F73C41">
            <w:pPr>
              <w:pStyle w:val="Default"/>
              <w:spacing w:line="280" w:lineRule="exac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プロジェクト管理に係る定例会議や打ち合わせに関する議事録。</w:t>
            </w:r>
          </w:p>
        </w:tc>
        <w:tc>
          <w:tcPr>
            <w:tcW w:w="2126" w:type="dxa"/>
            <w:tcBorders>
              <w:top w:val="single" w:sz="4" w:space="0" w:color="auto"/>
              <w:left w:val="single" w:sz="4" w:space="0" w:color="auto"/>
              <w:bottom w:val="single" w:sz="4" w:space="0" w:color="auto"/>
              <w:right w:val="single" w:sz="4" w:space="0" w:color="auto"/>
            </w:tcBorders>
          </w:tcPr>
          <w:p w14:paraId="2AF5169B" w14:textId="4784828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定例会議後1</w:t>
            </w:r>
            <w:r w:rsidR="0021116C" w:rsidRPr="00F551EF">
              <w:rPr>
                <w:rFonts w:ascii="ＭＳ Ｐゴシック" w:eastAsia="ＭＳ Ｐゴシック" w:hAnsi="ＭＳ Ｐゴシック" w:hint="eastAsia"/>
                <w:color w:val="auto"/>
                <w:sz w:val="20"/>
                <w:szCs w:val="20"/>
              </w:rPr>
              <w:t>週間以内</w:t>
            </w:r>
          </w:p>
        </w:tc>
        <w:tc>
          <w:tcPr>
            <w:tcW w:w="1553" w:type="dxa"/>
            <w:tcBorders>
              <w:top w:val="single" w:sz="4" w:space="0" w:color="auto"/>
              <w:left w:val="single" w:sz="4" w:space="0" w:color="auto"/>
              <w:bottom w:val="single" w:sz="4" w:space="0" w:color="auto"/>
              <w:right w:val="single" w:sz="4" w:space="0" w:color="auto"/>
            </w:tcBorders>
          </w:tcPr>
          <w:p w14:paraId="17710962"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紙媒体正副</w:t>
            </w:r>
            <w:r w:rsidRPr="00F551EF">
              <w:rPr>
                <w:rFonts w:ascii="ＭＳ Ｐゴシック" w:eastAsia="ＭＳ Ｐゴシック" w:hAnsi="ＭＳ Ｐゴシック"/>
                <w:color w:val="auto"/>
                <w:sz w:val="20"/>
                <w:szCs w:val="20"/>
              </w:rPr>
              <w:t>1部</w:t>
            </w:r>
          </w:p>
          <w:p w14:paraId="6681BC9B"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電子媒体</w:t>
            </w:r>
            <w:r w:rsidRPr="00F551EF">
              <w:rPr>
                <w:rFonts w:ascii="ＭＳ Ｐゴシック" w:eastAsia="ＭＳ Ｐゴシック" w:hAnsi="ＭＳ Ｐゴシック"/>
                <w:color w:val="auto"/>
                <w:sz w:val="20"/>
                <w:szCs w:val="20"/>
              </w:rPr>
              <w:t>1部</w:t>
            </w:r>
          </w:p>
        </w:tc>
      </w:tr>
      <w:tr w:rsidR="00F73C41" w:rsidRPr="00F551EF" w14:paraId="545620B4" w14:textId="77777777" w:rsidTr="009D5CA0">
        <w:trPr>
          <w:cantSplit/>
        </w:trPr>
        <w:tc>
          <w:tcPr>
            <w:tcW w:w="616" w:type="dxa"/>
            <w:tcBorders>
              <w:top w:val="single" w:sz="4" w:space="0" w:color="auto"/>
              <w:left w:val="single" w:sz="4" w:space="0" w:color="auto"/>
              <w:bottom w:val="single" w:sz="4" w:space="0" w:color="auto"/>
              <w:right w:val="single" w:sz="4" w:space="0" w:color="auto"/>
            </w:tcBorders>
          </w:tcPr>
          <w:p w14:paraId="5D019E9E" w14:textId="59A5FC2E" w:rsidR="00F73C41" w:rsidRPr="00F551EF" w:rsidRDefault="00F01C27" w:rsidP="00F73C41">
            <w:pPr>
              <w:pStyle w:val="Default"/>
              <w:rPr>
                <w:rFonts w:ascii="ＭＳ Ｐゴシック" w:eastAsia="ＭＳ Ｐゴシック" w:hAnsi="ＭＳ Ｐゴシック"/>
                <w:color w:val="auto"/>
                <w:sz w:val="20"/>
                <w:szCs w:val="20"/>
              </w:rPr>
            </w:pPr>
            <w:r>
              <w:rPr>
                <w:rFonts w:ascii="ＭＳ Ｐゴシック" w:eastAsia="ＭＳ Ｐゴシック" w:hAnsi="ＭＳ Ｐゴシック"/>
                <w:color w:val="auto"/>
                <w:sz w:val="20"/>
                <w:szCs w:val="20"/>
              </w:rPr>
              <w:t>20</w:t>
            </w:r>
          </w:p>
        </w:tc>
        <w:tc>
          <w:tcPr>
            <w:tcW w:w="913" w:type="dxa"/>
            <w:vMerge/>
            <w:tcBorders>
              <w:left w:val="single" w:sz="4" w:space="0" w:color="auto"/>
              <w:right w:val="single" w:sz="4" w:space="0" w:color="auto"/>
            </w:tcBorders>
          </w:tcPr>
          <w:p w14:paraId="222EFB8D" w14:textId="77777777" w:rsidR="00F73C41" w:rsidRPr="00F551EF" w:rsidRDefault="00F73C41" w:rsidP="00F73C41">
            <w:pPr>
              <w:pStyle w:val="Default"/>
              <w:rPr>
                <w:rFonts w:ascii="ＭＳ Ｐゴシック" w:eastAsia="ＭＳ Ｐゴシック" w:hAnsi="ＭＳ Ｐゴシック"/>
                <w:color w:val="auto"/>
                <w:sz w:val="20"/>
                <w:szCs w:val="20"/>
              </w:rPr>
            </w:pPr>
          </w:p>
        </w:tc>
        <w:tc>
          <w:tcPr>
            <w:tcW w:w="886" w:type="dxa"/>
            <w:tcBorders>
              <w:top w:val="single" w:sz="4" w:space="0" w:color="auto"/>
              <w:left w:val="single" w:sz="4" w:space="0" w:color="auto"/>
              <w:bottom w:val="single" w:sz="4" w:space="0" w:color="auto"/>
              <w:right w:val="single" w:sz="4" w:space="0" w:color="auto"/>
            </w:tcBorders>
          </w:tcPr>
          <w:p w14:paraId="7F751621" w14:textId="01587604" w:rsidR="00F73C41" w:rsidRPr="00F551EF" w:rsidRDefault="008D3851" w:rsidP="008D3851">
            <w:pPr>
              <w:pStyle w:val="Default"/>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マッチングシステムの運用</w:t>
            </w:r>
            <w:r w:rsidR="00F73C41" w:rsidRPr="00F551EF">
              <w:rPr>
                <w:rFonts w:ascii="ＭＳ Ｐゴシック" w:eastAsia="ＭＳ Ｐゴシック" w:hAnsi="ＭＳ Ｐゴシック" w:hint="eastAsia"/>
                <w:color w:val="auto"/>
                <w:sz w:val="20"/>
                <w:szCs w:val="20"/>
              </w:rPr>
              <w:t>状況報告書</w:t>
            </w:r>
          </w:p>
        </w:tc>
        <w:tc>
          <w:tcPr>
            <w:tcW w:w="2405" w:type="dxa"/>
            <w:tcBorders>
              <w:top w:val="single" w:sz="4" w:space="0" w:color="auto"/>
              <w:left w:val="single" w:sz="4" w:space="0" w:color="auto"/>
              <w:bottom w:val="single" w:sz="4" w:space="0" w:color="auto"/>
              <w:right w:val="single" w:sz="4" w:space="0" w:color="auto"/>
            </w:tcBorders>
          </w:tcPr>
          <w:p w14:paraId="49DEDBE2" w14:textId="39B42E00" w:rsidR="00F73C41" w:rsidRPr="00F551EF" w:rsidRDefault="007A7F33" w:rsidP="008D3851">
            <w:pPr>
              <w:pStyle w:val="Default"/>
              <w:spacing w:line="280" w:lineRule="exact"/>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プロジェクトの進捗等の状況、</w:t>
            </w:r>
            <w:r w:rsidR="00F73C41" w:rsidRPr="00F551EF">
              <w:rPr>
                <w:rFonts w:ascii="ＭＳ Ｐゴシック" w:eastAsia="ＭＳ Ｐゴシック" w:hAnsi="ＭＳ Ｐゴシック" w:hint="eastAsia"/>
                <w:color w:val="auto"/>
                <w:sz w:val="20"/>
                <w:szCs w:val="20"/>
              </w:rPr>
              <w:t>研修</w:t>
            </w:r>
            <w:r>
              <w:rPr>
                <w:rFonts w:ascii="ＭＳ Ｐゴシック" w:eastAsia="ＭＳ Ｐゴシック" w:hAnsi="ＭＳ Ｐゴシック" w:hint="eastAsia"/>
                <w:color w:val="auto"/>
                <w:sz w:val="20"/>
                <w:szCs w:val="20"/>
              </w:rPr>
              <w:t>・啓発</w:t>
            </w:r>
            <w:r w:rsidR="00F73C41" w:rsidRPr="00F551EF">
              <w:rPr>
                <w:rFonts w:ascii="ＭＳ Ｐゴシック" w:eastAsia="ＭＳ Ｐゴシック" w:hAnsi="ＭＳ Ｐゴシック" w:hint="eastAsia"/>
                <w:color w:val="auto"/>
                <w:sz w:val="20"/>
                <w:szCs w:val="20"/>
              </w:rPr>
              <w:t>、</w:t>
            </w:r>
            <w:r w:rsidR="00774D4E">
              <w:rPr>
                <w:rFonts w:ascii="ＭＳ Ｐゴシック" w:eastAsia="ＭＳ Ｐゴシック" w:hAnsi="ＭＳ Ｐゴシック" w:hint="eastAsia"/>
                <w:color w:val="auto"/>
                <w:sz w:val="20"/>
                <w:szCs w:val="20"/>
              </w:rPr>
              <w:t>インターンシップ</w:t>
            </w:r>
            <w:r w:rsidR="00F73C41" w:rsidRPr="00F551EF">
              <w:rPr>
                <w:rFonts w:ascii="ＭＳ Ｐゴシック" w:eastAsia="ＭＳ Ｐゴシック" w:hAnsi="ＭＳ Ｐゴシック" w:hint="eastAsia"/>
                <w:color w:val="auto"/>
                <w:sz w:val="20"/>
                <w:szCs w:val="20"/>
              </w:rPr>
              <w:t>情報等の収集等の状況、</w:t>
            </w:r>
            <w:r w:rsidR="00B410D7">
              <w:rPr>
                <w:rFonts w:ascii="ＭＳ Ｐゴシック" w:eastAsia="ＭＳ Ｐゴシック" w:hAnsi="ＭＳ Ｐゴシック" w:hint="eastAsia"/>
                <w:color w:val="auto"/>
                <w:sz w:val="20"/>
                <w:szCs w:val="20"/>
              </w:rPr>
              <w:t>マッチングシステム</w:t>
            </w:r>
            <w:r w:rsidR="00F73C41" w:rsidRPr="00F551EF">
              <w:rPr>
                <w:rFonts w:ascii="ＭＳ Ｐゴシック" w:eastAsia="ＭＳ Ｐゴシック" w:hAnsi="ＭＳ Ｐゴシック" w:hint="eastAsia"/>
                <w:color w:val="auto"/>
                <w:sz w:val="20"/>
                <w:szCs w:val="20"/>
              </w:rPr>
              <w:t>の状況、ＫＰＩの状況などの現状を記載するとともに、将来の見通しや課題の対応策を記述したもの。</w:t>
            </w:r>
          </w:p>
        </w:tc>
        <w:tc>
          <w:tcPr>
            <w:tcW w:w="2126" w:type="dxa"/>
            <w:tcBorders>
              <w:top w:val="single" w:sz="4" w:space="0" w:color="auto"/>
              <w:left w:val="single" w:sz="4" w:space="0" w:color="auto"/>
              <w:bottom w:val="single" w:sz="4" w:space="0" w:color="auto"/>
              <w:right w:val="single" w:sz="4" w:space="0" w:color="auto"/>
            </w:tcBorders>
          </w:tcPr>
          <w:p w14:paraId="05A65C86"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月次</w:t>
            </w:r>
          </w:p>
        </w:tc>
        <w:tc>
          <w:tcPr>
            <w:tcW w:w="1553" w:type="dxa"/>
            <w:tcBorders>
              <w:top w:val="single" w:sz="4" w:space="0" w:color="auto"/>
              <w:left w:val="single" w:sz="4" w:space="0" w:color="auto"/>
              <w:bottom w:val="single" w:sz="4" w:space="0" w:color="auto"/>
              <w:right w:val="single" w:sz="4" w:space="0" w:color="auto"/>
            </w:tcBorders>
          </w:tcPr>
          <w:p w14:paraId="5A3837FA"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紙媒体正副</w:t>
            </w:r>
            <w:r w:rsidRPr="00F551EF">
              <w:rPr>
                <w:rFonts w:ascii="ＭＳ Ｐゴシック" w:eastAsia="ＭＳ Ｐゴシック" w:hAnsi="ＭＳ Ｐゴシック"/>
                <w:color w:val="auto"/>
                <w:sz w:val="20"/>
                <w:szCs w:val="20"/>
              </w:rPr>
              <w:t>1部</w:t>
            </w:r>
          </w:p>
          <w:p w14:paraId="39C84D9C"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電子媒体</w:t>
            </w:r>
            <w:r w:rsidRPr="00F551EF">
              <w:rPr>
                <w:rFonts w:ascii="ＭＳ Ｐゴシック" w:eastAsia="ＭＳ Ｐゴシック" w:hAnsi="ＭＳ Ｐゴシック"/>
                <w:color w:val="auto"/>
                <w:sz w:val="20"/>
                <w:szCs w:val="20"/>
              </w:rPr>
              <w:t>1部</w:t>
            </w:r>
          </w:p>
        </w:tc>
      </w:tr>
      <w:tr w:rsidR="00F73C41" w:rsidRPr="00F551EF" w14:paraId="162D62A2" w14:textId="77777777" w:rsidTr="009D5CA0">
        <w:trPr>
          <w:cantSplit/>
        </w:trPr>
        <w:tc>
          <w:tcPr>
            <w:tcW w:w="616" w:type="dxa"/>
            <w:tcBorders>
              <w:top w:val="single" w:sz="4" w:space="0" w:color="auto"/>
              <w:left w:val="single" w:sz="4" w:space="0" w:color="auto"/>
              <w:bottom w:val="single" w:sz="4" w:space="0" w:color="auto"/>
              <w:right w:val="single" w:sz="4" w:space="0" w:color="auto"/>
            </w:tcBorders>
          </w:tcPr>
          <w:p w14:paraId="07317ABA" w14:textId="564D61F0" w:rsidR="00F73C41" w:rsidRPr="00F551EF" w:rsidRDefault="00F01C27" w:rsidP="00F73C41">
            <w:pPr>
              <w:pStyle w:val="Default"/>
              <w:rPr>
                <w:rFonts w:ascii="ＭＳ Ｐゴシック" w:eastAsia="ＭＳ Ｐゴシック" w:hAnsi="ＭＳ Ｐゴシック"/>
                <w:color w:val="auto"/>
                <w:sz w:val="20"/>
                <w:szCs w:val="20"/>
              </w:rPr>
            </w:pPr>
            <w:r>
              <w:rPr>
                <w:rFonts w:ascii="ＭＳ Ｐゴシック" w:eastAsia="ＭＳ Ｐゴシック" w:hAnsi="ＭＳ Ｐゴシック"/>
                <w:color w:val="auto"/>
                <w:sz w:val="20"/>
                <w:szCs w:val="20"/>
              </w:rPr>
              <w:lastRenderedPageBreak/>
              <w:t>21</w:t>
            </w:r>
          </w:p>
        </w:tc>
        <w:tc>
          <w:tcPr>
            <w:tcW w:w="913" w:type="dxa"/>
            <w:vMerge/>
            <w:tcBorders>
              <w:left w:val="single" w:sz="4" w:space="0" w:color="auto"/>
              <w:right w:val="single" w:sz="4" w:space="0" w:color="auto"/>
            </w:tcBorders>
          </w:tcPr>
          <w:p w14:paraId="103DE32D" w14:textId="77777777" w:rsidR="00F73C41" w:rsidRPr="00F551EF" w:rsidRDefault="00F73C41" w:rsidP="00F73C41">
            <w:pPr>
              <w:pStyle w:val="Default"/>
              <w:rPr>
                <w:rFonts w:ascii="ＭＳ Ｐゴシック" w:eastAsia="ＭＳ Ｐゴシック" w:hAnsi="ＭＳ Ｐゴシック"/>
                <w:color w:val="auto"/>
                <w:sz w:val="20"/>
                <w:szCs w:val="20"/>
              </w:rPr>
            </w:pPr>
          </w:p>
        </w:tc>
        <w:tc>
          <w:tcPr>
            <w:tcW w:w="886" w:type="dxa"/>
            <w:tcBorders>
              <w:top w:val="single" w:sz="4" w:space="0" w:color="auto"/>
              <w:left w:val="single" w:sz="4" w:space="0" w:color="auto"/>
              <w:bottom w:val="single" w:sz="4" w:space="0" w:color="auto"/>
              <w:right w:val="single" w:sz="4" w:space="0" w:color="auto"/>
            </w:tcBorders>
          </w:tcPr>
          <w:p w14:paraId="3140F244"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引継書</w:t>
            </w:r>
          </w:p>
        </w:tc>
        <w:tc>
          <w:tcPr>
            <w:tcW w:w="2405" w:type="dxa"/>
            <w:tcBorders>
              <w:top w:val="single" w:sz="4" w:space="0" w:color="auto"/>
              <w:left w:val="single" w:sz="4" w:space="0" w:color="auto"/>
              <w:bottom w:val="single" w:sz="4" w:space="0" w:color="auto"/>
              <w:right w:val="single" w:sz="4" w:space="0" w:color="auto"/>
            </w:tcBorders>
          </w:tcPr>
          <w:p w14:paraId="239AE808" w14:textId="6BDEEC31" w:rsidR="00F73C41" w:rsidRPr="00F551EF" w:rsidRDefault="007A7F33" w:rsidP="00686FDF">
            <w:pPr>
              <w:pStyle w:val="Default"/>
              <w:spacing w:line="280" w:lineRule="exact"/>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本事業に関し、</w:t>
            </w:r>
            <w:r w:rsidRPr="007A7F33">
              <w:rPr>
                <w:rFonts w:ascii="ＭＳ Ｐゴシック" w:eastAsia="ＭＳ Ｐゴシック" w:hAnsi="ＭＳ Ｐゴシック" w:hint="eastAsia"/>
                <w:color w:val="auto"/>
                <w:sz w:val="20"/>
                <w:szCs w:val="20"/>
              </w:rPr>
              <w:t>翌年度以降に研修・啓</w:t>
            </w:r>
            <w:r w:rsidR="0047411C">
              <w:rPr>
                <w:rFonts w:ascii="ＭＳ Ｐゴシック" w:eastAsia="ＭＳ Ｐゴシック" w:hAnsi="ＭＳ Ｐゴシック" w:hint="eastAsia"/>
                <w:color w:val="auto"/>
                <w:sz w:val="20"/>
                <w:szCs w:val="20"/>
              </w:rPr>
              <w:t>発、情報収集・更新支援</w:t>
            </w:r>
            <w:r>
              <w:rPr>
                <w:rFonts w:ascii="ＭＳ Ｐゴシック" w:eastAsia="ＭＳ Ｐゴシック" w:hAnsi="ＭＳ Ｐゴシック" w:hint="eastAsia"/>
                <w:color w:val="auto"/>
                <w:sz w:val="20"/>
                <w:szCs w:val="20"/>
              </w:rPr>
              <w:t>等を担う事業者</w:t>
            </w:r>
            <w:r w:rsidR="00F73C41" w:rsidRPr="00F551EF">
              <w:rPr>
                <w:rFonts w:ascii="ＭＳ Ｐゴシック" w:eastAsia="ＭＳ Ｐゴシック" w:hAnsi="ＭＳ Ｐゴシック" w:hint="eastAsia"/>
                <w:color w:val="auto"/>
                <w:sz w:val="20"/>
                <w:szCs w:val="20"/>
              </w:rPr>
              <w:t>に引き継ぐべき事項をまとめたもの。</w:t>
            </w:r>
          </w:p>
        </w:tc>
        <w:tc>
          <w:tcPr>
            <w:tcW w:w="2126" w:type="dxa"/>
            <w:tcBorders>
              <w:top w:val="single" w:sz="4" w:space="0" w:color="auto"/>
              <w:left w:val="single" w:sz="4" w:space="0" w:color="auto"/>
              <w:bottom w:val="single" w:sz="4" w:space="0" w:color="auto"/>
              <w:right w:val="single" w:sz="4" w:space="0" w:color="auto"/>
            </w:tcBorders>
          </w:tcPr>
          <w:p w14:paraId="08C43FC5" w14:textId="18F55767" w:rsidR="00F73C41" w:rsidRPr="00F551EF" w:rsidRDefault="00115BFD"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令和2年</w:t>
            </w:r>
            <w:r w:rsidR="00AE2C87">
              <w:rPr>
                <w:rFonts w:ascii="ＭＳ Ｐゴシック" w:eastAsia="ＭＳ Ｐゴシック" w:hAnsi="ＭＳ Ｐゴシック" w:hint="eastAsia"/>
                <w:color w:val="auto"/>
                <w:sz w:val="20"/>
                <w:szCs w:val="20"/>
              </w:rPr>
              <w:t>2</w:t>
            </w:r>
            <w:r w:rsidRPr="00F551EF">
              <w:rPr>
                <w:rFonts w:ascii="ＭＳ Ｐゴシック" w:eastAsia="ＭＳ Ｐゴシック" w:hAnsi="ＭＳ Ｐゴシック" w:hint="eastAsia"/>
                <w:color w:val="auto"/>
                <w:sz w:val="20"/>
                <w:szCs w:val="20"/>
              </w:rPr>
              <w:t>月</w:t>
            </w:r>
            <w:r w:rsidR="00AE2C87">
              <w:rPr>
                <w:rFonts w:ascii="ＭＳ Ｐゴシック" w:eastAsia="ＭＳ Ｐゴシック" w:hAnsi="ＭＳ Ｐゴシック" w:hint="eastAsia"/>
                <w:color w:val="auto"/>
                <w:sz w:val="20"/>
                <w:szCs w:val="20"/>
              </w:rPr>
              <w:t>28</w:t>
            </w:r>
            <w:r w:rsidRPr="00F551EF">
              <w:rPr>
                <w:rFonts w:ascii="ＭＳ Ｐゴシック" w:eastAsia="ＭＳ Ｐゴシック" w:hAnsi="ＭＳ Ｐゴシック" w:hint="eastAsia"/>
                <w:color w:val="auto"/>
                <w:sz w:val="20"/>
                <w:szCs w:val="20"/>
              </w:rPr>
              <w:t>日</w:t>
            </w:r>
          </w:p>
        </w:tc>
        <w:tc>
          <w:tcPr>
            <w:tcW w:w="1553" w:type="dxa"/>
            <w:tcBorders>
              <w:top w:val="single" w:sz="4" w:space="0" w:color="auto"/>
              <w:left w:val="single" w:sz="4" w:space="0" w:color="auto"/>
              <w:bottom w:val="single" w:sz="4" w:space="0" w:color="auto"/>
              <w:right w:val="single" w:sz="4" w:space="0" w:color="auto"/>
            </w:tcBorders>
          </w:tcPr>
          <w:p w14:paraId="6BCF1944"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紙媒体正副</w:t>
            </w:r>
            <w:r w:rsidRPr="00F551EF">
              <w:rPr>
                <w:rFonts w:ascii="ＭＳ Ｐゴシック" w:eastAsia="ＭＳ Ｐゴシック" w:hAnsi="ＭＳ Ｐゴシック"/>
                <w:color w:val="auto"/>
                <w:sz w:val="20"/>
                <w:szCs w:val="20"/>
              </w:rPr>
              <w:t>1部</w:t>
            </w:r>
          </w:p>
          <w:p w14:paraId="03094875" w14:textId="77777777" w:rsidR="00F73C41" w:rsidRPr="00F551EF" w:rsidRDefault="00F73C41" w:rsidP="00F73C41">
            <w:pPr>
              <w:pStyle w:val="Default"/>
              <w:rPr>
                <w:rFonts w:ascii="ＭＳ Ｐゴシック" w:eastAsia="ＭＳ Ｐゴシック" w:hAnsi="ＭＳ Ｐゴシック"/>
                <w:color w:val="auto"/>
                <w:sz w:val="20"/>
                <w:szCs w:val="20"/>
              </w:rPr>
            </w:pPr>
            <w:r w:rsidRPr="00F551EF">
              <w:rPr>
                <w:rFonts w:ascii="ＭＳ Ｐゴシック" w:eastAsia="ＭＳ Ｐゴシック" w:hAnsi="ＭＳ Ｐゴシック" w:hint="eastAsia"/>
                <w:color w:val="auto"/>
                <w:sz w:val="20"/>
                <w:szCs w:val="20"/>
              </w:rPr>
              <w:t>電子媒体</w:t>
            </w:r>
            <w:r w:rsidRPr="00F551EF">
              <w:rPr>
                <w:rFonts w:ascii="ＭＳ Ｐゴシック" w:eastAsia="ＭＳ Ｐゴシック" w:hAnsi="ＭＳ Ｐゴシック"/>
                <w:color w:val="auto"/>
                <w:sz w:val="20"/>
                <w:szCs w:val="20"/>
              </w:rPr>
              <w:t>1部</w:t>
            </w:r>
          </w:p>
        </w:tc>
      </w:tr>
    </w:tbl>
    <w:p w14:paraId="35DCFF8F" w14:textId="6763F0E9" w:rsidR="008608B6" w:rsidRPr="00F551EF" w:rsidRDefault="008608B6" w:rsidP="004B3F3A">
      <w:pPr>
        <w:pStyle w:val="afff1"/>
        <w:ind w:leftChars="0" w:left="0" w:firstLineChars="0" w:firstLine="0"/>
      </w:pPr>
    </w:p>
    <w:p w14:paraId="50B330F2" w14:textId="77777777" w:rsidR="002D2115" w:rsidRPr="00F551EF" w:rsidRDefault="002D2115" w:rsidP="005F23FB">
      <w:pPr>
        <w:pStyle w:val="a"/>
      </w:pPr>
      <w:bookmarkStart w:id="398" w:name="_Toc536473172"/>
      <w:bookmarkStart w:id="399" w:name="_Toc536473173"/>
      <w:bookmarkStart w:id="400" w:name="_Toc536473189"/>
      <w:bookmarkStart w:id="401" w:name="_Toc536473190"/>
      <w:bookmarkStart w:id="402" w:name="_Toc536473191"/>
      <w:bookmarkStart w:id="403" w:name="_Toc536473302"/>
      <w:bookmarkStart w:id="404" w:name="_Toc2289873"/>
      <w:bookmarkEnd w:id="398"/>
      <w:bookmarkEnd w:id="399"/>
      <w:bookmarkEnd w:id="400"/>
      <w:bookmarkEnd w:id="401"/>
      <w:bookmarkEnd w:id="402"/>
      <w:bookmarkEnd w:id="403"/>
      <w:r w:rsidRPr="00F551EF">
        <w:rPr>
          <w:rFonts w:hint="eastAsia"/>
        </w:rPr>
        <w:t>成果物の納品方法</w:t>
      </w:r>
      <w:bookmarkEnd w:id="404"/>
    </w:p>
    <w:p w14:paraId="0569830B" w14:textId="49BA0920" w:rsidR="002D2115" w:rsidRPr="00F551EF" w:rsidRDefault="00D1530C" w:rsidP="005F23FB">
      <w:pPr>
        <w:pStyle w:val="afff1"/>
        <w:ind w:leftChars="340" w:left="924" w:hangingChars="100" w:hanging="210"/>
      </w:pPr>
      <w:r w:rsidRPr="00F551EF">
        <w:rPr>
          <w:rFonts w:hint="eastAsia"/>
        </w:rPr>
        <w:t>①</w:t>
      </w:r>
      <w:r w:rsidR="002D2115" w:rsidRPr="00F551EF">
        <w:rPr>
          <w:rFonts w:hint="eastAsia"/>
        </w:rPr>
        <w:t>成果物は、全て日本語で作成すること。</w:t>
      </w:r>
    </w:p>
    <w:p w14:paraId="3BD4E948" w14:textId="74E74BEC" w:rsidR="002D2115" w:rsidRPr="00F551EF" w:rsidRDefault="00D1530C" w:rsidP="005F23FB">
      <w:pPr>
        <w:pStyle w:val="afff1"/>
        <w:ind w:leftChars="340" w:left="924" w:hangingChars="100" w:hanging="210"/>
      </w:pPr>
      <w:r w:rsidRPr="00F551EF">
        <w:rPr>
          <w:rFonts w:hint="eastAsia"/>
        </w:rPr>
        <w:t>②</w:t>
      </w:r>
      <w:r w:rsidR="002D2115" w:rsidRPr="00F551EF">
        <w:rPr>
          <w:rFonts w:hint="eastAsia"/>
        </w:rPr>
        <w:t>用字・用語・記述符号の表記については、「公用文作成の要領（昭和27年４月４日内閣閣甲第16号内閣官房長官依命通知）」を参考にすること。</w:t>
      </w:r>
    </w:p>
    <w:p w14:paraId="7206300B" w14:textId="1FFC4E70" w:rsidR="002D2115" w:rsidRPr="00F551EF" w:rsidRDefault="00D1530C" w:rsidP="005F23FB">
      <w:pPr>
        <w:pStyle w:val="afff1"/>
        <w:ind w:leftChars="340" w:left="924" w:hangingChars="100" w:hanging="210"/>
      </w:pPr>
      <w:r w:rsidRPr="00F551EF">
        <w:rPr>
          <w:rFonts w:hint="eastAsia"/>
        </w:rPr>
        <w:t>③</w:t>
      </w:r>
      <w:r w:rsidR="002D2115" w:rsidRPr="00F551EF">
        <w:rPr>
          <w:rFonts w:hint="eastAsia"/>
        </w:rPr>
        <w:t>情報処理に関する用語の表記については、日本工業規格（JIS）の規定を参考にすること。</w:t>
      </w:r>
    </w:p>
    <w:p w14:paraId="726DFB5F" w14:textId="232391B6" w:rsidR="002D2115" w:rsidRPr="00F551EF" w:rsidRDefault="00D1530C" w:rsidP="005F23FB">
      <w:pPr>
        <w:pStyle w:val="afff1"/>
        <w:ind w:leftChars="340" w:left="924" w:hangingChars="100" w:hanging="210"/>
      </w:pPr>
      <w:r w:rsidRPr="00F551EF">
        <w:rPr>
          <w:rFonts w:hint="eastAsia"/>
        </w:rPr>
        <w:t>④</w:t>
      </w:r>
      <w:r w:rsidR="002D2115" w:rsidRPr="00F551EF">
        <w:rPr>
          <w:rFonts w:hint="eastAsia"/>
        </w:rPr>
        <w:t>成果物</w:t>
      </w:r>
      <w:r w:rsidR="002F3F92" w:rsidRPr="00F551EF">
        <w:rPr>
          <w:rFonts w:hint="eastAsia"/>
        </w:rPr>
        <w:t>は、原則として、上記表の納品形態に掲げるとおりとする。</w:t>
      </w:r>
    </w:p>
    <w:p w14:paraId="00516294" w14:textId="76B1D2A8" w:rsidR="002D2115" w:rsidRPr="00F551EF" w:rsidRDefault="00D1530C" w:rsidP="005F23FB">
      <w:pPr>
        <w:pStyle w:val="afff1"/>
        <w:ind w:leftChars="340" w:left="924" w:hangingChars="100" w:hanging="210"/>
      </w:pPr>
      <w:r w:rsidRPr="00F551EF">
        <w:rPr>
          <w:rFonts w:hint="eastAsia"/>
        </w:rPr>
        <w:t>⑤</w:t>
      </w:r>
      <w:r w:rsidR="002D2115" w:rsidRPr="00F551EF">
        <w:rPr>
          <w:rFonts w:hint="eastAsia"/>
        </w:rPr>
        <w:t>紙媒体による納品について、用紙のサイズは、原則として日本工業規格A列４番とするが、必要に応じて日本工業規格A</w:t>
      </w:r>
      <w:r w:rsidR="00AE2C87">
        <w:rPr>
          <w:rFonts w:hint="eastAsia"/>
        </w:rPr>
        <w:t>列３</w:t>
      </w:r>
      <w:r w:rsidR="002D2115" w:rsidRPr="00F551EF">
        <w:rPr>
          <w:rFonts w:hint="eastAsia"/>
        </w:rPr>
        <w:t>番を使用すること。</w:t>
      </w:r>
    </w:p>
    <w:p w14:paraId="4D3F6D01" w14:textId="35787E51" w:rsidR="002D2115" w:rsidRPr="00F551EF" w:rsidRDefault="00D1530C" w:rsidP="005F23FB">
      <w:pPr>
        <w:pStyle w:val="afff1"/>
        <w:ind w:leftChars="340" w:left="924" w:hangingChars="100" w:hanging="210"/>
      </w:pPr>
      <w:r w:rsidRPr="00F551EF">
        <w:rPr>
          <w:rFonts w:hint="eastAsia"/>
        </w:rPr>
        <w:t>⑥</w:t>
      </w:r>
      <w:r w:rsidR="002D2115" w:rsidRPr="00F551EF">
        <w:rPr>
          <w:rFonts w:hint="eastAsia"/>
        </w:rPr>
        <w:t>電磁的記録媒体による納品について、Microsoft Officeで作成し、CD-R</w:t>
      </w:r>
      <w:r w:rsidR="002D2115" w:rsidRPr="00F551EF">
        <w:t>等の電磁的記録</w:t>
      </w:r>
      <w:r w:rsidR="002D2115" w:rsidRPr="00F551EF">
        <w:rPr>
          <w:rFonts w:hint="eastAsia"/>
        </w:rPr>
        <w:t>媒体に格納して納品すること。</w:t>
      </w:r>
    </w:p>
    <w:p w14:paraId="1545A3C6" w14:textId="687274B6" w:rsidR="002D2115" w:rsidRPr="00F551EF" w:rsidRDefault="00D1530C" w:rsidP="005F23FB">
      <w:pPr>
        <w:pStyle w:val="afff1"/>
        <w:ind w:leftChars="340" w:left="924" w:hangingChars="100" w:hanging="210"/>
      </w:pPr>
      <w:r w:rsidRPr="00F551EF">
        <w:rPr>
          <w:rFonts w:hint="eastAsia"/>
        </w:rPr>
        <w:t>⑦</w:t>
      </w:r>
      <w:r w:rsidR="002D2115" w:rsidRPr="00F551EF">
        <w:rPr>
          <w:rFonts w:hint="eastAsia"/>
        </w:rPr>
        <w:t>納品後、</w:t>
      </w:r>
      <w:r w:rsidR="00362369" w:rsidRPr="00F551EF">
        <w:rPr>
          <w:rFonts w:hint="eastAsia"/>
        </w:rPr>
        <w:t>三重</w:t>
      </w:r>
      <w:r w:rsidR="001759DA" w:rsidRPr="00F551EF">
        <w:rPr>
          <w:rFonts w:hint="eastAsia"/>
        </w:rPr>
        <w:t>県</w:t>
      </w:r>
      <w:r w:rsidR="002D2115" w:rsidRPr="00F551EF">
        <w:rPr>
          <w:rFonts w:hint="eastAsia"/>
        </w:rPr>
        <w:t>において改変が可能となるよう、図表等の元データも併せて納品すること。</w:t>
      </w:r>
    </w:p>
    <w:p w14:paraId="2BA88DB7" w14:textId="4DE7A2BA" w:rsidR="002D2115" w:rsidRPr="00F551EF" w:rsidRDefault="00D1530C" w:rsidP="005F23FB">
      <w:pPr>
        <w:pStyle w:val="afff1"/>
        <w:ind w:leftChars="340" w:left="924" w:hangingChars="100" w:hanging="210"/>
      </w:pPr>
      <w:r w:rsidRPr="00F551EF">
        <w:rPr>
          <w:rFonts w:hint="eastAsia"/>
        </w:rPr>
        <w:t>⑧</w:t>
      </w:r>
      <w:r w:rsidR="002D2115" w:rsidRPr="00F551EF">
        <w:rPr>
          <w:rFonts w:hint="eastAsia"/>
        </w:rPr>
        <w:t>成果物の作成に当たって、特別なツールを使用する場合は、</w:t>
      </w:r>
      <w:r w:rsidR="006C29CC" w:rsidRPr="00F551EF">
        <w:rPr>
          <w:rFonts w:hint="eastAsia"/>
        </w:rPr>
        <w:t>三重県</w:t>
      </w:r>
      <w:r w:rsidR="002D2115" w:rsidRPr="00F551EF">
        <w:rPr>
          <w:rFonts w:hint="eastAsia"/>
        </w:rPr>
        <w:t>の承認を得ること。</w:t>
      </w:r>
    </w:p>
    <w:p w14:paraId="7C517474" w14:textId="35F51937" w:rsidR="002D2115" w:rsidRPr="00F551EF" w:rsidRDefault="00D1530C" w:rsidP="005F23FB">
      <w:pPr>
        <w:pStyle w:val="afff1"/>
        <w:ind w:leftChars="340" w:left="924" w:hangingChars="100" w:hanging="210"/>
      </w:pPr>
      <w:r w:rsidRPr="00F551EF">
        <w:rPr>
          <w:rFonts w:hint="eastAsia"/>
        </w:rPr>
        <w:t>⑨</w:t>
      </w:r>
      <w:r w:rsidR="002D2115" w:rsidRPr="00F551EF">
        <w:rPr>
          <w:rFonts w:hint="eastAsia"/>
        </w:rPr>
        <w:t>成果物が外部に不正に使用されたり、納品過程において改ざんされたりすることのないよう、安全な納品方法を提案し、成果物の情報セキュリティの確保に留意すること。</w:t>
      </w:r>
    </w:p>
    <w:p w14:paraId="5BED7136" w14:textId="405E0F97" w:rsidR="002D2115" w:rsidRPr="00F551EF" w:rsidRDefault="00D1530C" w:rsidP="005F23FB">
      <w:pPr>
        <w:pStyle w:val="afff1"/>
        <w:ind w:leftChars="340" w:left="924" w:hangingChars="100" w:hanging="210"/>
      </w:pPr>
      <w:r w:rsidRPr="00F551EF">
        <w:rPr>
          <w:rFonts w:hint="eastAsia"/>
        </w:rPr>
        <w:t>⑩</w:t>
      </w:r>
      <w:r w:rsidR="002D2115" w:rsidRPr="00F551EF">
        <w:rPr>
          <w:rFonts w:hint="eastAsia"/>
        </w:rPr>
        <w:t>電磁的記録媒体により納品する場合は、不正プログラム対策ソフトウェアによる確認を行うなどして、成果物に不正プログラムが混入することのないよう、適切に対処すること。なお、対策ソフトウェアに関する情報（対策ソフトウェア名称、定義パターンバージョン、確認年月日）を記載したラベルを貼り付けること。</w:t>
      </w:r>
    </w:p>
    <w:p w14:paraId="3F1D1430" w14:textId="77777777" w:rsidR="002D2115" w:rsidRPr="00F551EF" w:rsidRDefault="002D2115" w:rsidP="002D2115">
      <w:pPr>
        <w:rPr>
          <w:rFonts w:ascii="ＭＳ Ｐゴシック" w:eastAsia="ＭＳ Ｐゴシック" w:hAnsi="ＭＳ Ｐゴシック"/>
        </w:rPr>
      </w:pPr>
    </w:p>
    <w:p w14:paraId="599C3AAC" w14:textId="77777777" w:rsidR="002D2115" w:rsidRPr="00F551EF" w:rsidRDefault="002D2115" w:rsidP="005F23FB">
      <w:pPr>
        <w:pStyle w:val="a"/>
      </w:pPr>
      <w:bookmarkStart w:id="405" w:name="_Toc2289874"/>
      <w:r w:rsidRPr="00F551EF">
        <w:rPr>
          <w:rFonts w:hint="eastAsia"/>
        </w:rPr>
        <w:t>成果物の納品場所</w:t>
      </w:r>
      <w:bookmarkEnd w:id="405"/>
    </w:p>
    <w:p w14:paraId="5983AC07" w14:textId="35790ECA" w:rsidR="002D2115" w:rsidRPr="00F551EF" w:rsidRDefault="00E1213C" w:rsidP="005F23FB">
      <w:pPr>
        <w:pStyle w:val="afff1"/>
      </w:pPr>
      <w:r w:rsidRPr="00F551EF">
        <w:rPr>
          <w:rFonts w:hint="eastAsia"/>
        </w:rPr>
        <w:t xml:space="preserve">　</w:t>
      </w:r>
      <w:r w:rsidR="002D2115" w:rsidRPr="00F551EF">
        <w:rPr>
          <w:rFonts w:hint="eastAsia"/>
        </w:rPr>
        <w:t>原則として、成果物は次の場所において引渡しを行うこと。ただし、</w:t>
      </w:r>
      <w:r w:rsidR="00362369" w:rsidRPr="00F551EF">
        <w:rPr>
          <w:rFonts w:hint="eastAsia"/>
        </w:rPr>
        <w:t>三重</w:t>
      </w:r>
      <w:r w:rsidR="002D2115" w:rsidRPr="00F551EF">
        <w:rPr>
          <w:rFonts w:hint="eastAsia"/>
        </w:rPr>
        <w:t>県が納品場所を別途指示する場合はこの限りではない。</w:t>
      </w:r>
    </w:p>
    <w:p w14:paraId="6FB6D834" w14:textId="77777777" w:rsidR="00F4727F" w:rsidRPr="00F551EF" w:rsidRDefault="00F4727F" w:rsidP="00F4727F">
      <w:pPr>
        <w:pStyle w:val="afff1"/>
      </w:pPr>
      <w:r w:rsidRPr="00F551EF">
        <w:rPr>
          <w:rFonts w:hint="eastAsia"/>
        </w:rPr>
        <w:t>〒514－8570</w:t>
      </w:r>
    </w:p>
    <w:p w14:paraId="54913EBF" w14:textId="77777777" w:rsidR="00F4727F" w:rsidRPr="00F551EF" w:rsidRDefault="00F4727F" w:rsidP="00F4727F">
      <w:pPr>
        <w:pStyle w:val="afff1"/>
      </w:pPr>
      <w:r w:rsidRPr="00F551EF">
        <w:rPr>
          <w:rFonts w:hint="eastAsia"/>
        </w:rPr>
        <w:t>三重県津市広明町13番地</w:t>
      </w:r>
    </w:p>
    <w:p w14:paraId="008E958E" w14:textId="55642217" w:rsidR="00866041" w:rsidRPr="00F551EF" w:rsidRDefault="00F4727F" w:rsidP="00F4727F">
      <w:pPr>
        <w:pStyle w:val="afff1"/>
      </w:pPr>
      <w:r w:rsidRPr="00F551EF">
        <w:rPr>
          <w:rFonts w:hint="eastAsia"/>
        </w:rPr>
        <w:t>三重県雇用経済部雇用対策課</w:t>
      </w:r>
    </w:p>
    <w:p w14:paraId="7D7CB6AD" w14:textId="77777777" w:rsidR="00F4727F" w:rsidRPr="00F551EF" w:rsidRDefault="00F4727F" w:rsidP="00F4727F">
      <w:pPr>
        <w:pStyle w:val="afff1"/>
      </w:pPr>
    </w:p>
    <w:p w14:paraId="4A101E0A" w14:textId="4AF948C6" w:rsidR="005873CA" w:rsidRPr="00F551EF" w:rsidRDefault="00866041" w:rsidP="00103E9D">
      <w:pPr>
        <w:pStyle w:val="a"/>
        <w:numPr>
          <w:ilvl w:val="0"/>
          <w:numId w:val="10"/>
        </w:numPr>
        <w:ind w:leftChars="0"/>
      </w:pPr>
      <w:bookmarkStart w:id="406" w:name="_Toc2289875"/>
      <w:r w:rsidRPr="00F551EF">
        <w:rPr>
          <w:rFonts w:hint="eastAsia"/>
        </w:rPr>
        <w:t>知的財産権の帰属</w:t>
      </w:r>
      <w:bookmarkEnd w:id="397"/>
      <w:bookmarkEnd w:id="406"/>
    </w:p>
    <w:p w14:paraId="54DE265F" w14:textId="72AB8FC3" w:rsidR="00C06EE6" w:rsidRPr="00F551EF" w:rsidRDefault="00573660" w:rsidP="005F23FB">
      <w:pPr>
        <w:pStyle w:val="afff1"/>
        <w:ind w:leftChars="340" w:left="924" w:hangingChars="100" w:hanging="210"/>
      </w:pPr>
      <w:r w:rsidRPr="00F551EF">
        <w:rPr>
          <w:rFonts w:hint="eastAsia"/>
        </w:rPr>
        <w:t>①</w:t>
      </w:r>
      <w:r w:rsidR="00C06EE6" w:rsidRPr="00F551EF">
        <w:rPr>
          <w:rFonts w:hint="eastAsia"/>
        </w:rPr>
        <w:t>本</w:t>
      </w:r>
      <w:r w:rsidR="00212873" w:rsidRPr="00F551EF">
        <w:rPr>
          <w:rFonts w:hint="eastAsia"/>
        </w:rPr>
        <w:t>調達</w:t>
      </w:r>
      <w:r w:rsidR="00C06EE6" w:rsidRPr="00F551EF">
        <w:rPr>
          <w:rFonts w:hint="eastAsia"/>
        </w:rPr>
        <w:t>における成果物の原著作権及び二次的著作物の著作権（著作権法第21条か</w:t>
      </w:r>
      <w:r w:rsidR="00C06EE6" w:rsidRPr="00F551EF">
        <w:rPr>
          <w:rFonts w:hint="eastAsia"/>
        </w:rPr>
        <w:lastRenderedPageBreak/>
        <w:t>ら第28条に定める全ての権利を含む。）は、</w:t>
      </w:r>
      <w:r w:rsidR="00071D54" w:rsidRPr="00F551EF">
        <w:rPr>
          <w:rFonts w:hint="eastAsia"/>
        </w:rPr>
        <w:t>受託者</w:t>
      </w:r>
      <w:r w:rsidR="00C06EE6" w:rsidRPr="00F551EF">
        <w:rPr>
          <w:rFonts w:hint="eastAsia"/>
        </w:rPr>
        <w:t>が本調達の実施の従前から権利を保有していた等の明確な理由によりあらかじめ提案書にて権利譲渡不可能と示されたもの以外は、全て</w:t>
      </w:r>
      <w:r w:rsidR="00362369" w:rsidRPr="00F551EF">
        <w:rPr>
          <w:rFonts w:hint="eastAsia"/>
        </w:rPr>
        <w:t>三重</w:t>
      </w:r>
      <w:r w:rsidR="008608B6" w:rsidRPr="00F551EF">
        <w:rPr>
          <w:rFonts w:hint="eastAsia"/>
        </w:rPr>
        <w:t>県</w:t>
      </w:r>
      <w:r w:rsidR="00C06EE6" w:rsidRPr="00F551EF">
        <w:rPr>
          <w:rFonts w:hint="eastAsia"/>
        </w:rPr>
        <w:t>に帰属するものとする。</w:t>
      </w:r>
    </w:p>
    <w:p w14:paraId="6972E9AB" w14:textId="3EB574DC" w:rsidR="00C06EE6" w:rsidRPr="00F551EF" w:rsidRDefault="00573660" w:rsidP="005F23FB">
      <w:pPr>
        <w:pStyle w:val="afff1"/>
        <w:ind w:leftChars="340" w:left="924" w:hangingChars="100" w:hanging="210"/>
      </w:pPr>
      <w:r w:rsidRPr="00F551EF">
        <w:rPr>
          <w:rFonts w:hint="eastAsia"/>
        </w:rPr>
        <w:t>②</w:t>
      </w:r>
      <w:r w:rsidR="00D85643" w:rsidRPr="00F551EF">
        <w:rPr>
          <w:rFonts w:hint="eastAsia"/>
        </w:rPr>
        <w:t>三重</w:t>
      </w:r>
      <w:r w:rsidR="008608B6" w:rsidRPr="00F551EF">
        <w:rPr>
          <w:rFonts w:hint="eastAsia"/>
        </w:rPr>
        <w:t>県</w:t>
      </w:r>
      <w:r w:rsidR="00C06EE6" w:rsidRPr="00F551EF">
        <w:rPr>
          <w:rFonts w:hint="eastAsia"/>
        </w:rPr>
        <w:t>は、成果物について、第三者に権利が帰属する場合を除き、自由に複製し、改変等し、及びそれらの利用を第三者に許諾すること</w:t>
      </w:r>
      <w:r w:rsidR="008E6A9F" w:rsidRPr="00F551EF">
        <w:rPr>
          <w:rFonts w:hint="eastAsia"/>
        </w:rPr>
        <w:t>（以下「複製等」という。）</w:t>
      </w:r>
      <w:r w:rsidR="00C06EE6" w:rsidRPr="00F551EF">
        <w:rPr>
          <w:rFonts w:hint="eastAsia"/>
        </w:rPr>
        <w:t>ができるとともに、任意に開示できるものとする。また、</w:t>
      </w:r>
      <w:r w:rsidR="00071D54" w:rsidRPr="00F551EF">
        <w:rPr>
          <w:rFonts w:hint="eastAsia"/>
        </w:rPr>
        <w:t>受託者</w:t>
      </w:r>
      <w:r w:rsidR="00C06EE6" w:rsidRPr="00F551EF">
        <w:rPr>
          <w:rFonts w:hint="eastAsia"/>
        </w:rPr>
        <w:t>は、成果物について、自由に複製し、改変等し、及びこれらの利用を第三者に許諾することができるものとする。ただし、成果物に第三者の権利が帰属するときや、複製等により</w:t>
      </w:r>
      <w:r w:rsidR="00362369" w:rsidRPr="00F551EF">
        <w:rPr>
          <w:rFonts w:hint="eastAsia"/>
        </w:rPr>
        <w:t>三重</w:t>
      </w:r>
      <w:r w:rsidRPr="00F551EF">
        <w:rPr>
          <w:rFonts w:hint="eastAsia"/>
        </w:rPr>
        <w:t>県</w:t>
      </w:r>
      <w:r w:rsidR="00C06EE6" w:rsidRPr="00F551EF">
        <w:rPr>
          <w:rFonts w:hint="eastAsia"/>
        </w:rPr>
        <w:t>がその業務を遂行する上で支障が生じるおそれがある旨を契約締結時までに通知したときは、この限りでないものとし、この場合には、複製等ができる範囲やその方法等について協議するものとする。</w:t>
      </w:r>
    </w:p>
    <w:p w14:paraId="787B392F" w14:textId="43F4A81D" w:rsidR="00C06EE6" w:rsidRPr="00F551EF" w:rsidRDefault="00573660" w:rsidP="005F23FB">
      <w:pPr>
        <w:pStyle w:val="afff1"/>
        <w:ind w:leftChars="340" w:left="924" w:hangingChars="100" w:hanging="210"/>
      </w:pPr>
      <w:r w:rsidRPr="00F551EF">
        <w:rPr>
          <w:rFonts w:hint="eastAsia"/>
        </w:rPr>
        <w:t>③</w:t>
      </w:r>
      <w:r w:rsidR="00C06EE6" w:rsidRPr="00F551EF">
        <w:rPr>
          <w:rFonts w:hint="eastAsia"/>
        </w:rPr>
        <w:t>納品される成果物に第三者が権利を有する著作物（以下「既存著作物等」という。）が含まれる場合には、</w:t>
      </w:r>
      <w:r w:rsidR="00071D54" w:rsidRPr="00F551EF">
        <w:rPr>
          <w:rFonts w:hint="eastAsia"/>
        </w:rPr>
        <w:t>受託者</w:t>
      </w:r>
      <w:r w:rsidR="00C06EE6" w:rsidRPr="00F551EF">
        <w:rPr>
          <w:rFonts w:hint="eastAsia"/>
        </w:rPr>
        <w:t>は、当該既存著作物等の使用に必要な費用の負担及び使用許諾契約等に関わる一切の手続を行うこと。この場合、本業務の</w:t>
      </w:r>
      <w:r w:rsidR="00071D54" w:rsidRPr="00F551EF">
        <w:rPr>
          <w:rFonts w:hint="eastAsia"/>
        </w:rPr>
        <w:t>受託者</w:t>
      </w:r>
      <w:r w:rsidR="00C06EE6" w:rsidRPr="00F551EF">
        <w:rPr>
          <w:rFonts w:hint="eastAsia"/>
        </w:rPr>
        <w:t>は、当該既存著作物の内容について事前に</w:t>
      </w:r>
      <w:r w:rsidR="00362369" w:rsidRPr="00F551EF">
        <w:rPr>
          <w:rFonts w:hint="eastAsia"/>
        </w:rPr>
        <w:t>三重</w:t>
      </w:r>
      <w:r w:rsidRPr="00F551EF">
        <w:rPr>
          <w:rFonts w:hint="eastAsia"/>
        </w:rPr>
        <w:t>県</w:t>
      </w:r>
      <w:r w:rsidR="00C06EE6" w:rsidRPr="00F551EF">
        <w:rPr>
          <w:rFonts w:hint="eastAsia"/>
        </w:rPr>
        <w:t>の承認を得ることとし、</w:t>
      </w:r>
      <w:r w:rsidR="00362369" w:rsidRPr="00F551EF">
        <w:rPr>
          <w:rFonts w:hint="eastAsia"/>
        </w:rPr>
        <w:t>三重</w:t>
      </w:r>
      <w:r w:rsidRPr="00F551EF">
        <w:rPr>
          <w:rFonts w:hint="eastAsia"/>
        </w:rPr>
        <w:t>県</w:t>
      </w:r>
      <w:r w:rsidR="00C06EE6" w:rsidRPr="00F551EF">
        <w:rPr>
          <w:rFonts w:hint="eastAsia"/>
        </w:rPr>
        <w:t>は、既存著作物等について当該許諾条件の範囲で使用するものとする。なお、本仕様に基づく作業に関し、第三者との間に著作権に係る権利侵害の紛争の原因が専ら</w:t>
      </w:r>
      <w:r w:rsidR="00362369" w:rsidRPr="00F551EF">
        <w:rPr>
          <w:rFonts w:hint="eastAsia"/>
        </w:rPr>
        <w:t>三重</w:t>
      </w:r>
      <w:r w:rsidRPr="00F551EF">
        <w:rPr>
          <w:rFonts w:hint="eastAsia"/>
        </w:rPr>
        <w:t>県</w:t>
      </w:r>
      <w:r w:rsidR="00C06EE6" w:rsidRPr="00F551EF">
        <w:rPr>
          <w:rFonts w:hint="eastAsia"/>
        </w:rPr>
        <w:t>の責めに帰す場合を除き、</w:t>
      </w:r>
      <w:r w:rsidR="00071D54" w:rsidRPr="00F551EF">
        <w:rPr>
          <w:rFonts w:hint="eastAsia"/>
        </w:rPr>
        <w:t>受託者</w:t>
      </w:r>
      <w:r w:rsidR="00C06EE6" w:rsidRPr="00F551EF">
        <w:rPr>
          <w:rFonts w:hint="eastAsia"/>
        </w:rPr>
        <w:t>の責任及び負担において一切を処理すること。この場合、</w:t>
      </w:r>
      <w:r w:rsidR="00362369" w:rsidRPr="00F551EF">
        <w:rPr>
          <w:rFonts w:hint="eastAsia"/>
        </w:rPr>
        <w:t>三重</w:t>
      </w:r>
      <w:r w:rsidRPr="00F551EF">
        <w:rPr>
          <w:rFonts w:hint="eastAsia"/>
        </w:rPr>
        <w:t>県</w:t>
      </w:r>
      <w:r w:rsidR="00C06EE6" w:rsidRPr="00F551EF">
        <w:rPr>
          <w:rFonts w:hint="eastAsia"/>
        </w:rPr>
        <w:t>は係る紛争等の事実を知ったときは、</w:t>
      </w:r>
      <w:r w:rsidR="00071D54" w:rsidRPr="00F551EF">
        <w:rPr>
          <w:rFonts w:hint="eastAsia"/>
        </w:rPr>
        <w:t>受託者</w:t>
      </w:r>
      <w:r w:rsidR="00C06EE6" w:rsidRPr="00F551EF">
        <w:rPr>
          <w:rFonts w:hint="eastAsia"/>
        </w:rPr>
        <w:t>に通知し、必要な範囲で訴訟上の防衛を</w:t>
      </w:r>
      <w:r w:rsidR="00071D54" w:rsidRPr="00F551EF">
        <w:rPr>
          <w:rFonts w:hint="eastAsia"/>
        </w:rPr>
        <w:t>受託者</w:t>
      </w:r>
      <w:r w:rsidR="00C06EE6" w:rsidRPr="00F551EF">
        <w:rPr>
          <w:rFonts w:hint="eastAsia"/>
        </w:rPr>
        <w:t>に委ねる等の協力措置を講じるものとする。</w:t>
      </w:r>
    </w:p>
    <w:p w14:paraId="2A4DA7C7" w14:textId="6BE03827" w:rsidR="00C06EE6" w:rsidRPr="00F551EF" w:rsidRDefault="00573660" w:rsidP="005F23FB">
      <w:pPr>
        <w:pStyle w:val="afff1"/>
        <w:ind w:leftChars="340" w:left="924" w:hangingChars="100" w:hanging="210"/>
      </w:pPr>
      <w:r w:rsidRPr="00F551EF">
        <w:rPr>
          <w:rFonts w:hint="eastAsia"/>
        </w:rPr>
        <w:t>④</w:t>
      </w:r>
      <w:r w:rsidR="00C06EE6" w:rsidRPr="00F551EF">
        <w:rPr>
          <w:rFonts w:hint="eastAsia"/>
        </w:rPr>
        <w:t>本件プログラムに関する権利（著作権法第21条から第28条に定める全ての権利を含む。）及び成果物の所有権は、</w:t>
      </w:r>
      <w:r w:rsidR="00362369" w:rsidRPr="00F551EF">
        <w:rPr>
          <w:rFonts w:hint="eastAsia"/>
        </w:rPr>
        <w:t>三重</w:t>
      </w:r>
      <w:r w:rsidRPr="00F551EF">
        <w:rPr>
          <w:rFonts w:hint="eastAsia"/>
        </w:rPr>
        <w:t>県</w:t>
      </w:r>
      <w:r w:rsidR="00C06EE6" w:rsidRPr="00F551EF">
        <w:rPr>
          <w:rFonts w:hint="eastAsia"/>
        </w:rPr>
        <w:t>から</w:t>
      </w:r>
      <w:r w:rsidR="00071D54" w:rsidRPr="00F551EF">
        <w:rPr>
          <w:rFonts w:hint="eastAsia"/>
        </w:rPr>
        <w:t>受託者</w:t>
      </w:r>
      <w:r w:rsidR="00C06EE6" w:rsidRPr="00F551EF">
        <w:rPr>
          <w:rFonts w:hint="eastAsia"/>
        </w:rPr>
        <w:t>に対価が完済されたとき</w:t>
      </w:r>
      <w:r w:rsidR="00071D54" w:rsidRPr="00F551EF">
        <w:rPr>
          <w:rFonts w:hint="eastAsia"/>
        </w:rPr>
        <w:t>受託者</w:t>
      </w:r>
      <w:r w:rsidR="00C06EE6" w:rsidRPr="00F551EF">
        <w:rPr>
          <w:rFonts w:hint="eastAsia"/>
        </w:rPr>
        <w:t>から</w:t>
      </w:r>
      <w:r w:rsidR="00362369" w:rsidRPr="00F551EF">
        <w:rPr>
          <w:rFonts w:hint="eastAsia"/>
        </w:rPr>
        <w:t>三重</w:t>
      </w:r>
      <w:r w:rsidRPr="00F551EF">
        <w:rPr>
          <w:rFonts w:hint="eastAsia"/>
        </w:rPr>
        <w:t>県</w:t>
      </w:r>
      <w:r w:rsidR="00C06EE6" w:rsidRPr="00F551EF">
        <w:rPr>
          <w:rFonts w:hint="eastAsia"/>
        </w:rPr>
        <w:t>に移転するものとする。</w:t>
      </w:r>
    </w:p>
    <w:p w14:paraId="002A3FC2" w14:textId="572C8776" w:rsidR="00C06EE6" w:rsidRPr="00F551EF" w:rsidRDefault="00573660" w:rsidP="005F23FB">
      <w:pPr>
        <w:pStyle w:val="afff1"/>
        <w:ind w:leftChars="340" w:left="924" w:hangingChars="100" w:hanging="210"/>
      </w:pPr>
      <w:r w:rsidRPr="00F551EF">
        <w:rPr>
          <w:rFonts w:hint="eastAsia"/>
        </w:rPr>
        <w:t>⑤</w:t>
      </w:r>
      <w:r w:rsidR="00071D54" w:rsidRPr="00F551EF">
        <w:rPr>
          <w:rFonts w:hint="eastAsia"/>
        </w:rPr>
        <w:t>受託者</w:t>
      </w:r>
      <w:r w:rsidR="00C06EE6" w:rsidRPr="00F551EF">
        <w:rPr>
          <w:rFonts w:hint="eastAsia"/>
        </w:rPr>
        <w:t>は</w:t>
      </w:r>
      <w:r w:rsidR="00362369" w:rsidRPr="00F551EF">
        <w:rPr>
          <w:rFonts w:hint="eastAsia"/>
        </w:rPr>
        <w:t>三重</w:t>
      </w:r>
      <w:r w:rsidRPr="00F551EF">
        <w:rPr>
          <w:rFonts w:hint="eastAsia"/>
        </w:rPr>
        <w:t>県</w:t>
      </w:r>
      <w:r w:rsidR="00C06EE6" w:rsidRPr="00F551EF">
        <w:rPr>
          <w:rFonts w:hint="eastAsia"/>
        </w:rPr>
        <w:t>に対し、一切の著作者人格権を行使しないものとし、また、第三者をして行使させないものとする。</w:t>
      </w:r>
    </w:p>
    <w:p w14:paraId="19A5CE1A" w14:textId="4E0C3BD3" w:rsidR="00C06EE6" w:rsidRPr="00F551EF" w:rsidRDefault="00573660" w:rsidP="005F23FB">
      <w:pPr>
        <w:pStyle w:val="afff1"/>
        <w:ind w:leftChars="340" w:left="924" w:hangingChars="100" w:hanging="210"/>
      </w:pPr>
      <w:r w:rsidRPr="00F551EF">
        <w:rPr>
          <w:rFonts w:hint="eastAsia"/>
        </w:rPr>
        <w:t>⑥</w:t>
      </w:r>
      <w:r w:rsidR="00071D54" w:rsidRPr="00F551EF">
        <w:rPr>
          <w:rFonts w:hint="eastAsia"/>
        </w:rPr>
        <w:t>受託者</w:t>
      </w:r>
      <w:r w:rsidR="00C06EE6" w:rsidRPr="00F551EF">
        <w:rPr>
          <w:rFonts w:hint="eastAsia"/>
        </w:rPr>
        <w:t>は使用する画像、デザイン、表現等に関して他者の著作権を侵害する行為に十分配慮し、これを行わないこと。</w:t>
      </w:r>
    </w:p>
    <w:p w14:paraId="7C2ACE54" w14:textId="77777777" w:rsidR="005873CA" w:rsidRPr="00F551EF" w:rsidRDefault="005873CA" w:rsidP="005873CA">
      <w:pPr>
        <w:rPr>
          <w:rFonts w:ascii="ＭＳ Ｐゴシック" w:eastAsia="ＭＳ Ｐゴシック" w:hAnsi="ＭＳ Ｐゴシック"/>
        </w:rPr>
      </w:pPr>
    </w:p>
    <w:p w14:paraId="113A6EAB" w14:textId="2A4E3AB9" w:rsidR="005873CA" w:rsidRPr="00F551EF" w:rsidRDefault="005873CA" w:rsidP="005873CA">
      <w:pPr>
        <w:pStyle w:val="a"/>
      </w:pPr>
      <w:bookmarkStart w:id="407" w:name="_Toc442356483"/>
      <w:bookmarkStart w:id="408" w:name="_Toc2289876"/>
      <w:r w:rsidRPr="00F551EF">
        <w:rPr>
          <w:rFonts w:hint="eastAsia"/>
        </w:rPr>
        <w:t>瑕疵担保責任</w:t>
      </w:r>
      <w:bookmarkEnd w:id="407"/>
      <w:bookmarkEnd w:id="408"/>
    </w:p>
    <w:p w14:paraId="7573D2C1" w14:textId="02417DBD" w:rsidR="00147816" w:rsidRPr="00F551EF" w:rsidRDefault="00147816" w:rsidP="005F23FB">
      <w:pPr>
        <w:pStyle w:val="afff1"/>
        <w:ind w:leftChars="0" w:left="924" w:firstLineChars="0" w:hanging="210"/>
      </w:pPr>
      <w:r w:rsidRPr="00F551EF">
        <w:rPr>
          <w:rFonts w:hint="eastAsia"/>
        </w:rPr>
        <w:t>①</w:t>
      </w:r>
      <w:r w:rsidR="00071D54" w:rsidRPr="00F551EF">
        <w:rPr>
          <w:rFonts w:hint="eastAsia"/>
        </w:rPr>
        <w:t>受託者</w:t>
      </w:r>
      <w:r w:rsidR="005873CA" w:rsidRPr="00F551EF">
        <w:rPr>
          <w:rFonts w:hint="eastAsia"/>
        </w:rPr>
        <w:t>は、本調達について検収を行った日を起算日として１年間、成果物に対する瑕疵担保責任を負うものとする。その期間内において瑕疵があることが判明した場合には、その瑕疵が</w:t>
      </w:r>
      <w:r w:rsidR="00362369" w:rsidRPr="00F551EF">
        <w:rPr>
          <w:rFonts w:hint="eastAsia"/>
        </w:rPr>
        <w:t>三重</w:t>
      </w:r>
      <w:r w:rsidR="00573660" w:rsidRPr="00F551EF">
        <w:rPr>
          <w:rFonts w:hint="eastAsia"/>
        </w:rPr>
        <w:t>県</w:t>
      </w:r>
      <w:r w:rsidR="005873CA" w:rsidRPr="00F551EF">
        <w:rPr>
          <w:rFonts w:hint="eastAsia"/>
        </w:rPr>
        <w:t>の指示によって生じた場合を除き（ただし、</w:t>
      </w:r>
      <w:r w:rsidR="00071D54" w:rsidRPr="00F551EF">
        <w:rPr>
          <w:rFonts w:hint="eastAsia"/>
        </w:rPr>
        <w:t>受託者</w:t>
      </w:r>
      <w:r w:rsidR="005873CA" w:rsidRPr="00F551EF">
        <w:rPr>
          <w:rFonts w:hint="eastAsia"/>
        </w:rPr>
        <w:t>がその指示が不適当であることを知りながら、又は過失により知らずに告げなかったときはこの限りでない。）、</w:t>
      </w:r>
      <w:r w:rsidR="00071D54" w:rsidRPr="00F551EF">
        <w:rPr>
          <w:rFonts w:hint="eastAsia"/>
        </w:rPr>
        <w:t>受託者</w:t>
      </w:r>
      <w:r w:rsidR="005873CA" w:rsidRPr="00F551EF">
        <w:rPr>
          <w:rFonts w:hint="eastAsia"/>
        </w:rPr>
        <w:t>の責任及び負担において速やかに修正等を行い、指定された日時までに再度納品するものとする。なお、修正方法等については事前に</w:t>
      </w:r>
      <w:r w:rsidR="00362369" w:rsidRPr="00F551EF">
        <w:rPr>
          <w:rFonts w:hint="eastAsia"/>
        </w:rPr>
        <w:t>三重</w:t>
      </w:r>
      <w:r w:rsidR="00573660" w:rsidRPr="00F551EF">
        <w:rPr>
          <w:rFonts w:hint="eastAsia"/>
        </w:rPr>
        <w:t>県</w:t>
      </w:r>
      <w:r w:rsidR="005873CA" w:rsidRPr="00F551EF">
        <w:rPr>
          <w:rFonts w:hint="eastAsia"/>
        </w:rPr>
        <w:t>の承認を得てから着手するとともに、修正結果等についても</w:t>
      </w:r>
      <w:r w:rsidR="00362369" w:rsidRPr="00F551EF">
        <w:rPr>
          <w:rFonts w:hint="eastAsia"/>
        </w:rPr>
        <w:t>三重</w:t>
      </w:r>
      <w:r w:rsidR="00573660" w:rsidRPr="00F551EF">
        <w:rPr>
          <w:rFonts w:hint="eastAsia"/>
        </w:rPr>
        <w:t>県</w:t>
      </w:r>
      <w:r w:rsidR="005873CA" w:rsidRPr="00F551EF">
        <w:rPr>
          <w:rFonts w:hint="eastAsia"/>
        </w:rPr>
        <w:t>の承認を受けること。</w:t>
      </w:r>
    </w:p>
    <w:p w14:paraId="35885EDB" w14:textId="654BB5A0" w:rsidR="0041391E" w:rsidRPr="00F551EF" w:rsidRDefault="00147816" w:rsidP="005F23FB">
      <w:pPr>
        <w:pStyle w:val="afff1"/>
        <w:ind w:leftChars="340" w:left="924" w:hangingChars="100" w:hanging="210"/>
      </w:pPr>
      <w:r w:rsidRPr="00F551EF">
        <w:rPr>
          <w:rFonts w:hint="eastAsia"/>
        </w:rPr>
        <w:t>②</w:t>
      </w:r>
      <w:r w:rsidR="0041391E" w:rsidRPr="00F551EF">
        <w:rPr>
          <w:rFonts w:hint="eastAsia"/>
        </w:rPr>
        <w:t>前項の瑕疵担保期間経過後であっても、成果物等の瑕疵が受注事業者の故意又は重</w:t>
      </w:r>
      <w:r w:rsidR="0041391E" w:rsidRPr="00F551EF">
        <w:rPr>
          <w:rFonts w:hint="eastAsia"/>
        </w:rPr>
        <w:lastRenderedPageBreak/>
        <w:t>大な過失</w:t>
      </w:r>
      <w:r w:rsidR="0021116C" w:rsidRPr="00F551EF">
        <w:rPr>
          <w:rFonts w:hint="eastAsia"/>
        </w:rPr>
        <w:t>に基づく場合は、本調達について検収を行った日を起算日として３</w:t>
      </w:r>
      <w:r w:rsidR="0041391E" w:rsidRPr="00F551EF">
        <w:rPr>
          <w:rFonts w:hint="eastAsia"/>
        </w:rPr>
        <w:t>年間はその責任を負うものとする。</w:t>
      </w:r>
    </w:p>
    <w:p w14:paraId="09032CB6" w14:textId="5CCE89EC" w:rsidR="0041391E" w:rsidRPr="00F551EF" w:rsidRDefault="00147816" w:rsidP="005F23FB">
      <w:pPr>
        <w:pStyle w:val="afff1"/>
        <w:ind w:leftChars="340" w:left="924" w:hangingChars="100" w:hanging="210"/>
      </w:pPr>
      <w:r w:rsidRPr="00F551EF">
        <w:rPr>
          <w:rFonts w:hint="eastAsia"/>
        </w:rPr>
        <w:t>③</w:t>
      </w:r>
      <w:r w:rsidR="00AE30C5" w:rsidRPr="00F551EF">
        <w:rPr>
          <w:rFonts w:hint="eastAsia"/>
        </w:rPr>
        <w:t>三重</w:t>
      </w:r>
      <w:r w:rsidR="00573660" w:rsidRPr="00F551EF">
        <w:rPr>
          <w:rFonts w:hint="eastAsia"/>
        </w:rPr>
        <w:t>県</w:t>
      </w:r>
      <w:r w:rsidR="0041391E" w:rsidRPr="00F551EF">
        <w:rPr>
          <w:rFonts w:hint="eastAsia"/>
        </w:rPr>
        <w:t>は、前各項の場合において、瑕疵の修正等に代えて、当該瑕疵により通常生ずべき損害に対する賠償の請求を行うことができるものとする。また、瑕疵を修正してもなお生じる損害に対しても同様とする。</w:t>
      </w:r>
    </w:p>
    <w:p w14:paraId="156748B7" w14:textId="77777777" w:rsidR="005873CA" w:rsidRPr="00F551EF" w:rsidRDefault="005873CA" w:rsidP="005F23FB">
      <w:pPr>
        <w:pStyle w:val="afff1"/>
        <w:ind w:leftChars="340" w:left="924" w:hangingChars="100" w:hanging="210"/>
      </w:pPr>
    </w:p>
    <w:p w14:paraId="365D5E49" w14:textId="77777777" w:rsidR="005873CA" w:rsidRPr="00F551EF" w:rsidRDefault="005873CA" w:rsidP="005873CA">
      <w:pPr>
        <w:pStyle w:val="a"/>
      </w:pPr>
      <w:bookmarkStart w:id="409" w:name="_Toc442356484"/>
      <w:bookmarkStart w:id="410" w:name="_Toc2289877"/>
      <w:r w:rsidRPr="00F551EF">
        <w:rPr>
          <w:rFonts w:hint="eastAsia"/>
        </w:rPr>
        <w:t>検収</w:t>
      </w:r>
      <w:bookmarkEnd w:id="409"/>
      <w:bookmarkEnd w:id="410"/>
    </w:p>
    <w:p w14:paraId="36F6ED23" w14:textId="3A6BC832" w:rsidR="005873CA" w:rsidRPr="00F551EF" w:rsidRDefault="00147816" w:rsidP="005F23FB">
      <w:pPr>
        <w:pStyle w:val="afff1"/>
        <w:ind w:leftChars="0" w:left="924" w:firstLineChars="0" w:hanging="210"/>
      </w:pPr>
      <w:r w:rsidRPr="00F551EF">
        <w:rPr>
          <w:rFonts w:hint="eastAsia"/>
        </w:rPr>
        <w:t>①</w:t>
      </w:r>
      <w:r w:rsidR="005873CA" w:rsidRPr="00F551EF">
        <w:rPr>
          <w:rFonts w:hint="eastAsia"/>
        </w:rPr>
        <w:t>本</w:t>
      </w:r>
      <w:r w:rsidR="00071D54" w:rsidRPr="00F551EF">
        <w:rPr>
          <w:rFonts w:hint="eastAsia"/>
        </w:rPr>
        <w:t>調達</w:t>
      </w:r>
      <w:r w:rsidR="005873CA" w:rsidRPr="00F551EF">
        <w:rPr>
          <w:rFonts w:hint="eastAsia"/>
        </w:rPr>
        <w:t>の</w:t>
      </w:r>
      <w:r w:rsidR="00071D54" w:rsidRPr="00F551EF">
        <w:rPr>
          <w:rFonts w:hint="eastAsia"/>
        </w:rPr>
        <w:t>受託者</w:t>
      </w:r>
      <w:r w:rsidR="005873CA" w:rsidRPr="00F551EF">
        <w:rPr>
          <w:rFonts w:hint="eastAsia"/>
        </w:rPr>
        <w:t>は、成果物等について、納品期日までに</w:t>
      </w:r>
      <w:r w:rsidR="00362369" w:rsidRPr="00F551EF">
        <w:rPr>
          <w:rFonts w:hint="eastAsia"/>
        </w:rPr>
        <w:t>三重</w:t>
      </w:r>
      <w:r w:rsidR="00573660" w:rsidRPr="00F551EF">
        <w:rPr>
          <w:rFonts w:hint="eastAsia"/>
        </w:rPr>
        <w:t>県</w:t>
      </w:r>
      <w:r w:rsidR="005873CA" w:rsidRPr="00F551EF">
        <w:rPr>
          <w:rFonts w:hint="eastAsia"/>
        </w:rPr>
        <w:t>に内容の説明を実施して検収を受けること。</w:t>
      </w:r>
    </w:p>
    <w:p w14:paraId="39F430A8" w14:textId="3E8DA9CC" w:rsidR="005873CA" w:rsidRDefault="00147816" w:rsidP="005F23FB">
      <w:pPr>
        <w:pStyle w:val="afff1"/>
        <w:ind w:leftChars="0" w:left="924" w:firstLineChars="0" w:hanging="210"/>
      </w:pPr>
      <w:r w:rsidRPr="00F551EF">
        <w:rPr>
          <w:rFonts w:hint="eastAsia"/>
        </w:rPr>
        <w:t>②</w:t>
      </w:r>
      <w:r w:rsidR="005873CA" w:rsidRPr="00F551EF">
        <w:rPr>
          <w:rFonts w:hint="eastAsia"/>
        </w:rPr>
        <w:t>検収の結果、成果物等に不備又は誤り等が見つかった場合には、直ちに必要な修正、改修、交換等を行い、変更点について</w:t>
      </w:r>
      <w:r w:rsidR="00362369" w:rsidRPr="00F551EF">
        <w:rPr>
          <w:rFonts w:hint="eastAsia"/>
        </w:rPr>
        <w:t>三重</w:t>
      </w:r>
      <w:r w:rsidR="00573660" w:rsidRPr="00F551EF">
        <w:rPr>
          <w:rFonts w:hint="eastAsia"/>
        </w:rPr>
        <w:t>県</w:t>
      </w:r>
      <w:r w:rsidR="005873CA" w:rsidRPr="00F551EF">
        <w:rPr>
          <w:rFonts w:hint="eastAsia"/>
        </w:rPr>
        <w:t>に説明を行った上で、指定された日時までに再度納品すること。</w:t>
      </w:r>
    </w:p>
    <w:p w14:paraId="39DEE76B" w14:textId="77777777" w:rsidR="007A7C63" w:rsidRPr="00F551EF" w:rsidRDefault="007A7C63" w:rsidP="005F23FB">
      <w:pPr>
        <w:pStyle w:val="afff1"/>
        <w:ind w:leftChars="0" w:left="924" w:firstLineChars="0" w:hanging="210"/>
      </w:pPr>
    </w:p>
    <w:p w14:paraId="32CA54AE" w14:textId="15E57D97" w:rsidR="005873CA" w:rsidRPr="00F551EF" w:rsidRDefault="009843D2" w:rsidP="009843D2">
      <w:pPr>
        <w:pStyle w:val="a0"/>
        <w:numPr>
          <w:ilvl w:val="0"/>
          <w:numId w:val="0"/>
        </w:numPr>
      </w:pPr>
      <w:bookmarkStart w:id="411" w:name="_Toc442356485"/>
      <w:bookmarkStart w:id="412" w:name="_Toc2289878"/>
      <w:r>
        <w:rPr>
          <w:rFonts w:hint="eastAsia"/>
        </w:rPr>
        <w:t xml:space="preserve">５　</w:t>
      </w:r>
      <w:r w:rsidR="009310B7" w:rsidRPr="00F551EF">
        <w:rPr>
          <w:rFonts w:hint="eastAsia"/>
        </w:rPr>
        <w:t>作業の実施体制・方法に関する事項</w:t>
      </w:r>
      <w:bookmarkEnd w:id="411"/>
      <w:bookmarkEnd w:id="412"/>
    </w:p>
    <w:p w14:paraId="1F5E9B8D" w14:textId="0FA1F41C" w:rsidR="00844794" w:rsidRPr="00F551EF" w:rsidRDefault="00144E45" w:rsidP="005F23FB">
      <w:pPr>
        <w:pStyle w:val="afff"/>
      </w:pPr>
      <w:bookmarkStart w:id="413" w:name="_Toc513052569"/>
      <w:bookmarkStart w:id="414" w:name="_Toc513054277"/>
      <w:bookmarkStart w:id="415" w:name="_Toc513452817"/>
      <w:bookmarkStart w:id="416" w:name="_Toc442356486"/>
      <w:bookmarkEnd w:id="413"/>
      <w:bookmarkEnd w:id="414"/>
      <w:bookmarkEnd w:id="415"/>
      <w:r w:rsidRPr="00F551EF">
        <w:rPr>
          <w:rFonts w:hint="eastAsia"/>
        </w:rPr>
        <w:t>本</w:t>
      </w:r>
      <w:r w:rsidR="00071D54" w:rsidRPr="00F551EF">
        <w:rPr>
          <w:rFonts w:hint="eastAsia"/>
        </w:rPr>
        <w:t>調達</w:t>
      </w:r>
      <w:r w:rsidRPr="00F551EF">
        <w:rPr>
          <w:rFonts w:hint="eastAsia"/>
        </w:rPr>
        <w:t>の</w:t>
      </w:r>
      <w:r w:rsidR="00844794" w:rsidRPr="00F551EF">
        <w:rPr>
          <w:rFonts w:hint="eastAsia"/>
        </w:rPr>
        <w:t>受託者は、次のとおり、各作業内容について、必要な体制要件を具備していること。</w:t>
      </w:r>
    </w:p>
    <w:p w14:paraId="14401C27" w14:textId="77777777" w:rsidR="00F551EF" w:rsidRPr="00F551EF" w:rsidRDefault="00F551EF" w:rsidP="005F23FB">
      <w:pPr>
        <w:pStyle w:val="afff"/>
      </w:pPr>
    </w:p>
    <w:tbl>
      <w:tblPr>
        <w:tblStyle w:val="afffff1"/>
        <w:tblW w:w="0" w:type="auto"/>
        <w:tblInd w:w="283" w:type="dxa"/>
        <w:tblLook w:val="04A0" w:firstRow="1" w:lastRow="0" w:firstColumn="1" w:lastColumn="0" w:noHBand="0" w:noVBand="1"/>
      </w:tblPr>
      <w:tblGrid>
        <w:gridCol w:w="1602"/>
        <w:gridCol w:w="6609"/>
      </w:tblGrid>
      <w:tr w:rsidR="008F1392" w:rsidRPr="00F551EF" w14:paraId="40E9C957" w14:textId="77777777" w:rsidTr="005F23FB">
        <w:tc>
          <w:tcPr>
            <w:tcW w:w="1602" w:type="dxa"/>
            <w:shd w:val="clear" w:color="auto" w:fill="9CC2E5" w:themeFill="accent1" w:themeFillTint="99"/>
          </w:tcPr>
          <w:p w14:paraId="1ACE59A2" w14:textId="77777777" w:rsidR="00844794" w:rsidRPr="00F551EF" w:rsidRDefault="00844794" w:rsidP="005F23FB">
            <w:pPr>
              <w:pStyle w:val="afff"/>
              <w:ind w:leftChars="0" w:left="0" w:firstLineChars="0" w:firstLine="0"/>
              <w:jc w:val="center"/>
            </w:pPr>
            <w:r w:rsidRPr="00F551EF">
              <w:rPr>
                <w:rFonts w:hint="eastAsia"/>
              </w:rPr>
              <w:t>作業内容</w:t>
            </w:r>
          </w:p>
        </w:tc>
        <w:tc>
          <w:tcPr>
            <w:tcW w:w="6609" w:type="dxa"/>
            <w:shd w:val="clear" w:color="auto" w:fill="9CC2E5" w:themeFill="accent1" w:themeFillTint="99"/>
          </w:tcPr>
          <w:p w14:paraId="795159AA" w14:textId="77777777" w:rsidR="00844794" w:rsidRPr="00F551EF" w:rsidRDefault="00844794" w:rsidP="005F23FB">
            <w:pPr>
              <w:pStyle w:val="afff"/>
              <w:ind w:leftChars="0" w:left="0" w:firstLineChars="0" w:firstLine="0"/>
              <w:jc w:val="center"/>
            </w:pPr>
            <w:r w:rsidRPr="00F551EF">
              <w:rPr>
                <w:rFonts w:hint="eastAsia"/>
              </w:rPr>
              <w:t>必要な体制の要件</w:t>
            </w:r>
          </w:p>
        </w:tc>
      </w:tr>
      <w:tr w:rsidR="008F1392" w:rsidRPr="00F551EF" w14:paraId="58215C50" w14:textId="77777777" w:rsidTr="005F23FB">
        <w:tc>
          <w:tcPr>
            <w:tcW w:w="1602" w:type="dxa"/>
          </w:tcPr>
          <w:p w14:paraId="7989D2AE" w14:textId="12B6CC64" w:rsidR="00844794" w:rsidRPr="00F551EF" w:rsidRDefault="00F03533" w:rsidP="000E471F">
            <w:pPr>
              <w:pStyle w:val="afff"/>
              <w:ind w:leftChars="0" w:left="0" w:firstLineChars="0" w:firstLine="0"/>
            </w:pPr>
            <w:r>
              <w:rPr>
                <w:rFonts w:hint="eastAsia"/>
              </w:rPr>
              <w:t>(</w:t>
            </w:r>
            <w:r>
              <w:t>1</w:t>
            </w:r>
            <w:r w:rsidR="00945B8E" w:rsidRPr="00F551EF">
              <w:rPr>
                <w:rFonts w:hint="eastAsia"/>
              </w:rPr>
              <w:t>)</w:t>
            </w:r>
            <w:r w:rsidR="00774D4E">
              <w:rPr>
                <w:rFonts w:hint="eastAsia"/>
              </w:rPr>
              <w:t>インターンシップ</w:t>
            </w:r>
            <w:r w:rsidR="00844794" w:rsidRPr="00F551EF">
              <w:rPr>
                <w:rFonts w:hint="eastAsia"/>
              </w:rPr>
              <w:t>情報等収集</w:t>
            </w:r>
          </w:p>
        </w:tc>
        <w:tc>
          <w:tcPr>
            <w:tcW w:w="6609" w:type="dxa"/>
          </w:tcPr>
          <w:p w14:paraId="7E7E417B" w14:textId="3760BF79" w:rsidR="008C621D" w:rsidRDefault="00965F32" w:rsidP="008C621D">
            <w:pPr>
              <w:pStyle w:val="afff"/>
              <w:ind w:leftChars="0" w:left="210" w:hangingChars="100" w:hanging="210"/>
            </w:pPr>
            <w:r w:rsidRPr="00F551EF">
              <w:rPr>
                <w:rFonts w:hint="eastAsia"/>
              </w:rPr>
              <w:t>次の要件を具備すること。</w:t>
            </w:r>
          </w:p>
          <w:p w14:paraId="3764685B" w14:textId="69E7B608" w:rsidR="00844794" w:rsidRPr="00F551EF" w:rsidRDefault="00774D4E" w:rsidP="007A7C63">
            <w:pPr>
              <w:pStyle w:val="afff"/>
              <w:numPr>
                <w:ilvl w:val="1"/>
                <w:numId w:val="3"/>
              </w:numPr>
              <w:ind w:leftChars="0" w:firstLineChars="0"/>
            </w:pPr>
            <w:r>
              <w:rPr>
                <w:rFonts w:hint="eastAsia"/>
              </w:rPr>
              <w:t>インターンシップ</w:t>
            </w:r>
            <w:r w:rsidR="00844794" w:rsidRPr="00F551EF">
              <w:rPr>
                <w:rFonts w:hint="eastAsia"/>
              </w:rPr>
              <w:t>情報の取扱いに関する実績・経験があること。</w:t>
            </w:r>
          </w:p>
          <w:p w14:paraId="1A48062B" w14:textId="7E11FA28" w:rsidR="00844794" w:rsidRPr="00F551EF" w:rsidRDefault="00844794" w:rsidP="000E471F">
            <w:pPr>
              <w:pStyle w:val="afff"/>
              <w:ind w:leftChars="0" w:left="0" w:firstLineChars="0" w:firstLine="0"/>
            </w:pPr>
          </w:p>
        </w:tc>
      </w:tr>
      <w:tr w:rsidR="008F1392" w:rsidRPr="00F551EF" w14:paraId="33754EA3" w14:textId="77777777" w:rsidTr="00A76C1B">
        <w:tc>
          <w:tcPr>
            <w:tcW w:w="1602" w:type="dxa"/>
          </w:tcPr>
          <w:p w14:paraId="0A5C64A5" w14:textId="1DBF4149" w:rsidR="00844794" w:rsidRPr="00F551EF" w:rsidRDefault="00945B8E" w:rsidP="00D4359F">
            <w:pPr>
              <w:pStyle w:val="afff"/>
              <w:ind w:leftChars="0" w:left="0" w:firstLineChars="0" w:firstLine="0"/>
            </w:pPr>
            <w:r w:rsidRPr="00F551EF">
              <w:rPr>
                <w:rFonts w:hint="eastAsia"/>
              </w:rPr>
              <w:t>(</w:t>
            </w:r>
            <w:r w:rsidR="00F03533">
              <w:rPr>
                <w:rFonts w:hint="eastAsia"/>
              </w:rPr>
              <w:t>2</w:t>
            </w:r>
            <w:r w:rsidRPr="00F551EF">
              <w:rPr>
                <w:rFonts w:hint="eastAsia"/>
              </w:rPr>
              <w:t>)</w:t>
            </w:r>
            <w:r w:rsidR="00B410D7">
              <w:rPr>
                <w:rFonts w:hint="eastAsia"/>
              </w:rPr>
              <w:t>マッチングシステム</w:t>
            </w:r>
            <w:r w:rsidR="00844794" w:rsidRPr="00F551EF">
              <w:rPr>
                <w:rFonts w:hint="eastAsia"/>
              </w:rPr>
              <w:t>の開設</w:t>
            </w:r>
            <w:r w:rsidR="007A7C63">
              <w:rPr>
                <w:rFonts w:hint="eastAsia"/>
              </w:rPr>
              <w:t>及び運用・保守</w:t>
            </w:r>
          </w:p>
        </w:tc>
        <w:tc>
          <w:tcPr>
            <w:tcW w:w="6609" w:type="dxa"/>
            <w:tcBorders>
              <w:bottom w:val="single" w:sz="4" w:space="0" w:color="auto"/>
            </w:tcBorders>
          </w:tcPr>
          <w:p w14:paraId="4CCA501A" w14:textId="159E695D" w:rsidR="00965F32" w:rsidRPr="00F551EF" w:rsidRDefault="00965F32" w:rsidP="00965F32">
            <w:pPr>
              <w:pStyle w:val="afff"/>
              <w:ind w:leftChars="0" w:left="210" w:hangingChars="100" w:hanging="210"/>
            </w:pPr>
            <w:r w:rsidRPr="00F551EF">
              <w:rPr>
                <w:rFonts w:hint="eastAsia"/>
              </w:rPr>
              <w:t>次の要件を具備すること。</w:t>
            </w:r>
          </w:p>
          <w:p w14:paraId="158DC8C3" w14:textId="49915706" w:rsidR="00844794" w:rsidRPr="00F551EF" w:rsidRDefault="0005654E" w:rsidP="0005654E">
            <w:pPr>
              <w:pStyle w:val="afff"/>
              <w:ind w:leftChars="0" w:left="0" w:firstLineChars="0" w:firstLine="0"/>
            </w:pPr>
            <w:r>
              <w:rPr>
                <w:rFonts w:hint="eastAsia"/>
              </w:rPr>
              <w:t>①</w:t>
            </w:r>
            <w:r w:rsidR="00844794" w:rsidRPr="00F551EF">
              <w:rPr>
                <w:rFonts w:hint="eastAsia"/>
              </w:rPr>
              <w:t>Webサイト、DB、APIなどの構築、運用、保守の実績・経験があること。</w:t>
            </w:r>
          </w:p>
          <w:p w14:paraId="06B6F22D" w14:textId="5554FE53" w:rsidR="00844794" w:rsidRPr="00F551EF" w:rsidRDefault="00844794" w:rsidP="000E471F">
            <w:pPr>
              <w:ind w:left="210" w:hangingChars="100" w:hanging="210"/>
              <w:rPr>
                <w:rFonts w:ascii="ＭＳ Ｐゴシック" w:eastAsia="ＭＳ Ｐゴシック" w:hAnsi="ＭＳ Ｐゴシック"/>
              </w:rPr>
            </w:pPr>
          </w:p>
        </w:tc>
      </w:tr>
      <w:tr w:rsidR="00844794" w:rsidRPr="00F551EF" w14:paraId="55A6BB09" w14:textId="77777777" w:rsidTr="00A76C1B">
        <w:tc>
          <w:tcPr>
            <w:tcW w:w="1602" w:type="dxa"/>
          </w:tcPr>
          <w:p w14:paraId="36569616" w14:textId="50786450" w:rsidR="00844794" w:rsidRPr="00F551EF" w:rsidRDefault="00945B8E" w:rsidP="009310B7">
            <w:pPr>
              <w:pStyle w:val="afff"/>
              <w:ind w:leftChars="0" w:left="0" w:firstLineChars="0" w:firstLine="0"/>
            </w:pPr>
            <w:r w:rsidRPr="00F551EF">
              <w:rPr>
                <w:rFonts w:hint="eastAsia"/>
              </w:rPr>
              <w:t>(</w:t>
            </w:r>
            <w:r w:rsidR="00F03533">
              <w:rPr>
                <w:rFonts w:hint="eastAsia"/>
              </w:rPr>
              <w:t>3</w:t>
            </w:r>
            <w:r w:rsidRPr="00F551EF">
              <w:rPr>
                <w:rFonts w:hint="eastAsia"/>
              </w:rPr>
              <w:t>)</w:t>
            </w:r>
            <w:r w:rsidR="00844794" w:rsidRPr="00F551EF">
              <w:rPr>
                <w:rFonts w:hint="eastAsia"/>
              </w:rPr>
              <w:t>付随業務</w:t>
            </w:r>
          </w:p>
        </w:tc>
        <w:tc>
          <w:tcPr>
            <w:tcW w:w="6609" w:type="dxa"/>
            <w:tcBorders>
              <w:tr2bl w:val="single" w:sz="4" w:space="0" w:color="auto"/>
            </w:tcBorders>
          </w:tcPr>
          <w:p w14:paraId="1D3A4069" w14:textId="77777777" w:rsidR="00844794" w:rsidRDefault="00844794" w:rsidP="009310B7">
            <w:pPr>
              <w:pStyle w:val="afff"/>
              <w:ind w:leftChars="0" w:left="0" w:firstLineChars="0" w:firstLine="0"/>
            </w:pPr>
          </w:p>
          <w:p w14:paraId="32C89FC9" w14:textId="05AB71D2" w:rsidR="00A76C1B" w:rsidRPr="00F551EF" w:rsidRDefault="00A76C1B" w:rsidP="009310B7">
            <w:pPr>
              <w:pStyle w:val="afff"/>
              <w:ind w:leftChars="0" w:left="0" w:firstLineChars="0" w:firstLine="0"/>
            </w:pPr>
          </w:p>
        </w:tc>
      </w:tr>
    </w:tbl>
    <w:p w14:paraId="78621A03" w14:textId="77777777" w:rsidR="00844794" w:rsidRPr="00F551EF" w:rsidRDefault="00844794" w:rsidP="0021116C">
      <w:pPr>
        <w:pStyle w:val="afff"/>
        <w:ind w:leftChars="0" w:left="0" w:firstLineChars="0" w:firstLine="0"/>
      </w:pPr>
    </w:p>
    <w:bookmarkEnd w:id="416"/>
    <w:p w14:paraId="50F5ADCF" w14:textId="77777777" w:rsidR="005873CA" w:rsidRPr="00F551EF" w:rsidRDefault="005873CA" w:rsidP="005873CA">
      <w:pPr>
        <w:rPr>
          <w:rFonts w:ascii="ＭＳ Ｐゴシック" w:eastAsia="ＭＳ Ｐゴシック" w:hAnsi="ＭＳ Ｐゴシック"/>
        </w:rPr>
      </w:pPr>
    </w:p>
    <w:p w14:paraId="4AE0CB50" w14:textId="3A9D2956" w:rsidR="005873CA" w:rsidRPr="00F551EF" w:rsidRDefault="00AA7134" w:rsidP="009843D2">
      <w:pPr>
        <w:pStyle w:val="a0"/>
        <w:numPr>
          <w:ilvl w:val="0"/>
          <w:numId w:val="0"/>
        </w:numPr>
        <w:ind w:firstLineChars="67" w:firstLine="141"/>
      </w:pPr>
      <w:bookmarkStart w:id="417" w:name="_Toc442091249"/>
      <w:bookmarkStart w:id="418" w:name="_Toc442099013"/>
      <w:bookmarkStart w:id="419" w:name="_Toc442102392"/>
      <w:bookmarkStart w:id="420" w:name="_Toc442102611"/>
      <w:bookmarkStart w:id="421" w:name="_Toc442102830"/>
      <w:bookmarkStart w:id="422" w:name="_Toc442103051"/>
      <w:bookmarkStart w:id="423" w:name="_Toc442356050"/>
      <w:bookmarkStart w:id="424" w:name="_Toc442356269"/>
      <w:bookmarkStart w:id="425" w:name="_Toc442356488"/>
      <w:bookmarkStart w:id="426" w:name="_Toc441162336"/>
      <w:bookmarkStart w:id="427" w:name="_Toc441219490"/>
      <w:bookmarkStart w:id="428" w:name="_Toc441219735"/>
      <w:bookmarkStart w:id="429" w:name="_Toc441234342"/>
      <w:bookmarkStart w:id="430" w:name="_Toc441241432"/>
      <w:bookmarkStart w:id="431" w:name="_Toc441241699"/>
      <w:bookmarkStart w:id="432" w:name="_Toc441241964"/>
      <w:bookmarkStart w:id="433" w:name="_Toc441162337"/>
      <w:bookmarkStart w:id="434" w:name="_Toc441219491"/>
      <w:bookmarkStart w:id="435" w:name="_Toc441219736"/>
      <w:bookmarkStart w:id="436" w:name="_Toc441234343"/>
      <w:bookmarkStart w:id="437" w:name="_Toc441241433"/>
      <w:bookmarkStart w:id="438" w:name="_Toc441241700"/>
      <w:bookmarkStart w:id="439" w:name="_Toc441241965"/>
      <w:bookmarkStart w:id="440" w:name="_Toc441162338"/>
      <w:bookmarkStart w:id="441" w:name="_Toc441219492"/>
      <w:bookmarkStart w:id="442" w:name="_Toc441219737"/>
      <w:bookmarkStart w:id="443" w:name="_Toc441234344"/>
      <w:bookmarkStart w:id="444" w:name="_Toc441241434"/>
      <w:bookmarkStart w:id="445" w:name="_Toc441241701"/>
      <w:bookmarkStart w:id="446" w:name="_Toc441241966"/>
      <w:bookmarkStart w:id="447" w:name="_Toc441162339"/>
      <w:bookmarkStart w:id="448" w:name="_Toc441219493"/>
      <w:bookmarkStart w:id="449" w:name="_Toc441219738"/>
      <w:bookmarkStart w:id="450" w:name="_Toc441234345"/>
      <w:bookmarkStart w:id="451" w:name="_Toc441241435"/>
      <w:bookmarkStart w:id="452" w:name="_Toc441241702"/>
      <w:bookmarkStart w:id="453" w:name="_Toc441241967"/>
      <w:bookmarkStart w:id="454" w:name="_Toc441162340"/>
      <w:bookmarkStart w:id="455" w:name="_Toc441219494"/>
      <w:bookmarkStart w:id="456" w:name="_Toc441219739"/>
      <w:bookmarkStart w:id="457" w:name="_Toc441234346"/>
      <w:bookmarkStart w:id="458" w:name="_Toc441241436"/>
      <w:bookmarkStart w:id="459" w:name="_Toc441241703"/>
      <w:bookmarkStart w:id="460" w:name="_Toc441241968"/>
      <w:bookmarkStart w:id="461" w:name="_Toc442356492"/>
      <w:bookmarkStart w:id="462" w:name="_Toc2289880"/>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Pr>
          <w:rFonts w:hint="eastAsia"/>
        </w:rPr>
        <w:t xml:space="preserve">６　</w:t>
      </w:r>
      <w:r w:rsidRPr="00F551EF">
        <w:rPr>
          <w:rFonts w:hint="eastAsia"/>
        </w:rPr>
        <w:t>再委託に関する事項</w:t>
      </w:r>
      <w:bookmarkEnd w:id="461"/>
      <w:bookmarkEnd w:id="462"/>
    </w:p>
    <w:p w14:paraId="2CE4978D" w14:textId="59B15919" w:rsidR="005873CA" w:rsidRPr="00F551EF" w:rsidRDefault="005873CA" w:rsidP="00103E9D">
      <w:pPr>
        <w:pStyle w:val="a"/>
        <w:numPr>
          <w:ilvl w:val="0"/>
          <w:numId w:val="11"/>
        </w:numPr>
        <w:ind w:leftChars="0"/>
      </w:pPr>
      <w:bookmarkStart w:id="463" w:name="_Toc513052576"/>
      <w:bookmarkStart w:id="464" w:name="_Toc513054284"/>
      <w:bookmarkStart w:id="465" w:name="_Toc513452824"/>
      <w:bookmarkStart w:id="466" w:name="_Toc442356493"/>
      <w:bookmarkStart w:id="467" w:name="_Toc2289881"/>
      <w:bookmarkEnd w:id="463"/>
      <w:bookmarkEnd w:id="464"/>
      <w:bookmarkEnd w:id="465"/>
      <w:r w:rsidRPr="00F551EF">
        <w:rPr>
          <w:rFonts w:hint="eastAsia"/>
        </w:rPr>
        <w:t>再委託の制限及び再委託を認める場合の条件</w:t>
      </w:r>
      <w:bookmarkEnd w:id="466"/>
      <w:bookmarkEnd w:id="467"/>
    </w:p>
    <w:p w14:paraId="5896CDBE" w14:textId="2F353EE2" w:rsidR="005873CA" w:rsidRPr="00F551EF" w:rsidRDefault="00EB178A" w:rsidP="005F23FB">
      <w:pPr>
        <w:pStyle w:val="afff1"/>
        <w:ind w:leftChars="0" w:left="924" w:firstLineChars="0" w:hanging="210"/>
      </w:pPr>
      <w:r w:rsidRPr="00F551EF">
        <w:rPr>
          <w:rFonts w:hint="eastAsia"/>
        </w:rPr>
        <w:t>①</w:t>
      </w:r>
      <w:r w:rsidR="005873CA" w:rsidRPr="00F551EF">
        <w:rPr>
          <w:rFonts w:hint="eastAsia"/>
        </w:rPr>
        <w:t>本</w:t>
      </w:r>
      <w:r w:rsidR="00071D54" w:rsidRPr="00F551EF">
        <w:rPr>
          <w:rFonts w:hint="eastAsia"/>
        </w:rPr>
        <w:t>調達</w:t>
      </w:r>
      <w:r w:rsidR="005873CA" w:rsidRPr="00F551EF">
        <w:rPr>
          <w:rFonts w:hint="eastAsia"/>
        </w:rPr>
        <w:t>の</w:t>
      </w:r>
      <w:r w:rsidR="00071D54" w:rsidRPr="00F551EF">
        <w:rPr>
          <w:rFonts w:hint="eastAsia"/>
        </w:rPr>
        <w:t>受託者</w:t>
      </w:r>
      <w:r w:rsidR="005873CA" w:rsidRPr="00F551EF">
        <w:rPr>
          <w:rFonts w:hint="eastAsia"/>
        </w:rPr>
        <w:t>は、業務を一括して又は主たる部分を再委託してはならない。</w:t>
      </w:r>
    </w:p>
    <w:p w14:paraId="2C5FE3D7" w14:textId="28BA2E48" w:rsidR="005873CA" w:rsidRPr="00F551EF" w:rsidRDefault="00EB178A" w:rsidP="005F23FB">
      <w:pPr>
        <w:pStyle w:val="afff1"/>
        <w:ind w:leftChars="0" w:left="924" w:firstLineChars="0" w:hanging="210"/>
      </w:pPr>
      <w:r w:rsidRPr="00F551EF">
        <w:rPr>
          <w:rFonts w:hint="eastAsia"/>
        </w:rPr>
        <w:t>②</w:t>
      </w:r>
      <w:r w:rsidR="00071D54" w:rsidRPr="00F551EF">
        <w:rPr>
          <w:rFonts w:hint="eastAsia"/>
        </w:rPr>
        <w:t>受託者</w:t>
      </w:r>
      <w:r w:rsidR="005873CA" w:rsidRPr="00F551EF">
        <w:rPr>
          <w:rFonts w:hint="eastAsia"/>
        </w:rPr>
        <w:t>における遂行責任者を再委託先事業者の社員や契約社員とすることはできない。</w:t>
      </w:r>
    </w:p>
    <w:p w14:paraId="75B48592" w14:textId="098E5341" w:rsidR="005873CA" w:rsidRPr="00F551EF" w:rsidRDefault="00EB178A" w:rsidP="005F23FB">
      <w:pPr>
        <w:pStyle w:val="afff1"/>
        <w:ind w:leftChars="0" w:left="924" w:firstLineChars="0" w:hanging="210"/>
      </w:pPr>
      <w:r w:rsidRPr="00F551EF">
        <w:rPr>
          <w:rFonts w:hint="eastAsia"/>
        </w:rPr>
        <w:t>③</w:t>
      </w:r>
      <w:r w:rsidR="00071D54" w:rsidRPr="00F551EF">
        <w:rPr>
          <w:rFonts w:hint="eastAsia"/>
        </w:rPr>
        <w:t>受託者</w:t>
      </w:r>
      <w:r w:rsidR="005873CA" w:rsidRPr="00F551EF">
        <w:rPr>
          <w:rFonts w:hint="eastAsia"/>
        </w:rPr>
        <w:t>は再委託先の行為について一切の責任を負うものとする。</w:t>
      </w:r>
    </w:p>
    <w:p w14:paraId="29752368" w14:textId="341CA8F3" w:rsidR="005873CA" w:rsidRPr="00F551EF" w:rsidRDefault="00EB178A" w:rsidP="005F23FB">
      <w:pPr>
        <w:pStyle w:val="afff1"/>
        <w:ind w:leftChars="0" w:left="924" w:firstLineChars="0" w:hanging="210"/>
      </w:pPr>
      <w:r w:rsidRPr="00F551EF">
        <w:rPr>
          <w:rFonts w:hint="eastAsia"/>
        </w:rPr>
        <w:t>④</w:t>
      </w:r>
      <w:r w:rsidR="005873CA" w:rsidRPr="00F551EF">
        <w:rPr>
          <w:rFonts w:hint="eastAsia"/>
        </w:rPr>
        <w:t>再委託先における情報セキュリティの確保については</w:t>
      </w:r>
      <w:r w:rsidR="00071D54" w:rsidRPr="00F551EF">
        <w:rPr>
          <w:rFonts w:hint="eastAsia"/>
        </w:rPr>
        <w:t>受託者</w:t>
      </w:r>
      <w:r w:rsidR="005873CA" w:rsidRPr="00F551EF">
        <w:rPr>
          <w:rFonts w:hint="eastAsia"/>
        </w:rPr>
        <w:t>の責任とする。</w:t>
      </w:r>
    </w:p>
    <w:p w14:paraId="3D076C58" w14:textId="442D33A5" w:rsidR="004E6F1B" w:rsidRDefault="00EB178A" w:rsidP="005F23FB">
      <w:pPr>
        <w:pStyle w:val="afff1"/>
        <w:ind w:leftChars="0" w:left="924" w:firstLineChars="0" w:hanging="210"/>
      </w:pPr>
      <w:r w:rsidRPr="00F551EF">
        <w:rPr>
          <w:rFonts w:hint="eastAsia"/>
        </w:rPr>
        <w:t>⑤</w:t>
      </w:r>
      <w:r w:rsidR="009B270F" w:rsidRPr="00F551EF">
        <w:rPr>
          <w:rFonts w:hint="eastAsia"/>
        </w:rPr>
        <w:t>再委託を行う場合、再委託先が</w:t>
      </w:r>
      <w:r w:rsidR="005561B1" w:rsidRPr="00F551EF">
        <w:rPr>
          <w:rFonts w:hint="eastAsia"/>
        </w:rPr>
        <w:t>「</w:t>
      </w:r>
      <w:r w:rsidR="000E471F">
        <w:rPr>
          <w:rFonts w:hint="eastAsia"/>
        </w:rPr>
        <w:t>５</w:t>
      </w:r>
      <w:r w:rsidR="00A74869" w:rsidRPr="00F551EF">
        <w:rPr>
          <w:rFonts w:hint="eastAsia"/>
        </w:rPr>
        <w:t xml:space="preserve"> 作業の実施体制・方法に関する事項</w:t>
      </w:r>
      <w:r w:rsidR="000E471F" w:rsidRPr="00F551EF">
        <w:rPr>
          <w:rFonts w:hint="eastAsia"/>
        </w:rPr>
        <w:t>」</w:t>
      </w:r>
      <w:r w:rsidR="004E6F1B" w:rsidRPr="00F551EF">
        <w:rPr>
          <w:rFonts w:hint="eastAsia"/>
        </w:rPr>
        <w:t>に示す要件を満たすこと。</w:t>
      </w:r>
    </w:p>
    <w:p w14:paraId="0873C625" w14:textId="77777777" w:rsidR="00A86C9D" w:rsidRPr="00F551EF" w:rsidRDefault="00A86C9D" w:rsidP="005F23FB">
      <w:pPr>
        <w:pStyle w:val="afff1"/>
        <w:ind w:leftChars="0" w:left="924" w:firstLineChars="0" w:hanging="210"/>
      </w:pPr>
    </w:p>
    <w:p w14:paraId="50BFBF12" w14:textId="77777777" w:rsidR="005873CA" w:rsidRPr="00F551EF" w:rsidRDefault="005873CA" w:rsidP="005873CA">
      <w:pPr>
        <w:pStyle w:val="a"/>
      </w:pPr>
      <w:bookmarkStart w:id="468" w:name="_Toc442356494"/>
      <w:bookmarkStart w:id="469" w:name="_Toc2289882"/>
      <w:r w:rsidRPr="00F551EF">
        <w:rPr>
          <w:rFonts w:hint="eastAsia"/>
        </w:rPr>
        <w:t>承認手続</w:t>
      </w:r>
      <w:bookmarkEnd w:id="468"/>
      <w:bookmarkEnd w:id="469"/>
    </w:p>
    <w:p w14:paraId="6712088D" w14:textId="36A15FAB" w:rsidR="005873CA" w:rsidRPr="00F551EF" w:rsidRDefault="00EB178A" w:rsidP="005F23FB">
      <w:pPr>
        <w:pStyle w:val="afff1"/>
        <w:ind w:leftChars="0" w:left="924" w:firstLineChars="0" w:hanging="210"/>
      </w:pPr>
      <w:r w:rsidRPr="00F551EF">
        <w:rPr>
          <w:rFonts w:hint="eastAsia"/>
        </w:rPr>
        <w:t>①</w:t>
      </w:r>
      <w:r w:rsidR="005873CA" w:rsidRPr="00F551EF">
        <w:rPr>
          <w:rFonts w:hint="eastAsia"/>
        </w:rPr>
        <w:t>本</w:t>
      </w:r>
      <w:r w:rsidR="00071D54" w:rsidRPr="00F551EF">
        <w:rPr>
          <w:rFonts w:hint="eastAsia"/>
        </w:rPr>
        <w:t>調達</w:t>
      </w:r>
      <w:r w:rsidR="005873CA" w:rsidRPr="00F551EF">
        <w:rPr>
          <w:rFonts w:hint="eastAsia"/>
        </w:rPr>
        <w:t>の実施の一部を合理的な理由及び必要性により再委託する場合には、あらかじめ再委託の相手方の商号又は名称及び住所並びに再委託を行う業務の範囲、再委託の必要性及び契約金額等について記載した再委託承認申請書を</w:t>
      </w:r>
      <w:r w:rsidR="00362369" w:rsidRPr="00F551EF">
        <w:rPr>
          <w:rFonts w:hint="eastAsia"/>
        </w:rPr>
        <w:t>三重</w:t>
      </w:r>
      <w:r w:rsidR="00573660" w:rsidRPr="00F551EF">
        <w:rPr>
          <w:rFonts w:hint="eastAsia"/>
        </w:rPr>
        <w:t>県</w:t>
      </w:r>
      <w:r w:rsidR="005873CA" w:rsidRPr="00F551EF">
        <w:rPr>
          <w:rFonts w:hint="eastAsia"/>
        </w:rPr>
        <w:t>に提出し、あらかじめ承認を受けること。</w:t>
      </w:r>
    </w:p>
    <w:p w14:paraId="39DF0275" w14:textId="429EDFF4" w:rsidR="005873CA" w:rsidRPr="00F551EF" w:rsidRDefault="00EB178A" w:rsidP="005F23FB">
      <w:pPr>
        <w:pStyle w:val="afff1"/>
        <w:ind w:leftChars="0" w:left="924" w:firstLineChars="0" w:hanging="210"/>
      </w:pPr>
      <w:r w:rsidRPr="00F551EF">
        <w:rPr>
          <w:rFonts w:hint="eastAsia"/>
        </w:rPr>
        <w:t>②</w:t>
      </w:r>
      <w:r w:rsidR="005873CA" w:rsidRPr="00F551EF">
        <w:rPr>
          <w:rFonts w:hint="eastAsia"/>
        </w:rPr>
        <w:t>前項による再委託の相手方の変更等を行う必要が生じた場合も、前項と同様に再委託に関する書面を</w:t>
      </w:r>
      <w:r w:rsidR="00362369" w:rsidRPr="00F551EF">
        <w:rPr>
          <w:rFonts w:hint="eastAsia"/>
        </w:rPr>
        <w:t>三重</w:t>
      </w:r>
      <w:r w:rsidR="00573660" w:rsidRPr="00F551EF">
        <w:rPr>
          <w:rFonts w:hint="eastAsia"/>
        </w:rPr>
        <w:t>県</w:t>
      </w:r>
      <w:r w:rsidR="005873CA" w:rsidRPr="00F551EF">
        <w:rPr>
          <w:rFonts w:hint="eastAsia"/>
        </w:rPr>
        <w:t>に提出し、承認を受けること。</w:t>
      </w:r>
    </w:p>
    <w:p w14:paraId="3B6E184C" w14:textId="0E9105DC" w:rsidR="005873CA" w:rsidRPr="00F551EF" w:rsidRDefault="00EB178A" w:rsidP="005F23FB">
      <w:pPr>
        <w:pStyle w:val="afff1"/>
        <w:ind w:leftChars="0" w:left="924" w:firstLineChars="0" w:hanging="210"/>
      </w:pPr>
      <w:r w:rsidRPr="00F551EF">
        <w:rPr>
          <w:rFonts w:hint="eastAsia"/>
        </w:rPr>
        <w:t>③</w:t>
      </w:r>
      <w:r w:rsidR="005873CA" w:rsidRPr="00F551EF">
        <w:rPr>
          <w:rFonts w:hint="eastAsia"/>
        </w:rPr>
        <w:t>再委託の相手方が更に委託を行うなど複数の段階で再委託が行われる場合（以下「再々委託」という。）には、当該再々委託の相手方の商号又は名称及び住所並びに再々委託を行う業務の範囲を書面で報告すること。</w:t>
      </w:r>
    </w:p>
    <w:p w14:paraId="09A6F4A1" w14:textId="77777777" w:rsidR="005873CA" w:rsidRPr="00F551EF" w:rsidRDefault="005873CA" w:rsidP="005873CA">
      <w:pPr>
        <w:rPr>
          <w:rFonts w:ascii="ＭＳ Ｐゴシック" w:eastAsia="ＭＳ Ｐゴシック" w:hAnsi="ＭＳ Ｐゴシック"/>
        </w:rPr>
      </w:pPr>
    </w:p>
    <w:p w14:paraId="65036FDF" w14:textId="77777777" w:rsidR="005873CA" w:rsidRPr="00F551EF" w:rsidRDefault="005873CA" w:rsidP="005873CA">
      <w:pPr>
        <w:pStyle w:val="a"/>
      </w:pPr>
      <w:bookmarkStart w:id="470" w:name="_Toc442356495"/>
      <w:bookmarkStart w:id="471" w:name="_Toc2289883"/>
      <w:r w:rsidRPr="00F551EF">
        <w:rPr>
          <w:rFonts w:hint="eastAsia"/>
        </w:rPr>
        <w:t>再委託先の契約違反等</w:t>
      </w:r>
      <w:bookmarkEnd w:id="470"/>
      <w:bookmarkEnd w:id="471"/>
    </w:p>
    <w:p w14:paraId="4FE79E5E" w14:textId="444B3199" w:rsidR="005873CA" w:rsidRPr="00F551EF" w:rsidRDefault="005873CA" w:rsidP="005873CA">
      <w:pPr>
        <w:pStyle w:val="afff1"/>
      </w:pPr>
      <w:r w:rsidRPr="00F551EF">
        <w:rPr>
          <w:rFonts w:hint="eastAsia"/>
        </w:rPr>
        <w:t>再委託先において、本調達仕様書の遵守事項に定める事項に関する義務違反又は義務を怠った場合には、</w:t>
      </w:r>
      <w:r w:rsidR="00071D54" w:rsidRPr="00F551EF">
        <w:rPr>
          <w:rFonts w:hint="eastAsia"/>
        </w:rPr>
        <w:t>受託者</w:t>
      </w:r>
      <w:r w:rsidRPr="00F551EF">
        <w:rPr>
          <w:rFonts w:hint="eastAsia"/>
        </w:rPr>
        <w:t>が一切の責任を負うとともに、</w:t>
      </w:r>
      <w:r w:rsidR="00362369" w:rsidRPr="00F551EF">
        <w:rPr>
          <w:rFonts w:hint="eastAsia"/>
        </w:rPr>
        <w:t>三重</w:t>
      </w:r>
      <w:r w:rsidR="00573660" w:rsidRPr="00F551EF">
        <w:rPr>
          <w:rFonts w:hint="eastAsia"/>
        </w:rPr>
        <w:t>県</w:t>
      </w:r>
      <w:r w:rsidRPr="00F551EF">
        <w:rPr>
          <w:rFonts w:hint="eastAsia"/>
        </w:rPr>
        <w:t>は、当該再委託先への再委託の中止を請求することができる。</w:t>
      </w:r>
    </w:p>
    <w:p w14:paraId="2AD385F4" w14:textId="77777777" w:rsidR="00262372" w:rsidRPr="00F551EF" w:rsidRDefault="00262372" w:rsidP="005873CA">
      <w:pPr>
        <w:widowControl/>
        <w:jc w:val="left"/>
        <w:rPr>
          <w:rFonts w:ascii="ＭＳ Ｐゴシック" w:eastAsia="ＭＳ Ｐゴシック" w:hAnsi="ＭＳ Ｐゴシック"/>
        </w:rPr>
      </w:pPr>
    </w:p>
    <w:p w14:paraId="77B9494E" w14:textId="77777777" w:rsidR="0021116C" w:rsidRPr="00F551EF" w:rsidRDefault="0021116C" w:rsidP="005873CA">
      <w:pPr>
        <w:widowControl/>
        <w:jc w:val="left"/>
        <w:rPr>
          <w:rFonts w:ascii="ＭＳ Ｐゴシック" w:eastAsia="ＭＳ Ｐゴシック" w:hAnsi="ＭＳ Ｐゴシック"/>
        </w:rPr>
      </w:pPr>
    </w:p>
    <w:p w14:paraId="5827E629" w14:textId="6AE23D20" w:rsidR="00AD126C" w:rsidRPr="00F551EF" w:rsidRDefault="00AA7134" w:rsidP="00C72830">
      <w:pPr>
        <w:pStyle w:val="a0"/>
        <w:numPr>
          <w:ilvl w:val="0"/>
          <w:numId w:val="0"/>
        </w:numPr>
        <w:ind w:left="424" w:hanging="420"/>
      </w:pPr>
      <w:bookmarkStart w:id="472" w:name="_Toc442356496"/>
      <w:bookmarkStart w:id="473" w:name="_Toc2289884"/>
      <w:r>
        <w:rPr>
          <w:rFonts w:hint="eastAsia"/>
        </w:rPr>
        <w:t>７</w:t>
      </w:r>
      <w:r w:rsidR="00C72830" w:rsidRPr="00F551EF">
        <w:rPr>
          <w:rFonts w:hint="eastAsia"/>
        </w:rPr>
        <w:t xml:space="preserve">　　</w:t>
      </w:r>
      <w:bookmarkEnd w:id="472"/>
      <w:bookmarkEnd w:id="473"/>
      <w:r w:rsidR="00C72830" w:rsidRPr="00F551EF">
        <w:rPr>
          <w:rFonts w:hint="eastAsia"/>
        </w:rPr>
        <w:t>委託費</w:t>
      </w:r>
    </w:p>
    <w:p w14:paraId="0ED56DD3" w14:textId="77777777" w:rsidR="0021116C" w:rsidRPr="00F551EF" w:rsidRDefault="00C72830" w:rsidP="0021116C">
      <w:pPr>
        <w:pStyle w:val="a0"/>
        <w:numPr>
          <w:ilvl w:val="0"/>
          <w:numId w:val="0"/>
        </w:numPr>
        <w:ind w:left="424"/>
      </w:pPr>
      <w:r w:rsidRPr="00F551EF">
        <w:rPr>
          <w:rFonts w:hint="eastAsia"/>
        </w:rPr>
        <w:t>(１)　委託費の返還</w:t>
      </w:r>
    </w:p>
    <w:p w14:paraId="19F5908F" w14:textId="77777777" w:rsidR="0021116C" w:rsidRPr="00F551EF" w:rsidRDefault="0021116C" w:rsidP="0021116C">
      <w:pPr>
        <w:pStyle w:val="a0"/>
        <w:numPr>
          <w:ilvl w:val="0"/>
          <w:numId w:val="0"/>
        </w:numPr>
        <w:ind w:left="424" w:firstLineChars="150" w:firstLine="315"/>
      </w:pPr>
      <w:r w:rsidRPr="00F551EF">
        <w:rPr>
          <w:rFonts w:hint="eastAsia"/>
        </w:rPr>
        <w:t>受託者</w:t>
      </w:r>
      <w:r w:rsidR="00C72830" w:rsidRPr="00F551EF">
        <w:rPr>
          <w:rFonts w:hint="eastAsia"/>
        </w:rPr>
        <w:t>が委託契約の内容又はこれに付した条件に違反した場合は、契約の一部又は全</w:t>
      </w:r>
    </w:p>
    <w:p w14:paraId="59767575" w14:textId="77777777" w:rsidR="0021116C" w:rsidRPr="00F551EF" w:rsidRDefault="00C72830" w:rsidP="0021116C">
      <w:pPr>
        <w:pStyle w:val="a0"/>
        <w:numPr>
          <w:ilvl w:val="0"/>
          <w:numId w:val="0"/>
        </w:numPr>
        <w:ind w:left="424" w:firstLineChars="100" w:firstLine="210"/>
      </w:pPr>
      <w:r w:rsidRPr="00F551EF">
        <w:rPr>
          <w:rFonts w:hint="eastAsia"/>
        </w:rPr>
        <w:t>部を解除し、委託費の支払い停止若しくは既に支払った委託費の額の一部又は全部を県</w:t>
      </w:r>
    </w:p>
    <w:p w14:paraId="752F3758" w14:textId="77777777" w:rsidR="0021116C" w:rsidRPr="00F551EF" w:rsidRDefault="00C72830" w:rsidP="0021116C">
      <w:pPr>
        <w:pStyle w:val="a0"/>
        <w:numPr>
          <w:ilvl w:val="0"/>
          <w:numId w:val="0"/>
        </w:numPr>
        <w:ind w:left="424" w:firstLineChars="100" w:firstLine="210"/>
      </w:pPr>
      <w:r w:rsidRPr="00F551EF">
        <w:rPr>
          <w:rFonts w:hint="eastAsia"/>
        </w:rPr>
        <w:t>に返還する。また、上記により契約を解除した場合は、損害賠償又は違約金を求める場合</w:t>
      </w:r>
    </w:p>
    <w:p w14:paraId="7E8542F8" w14:textId="2F6B27E0" w:rsidR="00C72830" w:rsidRDefault="00C72830" w:rsidP="0021116C">
      <w:pPr>
        <w:pStyle w:val="a0"/>
        <w:numPr>
          <w:ilvl w:val="0"/>
          <w:numId w:val="0"/>
        </w:numPr>
        <w:ind w:left="424" w:firstLineChars="100" w:firstLine="210"/>
      </w:pPr>
      <w:r w:rsidRPr="00F551EF">
        <w:rPr>
          <w:rFonts w:hint="eastAsia"/>
        </w:rPr>
        <w:t>がある。</w:t>
      </w:r>
    </w:p>
    <w:p w14:paraId="4DDB2556" w14:textId="77777777" w:rsidR="008969B4" w:rsidRPr="00F551EF" w:rsidRDefault="008969B4" w:rsidP="0021116C">
      <w:pPr>
        <w:pStyle w:val="a0"/>
        <w:numPr>
          <w:ilvl w:val="0"/>
          <w:numId w:val="0"/>
        </w:numPr>
        <w:ind w:left="424" w:firstLineChars="100" w:firstLine="210"/>
      </w:pPr>
    </w:p>
    <w:p w14:paraId="5FD5690E" w14:textId="318A8724" w:rsidR="00C72830" w:rsidRPr="00F551EF" w:rsidRDefault="00C72830" w:rsidP="00C72830">
      <w:pPr>
        <w:pStyle w:val="a0"/>
        <w:numPr>
          <w:ilvl w:val="0"/>
          <w:numId w:val="0"/>
        </w:numPr>
        <w:ind w:leftChars="200" w:left="420"/>
      </w:pPr>
      <w:r w:rsidRPr="00F551EF">
        <w:rPr>
          <w:rFonts w:hint="eastAsia"/>
        </w:rPr>
        <w:t>(２) 委託費の支払い</w:t>
      </w:r>
    </w:p>
    <w:p w14:paraId="2A6F39E2" w14:textId="1D2EBAAC" w:rsidR="00C72830" w:rsidRPr="00F551EF" w:rsidRDefault="00C72830" w:rsidP="00C72830">
      <w:pPr>
        <w:pStyle w:val="a0"/>
        <w:numPr>
          <w:ilvl w:val="0"/>
          <w:numId w:val="0"/>
        </w:numPr>
        <w:ind w:leftChars="200" w:left="420"/>
      </w:pPr>
      <w:r w:rsidRPr="00F551EF">
        <w:rPr>
          <w:rFonts w:hint="eastAsia"/>
        </w:rPr>
        <w:t xml:space="preserve">　　委託料は、</w:t>
      </w:r>
      <w:r w:rsidR="008969B4">
        <w:rPr>
          <w:rFonts w:hint="eastAsia"/>
        </w:rPr>
        <w:t>毎年度</w:t>
      </w:r>
      <w:r w:rsidRPr="00F551EF">
        <w:rPr>
          <w:rFonts w:hint="eastAsia"/>
        </w:rPr>
        <w:t>委託業務が完了し、履行確認が行われた後に支払うものとする。</w:t>
      </w:r>
    </w:p>
    <w:p w14:paraId="7C70511E" w14:textId="2374011E" w:rsidR="00C72830" w:rsidRPr="00F551EF" w:rsidRDefault="00C80E49" w:rsidP="00C72830">
      <w:pPr>
        <w:pStyle w:val="a0"/>
        <w:numPr>
          <w:ilvl w:val="0"/>
          <w:numId w:val="0"/>
        </w:numPr>
        <w:ind w:leftChars="200" w:left="420"/>
      </w:pPr>
      <w:r>
        <w:rPr>
          <w:rFonts w:hint="eastAsia"/>
        </w:rPr>
        <w:t xml:space="preserve">　　なお、本業務を実施するにあたり、必要がある場合は前金</w:t>
      </w:r>
      <w:r w:rsidR="00C72830" w:rsidRPr="00F551EF">
        <w:rPr>
          <w:rFonts w:hint="eastAsia"/>
        </w:rPr>
        <w:t>払いをすることができるものと</w:t>
      </w:r>
    </w:p>
    <w:p w14:paraId="49230560" w14:textId="7BE4D817" w:rsidR="00C72830" w:rsidRPr="00F551EF" w:rsidRDefault="00C72830" w:rsidP="00C72830">
      <w:pPr>
        <w:pStyle w:val="a0"/>
        <w:numPr>
          <w:ilvl w:val="0"/>
          <w:numId w:val="0"/>
        </w:numPr>
        <w:ind w:leftChars="301" w:left="842" w:hangingChars="100" w:hanging="210"/>
      </w:pPr>
      <w:r w:rsidRPr="00F551EF">
        <w:rPr>
          <w:rFonts w:hint="eastAsia"/>
        </w:rPr>
        <w:t>する。</w:t>
      </w:r>
    </w:p>
    <w:p w14:paraId="031A7633" w14:textId="77777777" w:rsidR="0021116C" w:rsidRPr="00F551EF" w:rsidRDefault="0021116C" w:rsidP="00C72830">
      <w:pPr>
        <w:pStyle w:val="a0"/>
        <w:numPr>
          <w:ilvl w:val="0"/>
          <w:numId w:val="0"/>
        </w:numPr>
        <w:ind w:leftChars="301" w:left="842" w:hangingChars="100" w:hanging="210"/>
      </w:pPr>
    </w:p>
    <w:p w14:paraId="29352AD7" w14:textId="77777777" w:rsidR="0021116C" w:rsidRPr="00F551EF" w:rsidRDefault="0021116C" w:rsidP="00C72830">
      <w:pPr>
        <w:pStyle w:val="a0"/>
        <w:numPr>
          <w:ilvl w:val="0"/>
          <w:numId w:val="0"/>
        </w:numPr>
        <w:ind w:leftChars="301" w:left="842" w:hangingChars="100" w:hanging="210"/>
      </w:pPr>
    </w:p>
    <w:p w14:paraId="1542F5A6" w14:textId="0603ADB8" w:rsidR="00C72830" w:rsidRDefault="00AA7134" w:rsidP="00A140F9">
      <w:pPr>
        <w:pStyle w:val="a0"/>
        <w:numPr>
          <w:ilvl w:val="0"/>
          <w:numId w:val="0"/>
        </w:numPr>
      </w:pPr>
      <w:r>
        <w:rPr>
          <w:rFonts w:hint="eastAsia"/>
        </w:rPr>
        <w:t>８</w:t>
      </w:r>
      <w:r w:rsidR="00C72830" w:rsidRPr="00F551EF">
        <w:rPr>
          <w:rFonts w:hint="eastAsia"/>
        </w:rPr>
        <w:t xml:space="preserve">　　その他特記事項等</w:t>
      </w:r>
    </w:p>
    <w:p w14:paraId="23DAFDEA" w14:textId="4A8D133B" w:rsidR="0021116C" w:rsidRPr="00F551EF" w:rsidRDefault="00C72830" w:rsidP="0021116C">
      <w:pPr>
        <w:rPr>
          <w:rFonts w:ascii="ＭＳ Ｐゴシック" w:eastAsia="ＭＳ Ｐゴシック" w:hAnsi="ＭＳ Ｐゴシック"/>
        </w:rPr>
      </w:pPr>
      <w:bookmarkStart w:id="474" w:name="_Toc436403938"/>
      <w:bookmarkStart w:id="475" w:name="_Toc436403997"/>
      <w:bookmarkStart w:id="476" w:name="_Toc436404059"/>
      <w:bookmarkStart w:id="477" w:name="_Toc436404114"/>
      <w:bookmarkStart w:id="478" w:name="_Toc436404240"/>
      <w:bookmarkStart w:id="479" w:name="_Toc436404295"/>
      <w:bookmarkStart w:id="480" w:name="_Toc436404350"/>
      <w:bookmarkStart w:id="481" w:name="_Toc441162349"/>
      <w:bookmarkStart w:id="482" w:name="_Toc441219503"/>
      <w:bookmarkStart w:id="483" w:name="_Toc441219748"/>
      <w:bookmarkStart w:id="484" w:name="_Toc441234355"/>
      <w:bookmarkStart w:id="485" w:name="_Toc441241445"/>
      <w:bookmarkStart w:id="486" w:name="_Toc441241712"/>
      <w:bookmarkStart w:id="487" w:name="_Toc441241977"/>
      <w:bookmarkStart w:id="488" w:name="_Toc436403939"/>
      <w:bookmarkStart w:id="489" w:name="_Toc436403998"/>
      <w:bookmarkStart w:id="490" w:name="_Toc436404060"/>
      <w:bookmarkStart w:id="491" w:name="_Toc436404115"/>
      <w:bookmarkStart w:id="492" w:name="_Toc436404241"/>
      <w:bookmarkStart w:id="493" w:name="_Toc436404296"/>
      <w:bookmarkStart w:id="494" w:name="_Toc436404351"/>
      <w:bookmarkStart w:id="495" w:name="_Toc441162350"/>
      <w:bookmarkStart w:id="496" w:name="_Toc441219504"/>
      <w:bookmarkStart w:id="497" w:name="_Toc441219749"/>
      <w:bookmarkStart w:id="498" w:name="_Toc441234356"/>
      <w:bookmarkStart w:id="499" w:name="_Toc441241446"/>
      <w:bookmarkStart w:id="500" w:name="_Toc441241713"/>
      <w:bookmarkStart w:id="501" w:name="_Toc441241978"/>
      <w:bookmarkStart w:id="502" w:name="_Toc436403940"/>
      <w:bookmarkStart w:id="503" w:name="_Toc436403999"/>
      <w:bookmarkStart w:id="504" w:name="_Toc436404061"/>
      <w:bookmarkStart w:id="505" w:name="_Toc436404116"/>
      <w:bookmarkStart w:id="506" w:name="_Toc436404242"/>
      <w:bookmarkStart w:id="507" w:name="_Toc436404297"/>
      <w:bookmarkStart w:id="508" w:name="_Toc436404352"/>
      <w:bookmarkStart w:id="509" w:name="_Toc441162351"/>
      <w:bookmarkStart w:id="510" w:name="_Toc441219505"/>
      <w:bookmarkStart w:id="511" w:name="_Toc441219750"/>
      <w:bookmarkStart w:id="512" w:name="_Toc441234357"/>
      <w:bookmarkStart w:id="513" w:name="_Toc441241447"/>
      <w:bookmarkStart w:id="514" w:name="_Toc441241714"/>
      <w:bookmarkStart w:id="515" w:name="_Toc441241979"/>
      <w:bookmarkStart w:id="516" w:name="_Toc436403941"/>
      <w:bookmarkStart w:id="517" w:name="_Toc436404000"/>
      <w:bookmarkStart w:id="518" w:name="_Toc436404062"/>
      <w:bookmarkStart w:id="519" w:name="_Toc436404117"/>
      <w:bookmarkStart w:id="520" w:name="_Toc436404243"/>
      <w:bookmarkStart w:id="521" w:name="_Toc436404298"/>
      <w:bookmarkStart w:id="522" w:name="_Toc436404353"/>
      <w:bookmarkStart w:id="523" w:name="_Toc441162352"/>
      <w:bookmarkStart w:id="524" w:name="_Toc441219506"/>
      <w:bookmarkStart w:id="525" w:name="_Toc441219751"/>
      <w:bookmarkStart w:id="526" w:name="_Toc441234358"/>
      <w:bookmarkStart w:id="527" w:name="_Toc441241448"/>
      <w:bookmarkStart w:id="528" w:name="_Toc441241715"/>
      <w:bookmarkStart w:id="529" w:name="_Toc441241980"/>
      <w:bookmarkStart w:id="530" w:name="_Toc441234359"/>
      <w:bookmarkStart w:id="531" w:name="_Toc441241449"/>
      <w:bookmarkStart w:id="532" w:name="_Toc441241716"/>
      <w:bookmarkStart w:id="533" w:name="_Toc441241981"/>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r w:rsidRPr="00F551EF">
        <w:rPr>
          <w:rFonts w:ascii="ＭＳ Ｐゴシック" w:eastAsia="ＭＳ Ｐゴシック" w:hAnsi="ＭＳ Ｐゴシック" w:hint="eastAsia"/>
        </w:rPr>
        <w:t xml:space="preserve">　　　(</w:t>
      </w:r>
      <w:r w:rsidR="00C80E49">
        <w:rPr>
          <w:rFonts w:ascii="ＭＳ Ｐゴシック" w:eastAsia="ＭＳ Ｐゴシック" w:hAnsi="ＭＳ Ｐゴシック" w:hint="eastAsia"/>
        </w:rPr>
        <w:t>１</w:t>
      </w:r>
      <w:r w:rsidRPr="00F551EF">
        <w:rPr>
          <w:rFonts w:ascii="ＭＳ Ｐゴシック" w:eastAsia="ＭＳ Ｐゴシック" w:hAnsi="ＭＳ Ｐゴシック" w:hint="eastAsia"/>
        </w:rPr>
        <w:t>)</w:t>
      </w:r>
      <w:r w:rsidRPr="00F551EF">
        <w:rPr>
          <w:rFonts w:ascii="ＭＳ Ｐゴシック" w:eastAsia="ＭＳ Ｐゴシック" w:hAnsi="ＭＳ Ｐゴシック"/>
        </w:rPr>
        <w:t xml:space="preserve"> </w:t>
      </w:r>
      <w:r w:rsidR="0021116C" w:rsidRPr="00F551EF">
        <w:rPr>
          <w:rFonts w:ascii="ＭＳ Ｐゴシック" w:eastAsia="ＭＳ Ｐゴシック" w:hAnsi="ＭＳ Ｐゴシック" w:hint="eastAsia"/>
        </w:rPr>
        <w:t>三重県</w:t>
      </w:r>
      <w:r w:rsidRPr="00F551EF">
        <w:rPr>
          <w:rFonts w:ascii="ＭＳ Ｐゴシック" w:eastAsia="ＭＳ Ｐゴシック" w:hAnsi="ＭＳ Ｐゴシック" w:hint="eastAsia"/>
        </w:rPr>
        <w:t>は、必要に応じ、受託先を訪問し状況確認を行うとともに、実地及び書面による</w:t>
      </w:r>
    </w:p>
    <w:p w14:paraId="377B8E0A" w14:textId="09AD33AE" w:rsidR="00811746" w:rsidRPr="00F551EF" w:rsidRDefault="00C72830" w:rsidP="0021116C">
      <w:pPr>
        <w:ind w:firstLineChars="300" w:firstLine="630"/>
        <w:rPr>
          <w:rFonts w:ascii="ＭＳ Ｐゴシック" w:eastAsia="ＭＳ Ｐゴシック" w:hAnsi="ＭＳ Ｐゴシック"/>
        </w:rPr>
      </w:pPr>
      <w:r w:rsidRPr="00F551EF">
        <w:rPr>
          <w:rFonts w:ascii="ＭＳ Ｐゴシック" w:eastAsia="ＭＳ Ｐゴシック" w:hAnsi="ＭＳ Ｐゴシック" w:hint="eastAsia"/>
        </w:rPr>
        <w:t>検査を実施することができるものとする。</w:t>
      </w:r>
    </w:p>
    <w:p w14:paraId="54A44BAA" w14:textId="77777777" w:rsidR="00C46788" w:rsidRDefault="00C46788" w:rsidP="00C72830">
      <w:pPr>
        <w:rPr>
          <w:rFonts w:ascii="ＭＳ Ｐゴシック" w:eastAsia="ＭＳ Ｐゴシック" w:hAnsi="ＭＳ Ｐゴシック"/>
        </w:rPr>
      </w:pPr>
    </w:p>
    <w:p w14:paraId="55D66AD9" w14:textId="098D6A23" w:rsidR="00C72830" w:rsidRPr="00F551EF" w:rsidRDefault="00C72830" w:rsidP="00C72830">
      <w:pPr>
        <w:rPr>
          <w:rFonts w:ascii="ＭＳ Ｐゴシック" w:eastAsia="ＭＳ Ｐゴシック" w:hAnsi="ＭＳ Ｐゴシック"/>
        </w:rPr>
      </w:pPr>
      <w:r w:rsidRPr="00F551EF">
        <w:rPr>
          <w:rFonts w:ascii="ＭＳ Ｐゴシック" w:eastAsia="ＭＳ Ｐゴシック" w:hAnsi="ＭＳ Ｐゴシック" w:hint="eastAsia"/>
        </w:rPr>
        <w:t xml:space="preserve">　　　(</w:t>
      </w:r>
      <w:r w:rsidR="00C80E49">
        <w:rPr>
          <w:rFonts w:ascii="ＭＳ Ｐゴシック" w:eastAsia="ＭＳ Ｐゴシック" w:hAnsi="ＭＳ Ｐゴシック" w:hint="eastAsia"/>
        </w:rPr>
        <w:t>２</w:t>
      </w:r>
      <w:r w:rsidRPr="00F551EF">
        <w:rPr>
          <w:rFonts w:ascii="ＭＳ Ｐゴシック" w:eastAsia="ＭＳ Ｐゴシック" w:hAnsi="ＭＳ Ｐゴシック" w:hint="eastAsia"/>
        </w:rPr>
        <w:t>)</w:t>
      </w:r>
      <w:r w:rsidRPr="00F551EF">
        <w:rPr>
          <w:rFonts w:ascii="ＭＳ Ｐゴシック" w:eastAsia="ＭＳ Ｐゴシック" w:hAnsi="ＭＳ Ｐゴシック"/>
        </w:rPr>
        <w:t xml:space="preserve"> </w:t>
      </w:r>
      <w:r w:rsidRPr="00F551EF">
        <w:rPr>
          <w:rFonts w:ascii="ＭＳ Ｐゴシック" w:eastAsia="ＭＳ Ｐゴシック" w:hAnsi="ＭＳ Ｐゴシック" w:hint="eastAsia"/>
        </w:rPr>
        <w:t>受託者は、この契約に違反する事態が生じ、又は生じるおそれのあることを知ったとき</w:t>
      </w:r>
    </w:p>
    <w:p w14:paraId="1375CAA5" w14:textId="20421675" w:rsidR="00C72830" w:rsidRDefault="0021116C" w:rsidP="00C72830">
      <w:pPr>
        <w:ind w:firstLineChars="300" w:firstLine="630"/>
        <w:rPr>
          <w:rFonts w:ascii="ＭＳ Ｐゴシック" w:eastAsia="ＭＳ Ｐゴシック" w:hAnsi="ＭＳ Ｐゴシック"/>
        </w:rPr>
      </w:pPr>
      <w:r w:rsidRPr="00F551EF">
        <w:rPr>
          <w:rFonts w:ascii="ＭＳ Ｐゴシック" w:eastAsia="ＭＳ Ｐゴシック" w:hAnsi="ＭＳ Ｐゴシック" w:hint="eastAsia"/>
        </w:rPr>
        <w:t>は速やかに委託者に報告し、三重県</w:t>
      </w:r>
      <w:r w:rsidR="00C72830" w:rsidRPr="00F551EF">
        <w:rPr>
          <w:rFonts w:ascii="ＭＳ Ｐゴシック" w:eastAsia="ＭＳ Ｐゴシック" w:hAnsi="ＭＳ Ｐゴシック" w:hint="eastAsia"/>
        </w:rPr>
        <w:t>の指示に従うこと。</w:t>
      </w:r>
    </w:p>
    <w:p w14:paraId="1A04DBC5" w14:textId="77777777" w:rsidR="00811746" w:rsidRPr="00F551EF" w:rsidRDefault="00811746" w:rsidP="00C72830">
      <w:pPr>
        <w:ind w:firstLineChars="300" w:firstLine="630"/>
        <w:rPr>
          <w:rFonts w:ascii="ＭＳ Ｐゴシック" w:eastAsia="ＭＳ Ｐゴシック" w:hAnsi="ＭＳ Ｐゴシック"/>
        </w:rPr>
      </w:pPr>
    </w:p>
    <w:p w14:paraId="01AEEFF1" w14:textId="17621264" w:rsidR="00C72830" w:rsidRDefault="00C72830" w:rsidP="00C72830">
      <w:pPr>
        <w:ind w:firstLineChars="200" w:firstLine="420"/>
        <w:rPr>
          <w:rFonts w:ascii="ＭＳ Ｐゴシック" w:eastAsia="ＭＳ Ｐゴシック" w:hAnsi="ＭＳ Ｐゴシック"/>
        </w:rPr>
      </w:pPr>
      <w:r w:rsidRPr="00F551EF">
        <w:rPr>
          <w:rFonts w:ascii="ＭＳ Ｐゴシック" w:eastAsia="ＭＳ Ｐゴシック" w:hAnsi="ＭＳ Ｐゴシック" w:hint="eastAsia"/>
        </w:rPr>
        <w:t>(</w:t>
      </w:r>
      <w:r w:rsidR="00C80E49">
        <w:rPr>
          <w:rFonts w:ascii="ＭＳ Ｐゴシック" w:eastAsia="ＭＳ Ｐゴシック" w:hAnsi="ＭＳ Ｐゴシック" w:hint="eastAsia"/>
        </w:rPr>
        <w:t>３</w:t>
      </w:r>
      <w:r w:rsidRPr="00F551EF">
        <w:rPr>
          <w:rFonts w:ascii="ＭＳ Ｐゴシック" w:eastAsia="ＭＳ Ｐゴシック" w:hAnsi="ＭＳ Ｐゴシック" w:hint="eastAsia"/>
        </w:rPr>
        <w:t>)</w:t>
      </w:r>
      <w:r w:rsidRPr="00F551EF">
        <w:rPr>
          <w:rFonts w:ascii="ＭＳ Ｐゴシック" w:eastAsia="ＭＳ Ｐゴシック" w:hAnsi="ＭＳ Ｐゴシック"/>
        </w:rPr>
        <w:t xml:space="preserve"> </w:t>
      </w:r>
      <w:r w:rsidR="0021116C" w:rsidRPr="00F551EF">
        <w:rPr>
          <w:rFonts w:ascii="ＭＳ Ｐゴシック" w:eastAsia="ＭＳ Ｐゴシック" w:hAnsi="ＭＳ Ｐゴシック" w:hint="eastAsia"/>
        </w:rPr>
        <w:t>業務の遂行において疑義が生じた場合は、三重県</w:t>
      </w:r>
      <w:r w:rsidRPr="00F551EF">
        <w:rPr>
          <w:rFonts w:ascii="ＭＳ Ｐゴシック" w:eastAsia="ＭＳ Ｐゴシック" w:hAnsi="ＭＳ Ｐゴシック" w:hint="eastAsia"/>
        </w:rPr>
        <w:t>と協議し、その指示に従うこと。</w:t>
      </w:r>
    </w:p>
    <w:p w14:paraId="476FC8A4" w14:textId="77777777" w:rsidR="00811746" w:rsidRPr="00C80E49" w:rsidRDefault="00811746" w:rsidP="00C72830">
      <w:pPr>
        <w:ind w:firstLineChars="200" w:firstLine="420"/>
        <w:rPr>
          <w:rFonts w:ascii="ＭＳ Ｐゴシック" w:eastAsia="ＭＳ Ｐゴシック" w:hAnsi="ＭＳ Ｐゴシック"/>
        </w:rPr>
      </w:pPr>
    </w:p>
    <w:p w14:paraId="6FB034F8" w14:textId="41E5E0DA" w:rsidR="00C72830" w:rsidRPr="00F551EF" w:rsidRDefault="00C72830" w:rsidP="00C72830">
      <w:pPr>
        <w:ind w:firstLineChars="200" w:firstLine="420"/>
        <w:rPr>
          <w:rFonts w:ascii="ＭＳ Ｐゴシック" w:eastAsia="ＭＳ Ｐゴシック" w:hAnsi="ＭＳ Ｐゴシック"/>
        </w:rPr>
      </w:pPr>
      <w:r w:rsidRPr="00F551EF">
        <w:rPr>
          <w:rFonts w:ascii="ＭＳ Ｐゴシック" w:eastAsia="ＭＳ Ｐゴシック" w:hAnsi="ＭＳ Ｐゴシック" w:hint="eastAsia"/>
        </w:rPr>
        <w:t>(</w:t>
      </w:r>
      <w:r w:rsidR="00C80E49">
        <w:rPr>
          <w:rFonts w:ascii="ＭＳ Ｐゴシック" w:eastAsia="ＭＳ Ｐゴシック" w:hAnsi="ＭＳ Ｐゴシック" w:hint="eastAsia"/>
        </w:rPr>
        <w:t>４</w:t>
      </w:r>
      <w:r w:rsidRPr="00F551EF">
        <w:rPr>
          <w:rFonts w:ascii="ＭＳ Ｐゴシック" w:eastAsia="ＭＳ Ｐゴシック" w:hAnsi="ＭＳ Ｐゴシック" w:hint="eastAsia"/>
        </w:rPr>
        <w:t>)</w:t>
      </w:r>
      <w:r w:rsidRPr="00F551EF">
        <w:rPr>
          <w:rFonts w:ascii="ＭＳ Ｐゴシック" w:eastAsia="ＭＳ Ｐゴシック" w:hAnsi="ＭＳ Ｐゴシック"/>
        </w:rPr>
        <w:t xml:space="preserve"> </w:t>
      </w:r>
      <w:r w:rsidRPr="00F551EF">
        <w:rPr>
          <w:rFonts w:ascii="ＭＳ Ｐゴシック" w:eastAsia="ＭＳ Ｐゴシック" w:hAnsi="ＭＳ Ｐゴシック" w:hint="eastAsia"/>
        </w:rPr>
        <w:t>この契約にかかる会計関係書類は、委託事業が完了した日の属する会計年度の終了</w:t>
      </w:r>
    </w:p>
    <w:p w14:paraId="5E185859" w14:textId="55ED139D" w:rsidR="00C72830" w:rsidRDefault="00C72830" w:rsidP="00C72830">
      <w:pPr>
        <w:ind w:firstLineChars="300" w:firstLine="630"/>
        <w:rPr>
          <w:rFonts w:ascii="ＭＳ Ｐゴシック" w:eastAsia="ＭＳ Ｐゴシック" w:hAnsi="ＭＳ Ｐゴシック"/>
        </w:rPr>
      </w:pPr>
      <w:r w:rsidRPr="00F551EF">
        <w:rPr>
          <w:rFonts w:ascii="ＭＳ Ｐゴシック" w:eastAsia="ＭＳ Ｐゴシック" w:hAnsi="ＭＳ Ｐゴシック" w:hint="eastAsia"/>
        </w:rPr>
        <w:t>後５年間の保存が必要である。</w:t>
      </w:r>
    </w:p>
    <w:p w14:paraId="26711EA3" w14:textId="77777777" w:rsidR="00811746" w:rsidRPr="00F551EF" w:rsidRDefault="00811746" w:rsidP="00C72830">
      <w:pPr>
        <w:ind w:firstLineChars="300" w:firstLine="630"/>
        <w:rPr>
          <w:rFonts w:ascii="ＭＳ Ｐゴシック" w:eastAsia="ＭＳ Ｐゴシック" w:hAnsi="ＭＳ Ｐゴシック"/>
        </w:rPr>
      </w:pPr>
    </w:p>
    <w:p w14:paraId="0640393E" w14:textId="50E493EC" w:rsidR="0021116C" w:rsidRPr="00F551EF" w:rsidRDefault="00C72830" w:rsidP="0021116C">
      <w:pPr>
        <w:rPr>
          <w:rFonts w:ascii="ＭＳ Ｐゴシック" w:eastAsia="ＭＳ Ｐゴシック" w:hAnsi="ＭＳ Ｐゴシック"/>
        </w:rPr>
      </w:pPr>
      <w:r w:rsidRPr="00F551EF">
        <w:rPr>
          <w:rFonts w:ascii="ＭＳ Ｐゴシック" w:eastAsia="ＭＳ Ｐゴシック" w:hAnsi="ＭＳ Ｐゴシック" w:hint="eastAsia"/>
        </w:rPr>
        <w:t xml:space="preserve">　　　(</w:t>
      </w:r>
      <w:r w:rsidR="00C80E49">
        <w:rPr>
          <w:rFonts w:ascii="ＭＳ Ｐゴシック" w:eastAsia="ＭＳ Ｐゴシック" w:hAnsi="ＭＳ Ｐゴシック" w:hint="eastAsia"/>
        </w:rPr>
        <w:t>５</w:t>
      </w:r>
      <w:r w:rsidRPr="00F551EF">
        <w:rPr>
          <w:rFonts w:ascii="ＭＳ Ｐゴシック" w:eastAsia="ＭＳ Ｐゴシック" w:hAnsi="ＭＳ Ｐゴシック" w:hint="eastAsia"/>
        </w:rPr>
        <w:t>)</w:t>
      </w:r>
      <w:r w:rsidRPr="00F551EF">
        <w:rPr>
          <w:rFonts w:ascii="ＭＳ Ｐゴシック" w:eastAsia="ＭＳ Ｐゴシック" w:hAnsi="ＭＳ Ｐゴシック"/>
        </w:rPr>
        <w:t xml:space="preserve"> </w:t>
      </w:r>
      <w:r w:rsidR="0021116C" w:rsidRPr="00F551EF">
        <w:rPr>
          <w:rFonts w:ascii="ＭＳ Ｐゴシック" w:eastAsia="ＭＳ Ｐゴシック" w:hAnsi="ＭＳ Ｐゴシック" w:hint="eastAsia"/>
        </w:rPr>
        <w:t>三重県は、受託者</w:t>
      </w:r>
      <w:r w:rsidRPr="00F551EF">
        <w:rPr>
          <w:rFonts w:ascii="ＭＳ Ｐゴシック" w:eastAsia="ＭＳ Ｐゴシック" w:hAnsi="ＭＳ Ｐゴシック" w:hint="eastAsia"/>
        </w:rPr>
        <w:t>が「三重県の締結する物件関係契約からの暴力団等排除措置要綱」</w:t>
      </w:r>
    </w:p>
    <w:p w14:paraId="6C7F90EE" w14:textId="77777777" w:rsidR="0021116C" w:rsidRPr="00F551EF" w:rsidRDefault="00C72830" w:rsidP="0021116C">
      <w:pPr>
        <w:ind w:firstLineChars="300" w:firstLine="630"/>
        <w:rPr>
          <w:rFonts w:ascii="ＭＳ Ｐゴシック" w:eastAsia="ＭＳ Ｐゴシック" w:hAnsi="ＭＳ Ｐゴシック"/>
        </w:rPr>
      </w:pPr>
      <w:r w:rsidRPr="00F551EF">
        <w:rPr>
          <w:rFonts w:ascii="ＭＳ Ｐゴシック" w:eastAsia="ＭＳ Ｐゴシック" w:hAnsi="ＭＳ Ｐゴシック" w:hint="eastAsia"/>
        </w:rPr>
        <w:t>第３条又は第４条の規定により、「三重県物件関係落札資格停止要綱」に基づく落札資格</w:t>
      </w:r>
    </w:p>
    <w:p w14:paraId="03166241" w14:textId="74E7DAF7" w:rsidR="00C72830" w:rsidRDefault="00C72830" w:rsidP="0021116C">
      <w:pPr>
        <w:ind w:firstLineChars="300" w:firstLine="630"/>
        <w:rPr>
          <w:rFonts w:ascii="ＭＳ Ｐゴシック" w:eastAsia="ＭＳ Ｐゴシック" w:hAnsi="ＭＳ Ｐゴシック"/>
        </w:rPr>
      </w:pPr>
      <w:r w:rsidRPr="00F551EF">
        <w:rPr>
          <w:rFonts w:ascii="ＭＳ Ｐゴシック" w:eastAsia="ＭＳ Ｐゴシック" w:hAnsi="ＭＳ Ｐゴシック" w:hint="eastAsia"/>
        </w:rPr>
        <w:t>停止措置を受けたときは、契約を解除することができるものとする。</w:t>
      </w:r>
    </w:p>
    <w:p w14:paraId="5CB10BA2" w14:textId="77777777" w:rsidR="00811746" w:rsidRPr="00F551EF" w:rsidRDefault="00811746" w:rsidP="0021116C">
      <w:pPr>
        <w:ind w:firstLineChars="300" w:firstLine="630"/>
        <w:rPr>
          <w:rFonts w:ascii="ＭＳ Ｐゴシック" w:eastAsia="ＭＳ Ｐゴシック" w:hAnsi="ＭＳ Ｐゴシック"/>
        </w:rPr>
      </w:pPr>
    </w:p>
    <w:p w14:paraId="1BC1AD7F" w14:textId="16B2295A" w:rsidR="00C72830" w:rsidRPr="00F551EF" w:rsidRDefault="00C72830" w:rsidP="00C72830">
      <w:pPr>
        <w:ind w:firstLineChars="200" w:firstLine="420"/>
        <w:rPr>
          <w:rFonts w:ascii="ＭＳ Ｐゴシック" w:eastAsia="ＭＳ Ｐゴシック" w:hAnsi="ＭＳ Ｐゴシック"/>
        </w:rPr>
      </w:pPr>
      <w:r w:rsidRPr="00F551EF">
        <w:rPr>
          <w:rFonts w:ascii="ＭＳ Ｐゴシック" w:eastAsia="ＭＳ Ｐゴシック" w:hAnsi="ＭＳ Ｐゴシック" w:hint="eastAsia"/>
        </w:rPr>
        <w:t>(</w:t>
      </w:r>
      <w:r w:rsidR="00C80E49">
        <w:rPr>
          <w:rFonts w:ascii="ＭＳ Ｐゴシック" w:eastAsia="ＭＳ Ｐゴシック" w:hAnsi="ＭＳ Ｐゴシック" w:hint="eastAsia"/>
        </w:rPr>
        <w:t>６</w:t>
      </w:r>
      <w:r w:rsidRPr="00F551EF">
        <w:rPr>
          <w:rFonts w:ascii="ＭＳ Ｐゴシック" w:eastAsia="ＭＳ Ｐゴシック" w:hAnsi="ＭＳ Ｐゴシック" w:hint="eastAsia"/>
        </w:rPr>
        <w:t>)</w:t>
      </w:r>
      <w:r w:rsidRPr="00F551EF">
        <w:rPr>
          <w:rFonts w:ascii="ＭＳ Ｐゴシック" w:eastAsia="ＭＳ Ｐゴシック" w:hAnsi="ＭＳ Ｐゴシック"/>
        </w:rPr>
        <w:t xml:space="preserve"> </w:t>
      </w:r>
      <w:r w:rsidRPr="00F551EF">
        <w:rPr>
          <w:rFonts w:ascii="ＭＳ Ｐゴシック" w:eastAsia="ＭＳ Ｐゴシック" w:hAnsi="ＭＳ Ｐゴシック" w:hint="eastAsia"/>
        </w:rPr>
        <w:t>受託者は、業務を実施するにあたり、障害を理由とする差別の解消の推進に関する法</w:t>
      </w:r>
    </w:p>
    <w:p w14:paraId="090E5BFE" w14:textId="77777777" w:rsidR="00C72830" w:rsidRPr="00F551EF" w:rsidRDefault="00C72830" w:rsidP="00C72830">
      <w:pPr>
        <w:ind w:firstLineChars="300" w:firstLine="630"/>
        <w:rPr>
          <w:rFonts w:ascii="ＭＳ Ｐゴシック" w:eastAsia="ＭＳ Ｐゴシック" w:hAnsi="ＭＳ Ｐゴシック"/>
        </w:rPr>
      </w:pPr>
      <w:r w:rsidRPr="00F551EF">
        <w:rPr>
          <w:rFonts w:ascii="ＭＳ Ｐゴシック" w:eastAsia="ＭＳ Ｐゴシック" w:hAnsi="ＭＳ Ｐゴシック" w:hint="eastAsia"/>
        </w:rPr>
        <w:t>律を遵守するとともに、同法第７条第２項（合理的配慮の提供義務）に準じ適切に対応する</w:t>
      </w:r>
    </w:p>
    <w:p w14:paraId="01CA6543" w14:textId="06EBCB8F" w:rsidR="00C72830" w:rsidRDefault="00C72830" w:rsidP="00C72830">
      <w:pPr>
        <w:ind w:firstLineChars="300" w:firstLine="630"/>
        <w:rPr>
          <w:rFonts w:ascii="ＭＳ Ｐゴシック" w:eastAsia="ＭＳ Ｐゴシック" w:hAnsi="ＭＳ Ｐゴシック"/>
        </w:rPr>
      </w:pPr>
      <w:r w:rsidRPr="00F551EF">
        <w:rPr>
          <w:rFonts w:ascii="ＭＳ Ｐゴシック" w:eastAsia="ＭＳ Ｐゴシック" w:hAnsi="ＭＳ Ｐゴシック" w:hint="eastAsia"/>
        </w:rPr>
        <w:t>ものとする。</w:t>
      </w:r>
    </w:p>
    <w:p w14:paraId="0F183D71" w14:textId="77777777" w:rsidR="00811746" w:rsidRPr="00F551EF" w:rsidRDefault="00811746" w:rsidP="00C72830">
      <w:pPr>
        <w:ind w:firstLineChars="300" w:firstLine="630"/>
        <w:rPr>
          <w:rFonts w:ascii="ＭＳ Ｐゴシック" w:eastAsia="ＭＳ Ｐゴシック" w:hAnsi="ＭＳ Ｐゴシック"/>
        </w:rPr>
      </w:pPr>
    </w:p>
    <w:p w14:paraId="1F7D7C76" w14:textId="478D8E47" w:rsidR="00C72830" w:rsidRPr="00F551EF" w:rsidRDefault="00C72830" w:rsidP="00C72830">
      <w:pPr>
        <w:rPr>
          <w:rFonts w:ascii="ＭＳ Ｐゴシック" w:eastAsia="ＭＳ Ｐゴシック" w:hAnsi="ＭＳ Ｐゴシック"/>
        </w:rPr>
      </w:pPr>
      <w:r w:rsidRPr="00F551EF">
        <w:rPr>
          <w:rFonts w:ascii="ＭＳ Ｐゴシック" w:eastAsia="ＭＳ Ｐゴシック" w:hAnsi="ＭＳ Ｐゴシック" w:hint="eastAsia"/>
        </w:rPr>
        <w:t xml:space="preserve">　　　(</w:t>
      </w:r>
      <w:r w:rsidR="00C80E49">
        <w:rPr>
          <w:rFonts w:ascii="ＭＳ Ｐゴシック" w:eastAsia="ＭＳ Ｐゴシック" w:hAnsi="ＭＳ Ｐゴシック" w:hint="eastAsia"/>
        </w:rPr>
        <w:t>７</w:t>
      </w:r>
      <w:r w:rsidRPr="00F551EF">
        <w:rPr>
          <w:rFonts w:ascii="ＭＳ Ｐゴシック" w:eastAsia="ＭＳ Ｐゴシック" w:hAnsi="ＭＳ Ｐゴシック" w:hint="eastAsia"/>
        </w:rPr>
        <w:t>)</w:t>
      </w:r>
      <w:r w:rsidRPr="00F551EF">
        <w:rPr>
          <w:rFonts w:ascii="ＭＳ Ｐゴシック" w:eastAsia="ＭＳ Ｐゴシック" w:hAnsi="ＭＳ Ｐゴシック"/>
        </w:rPr>
        <w:t xml:space="preserve"> </w:t>
      </w:r>
      <w:r w:rsidRPr="00F551EF">
        <w:rPr>
          <w:rFonts w:ascii="ＭＳ Ｐゴシック" w:eastAsia="ＭＳ Ｐゴシック" w:hAnsi="ＭＳ Ｐゴシック" w:hint="eastAsia"/>
        </w:rPr>
        <w:t>不当介入に係る通報等の義務及び義務を怠った場合の措置</w:t>
      </w:r>
    </w:p>
    <w:p w14:paraId="205AA488" w14:textId="4D19E2E4" w:rsidR="00736D4F" w:rsidRPr="00F551EF" w:rsidRDefault="00C72830" w:rsidP="00736D4F">
      <w:pPr>
        <w:ind w:firstLineChars="300" w:firstLine="630"/>
        <w:rPr>
          <w:rFonts w:ascii="ＭＳ Ｐゴシック" w:eastAsia="ＭＳ Ｐゴシック" w:hAnsi="ＭＳ Ｐゴシック"/>
        </w:rPr>
      </w:pPr>
      <w:r w:rsidRPr="00F551EF">
        <w:rPr>
          <w:rFonts w:ascii="ＭＳ Ｐゴシック" w:eastAsia="ＭＳ Ｐゴシック" w:hAnsi="ＭＳ Ｐゴシック" w:hint="eastAsia"/>
        </w:rPr>
        <w:t xml:space="preserve">① </w:t>
      </w:r>
      <w:r w:rsidR="0021116C" w:rsidRPr="00F551EF">
        <w:rPr>
          <w:rFonts w:ascii="ＭＳ Ｐゴシック" w:eastAsia="ＭＳ Ｐゴシック" w:hAnsi="ＭＳ Ｐゴシック" w:hint="eastAsia"/>
        </w:rPr>
        <w:t>受託者</w:t>
      </w:r>
      <w:r w:rsidRPr="00F551EF">
        <w:rPr>
          <w:rFonts w:ascii="ＭＳ Ｐゴシック" w:eastAsia="ＭＳ Ｐゴシック" w:hAnsi="ＭＳ Ｐゴシック" w:hint="eastAsia"/>
        </w:rPr>
        <w:t>が契約の履行にあたって暴力団、暴力団関係者又は暴力団関係法人等による</w:t>
      </w:r>
    </w:p>
    <w:p w14:paraId="2C1C7709" w14:textId="5066A9DB" w:rsidR="00C72830" w:rsidRPr="00F551EF" w:rsidRDefault="00C72830" w:rsidP="00736D4F">
      <w:pPr>
        <w:ind w:firstLineChars="400" w:firstLine="840"/>
        <w:rPr>
          <w:rFonts w:ascii="ＭＳ Ｐゴシック" w:eastAsia="ＭＳ Ｐゴシック" w:hAnsi="ＭＳ Ｐゴシック"/>
        </w:rPr>
      </w:pPr>
      <w:r w:rsidRPr="00F551EF">
        <w:rPr>
          <w:rFonts w:ascii="ＭＳ Ｐゴシック" w:eastAsia="ＭＳ Ｐゴシック" w:hAnsi="ＭＳ Ｐゴシック" w:hint="eastAsia"/>
        </w:rPr>
        <w:t>不当介入を受けたときは、次の義務を負うものとする。</w:t>
      </w:r>
    </w:p>
    <w:p w14:paraId="5B0F68A3" w14:textId="13458DF3" w:rsidR="00C72830" w:rsidRPr="00F551EF" w:rsidRDefault="00C72830" w:rsidP="00C72830">
      <w:pPr>
        <w:rPr>
          <w:rFonts w:ascii="ＭＳ Ｐゴシック" w:eastAsia="ＭＳ Ｐゴシック" w:hAnsi="ＭＳ Ｐゴシック"/>
        </w:rPr>
      </w:pPr>
      <w:r w:rsidRPr="00F551EF">
        <w:rPr>
          <w:rFonts w:ascii="ＭＳ Ｐゴシック" w:eastAsia="ＭＳ Ｐゴシック" w:hAnsi="ＭＳ Ｐゴシック" w:hint="eastAsia"/>
        </w:rPr>
        <w:t xml:space="preserve">　　 </w:t>
      </w:r>
      <w:r w:rsidR="00736D4F" w:rsidRPr="00F551EF">
        <w:rPr>
          <w:rFonts w:ascii="ＭＳ Ｐゴシック" w:eastAsia="ＭＳ Ｐゴシック" w:hAnsi="ＭＳ Ｐゴシック" w:hint="eastAsia"/>
        </w:rPr>
        <w:t xml:space="preserve">　　　　</w:t>
      </w:r>
      <w:r w:rsidRPr="00F551EF">
        <w:rPr>
          <w:rFonts w:ascii="ＭＳ Ｐゴシック" w:eastAsia="ＭＳ Ｐゴシック" w:hAnsi="ＭＳ Ｐゴシック" w:hint="eastAsia"/>
        </w:rPr>
        <w:t>ア　断固として不当介入を拒否すること。</w:t>
      </w:r>
    </w:p>
    <w:p w14:paraId="792E2348" w14:textId="02B32317" w:rsidR="00C72830" w:rsidRPr="00F551EF" w:rsidRDefault="00C72830" w:rsidP="00C72830">
      <w:pPr>
        <w:rPr>
          <w:rFonts w:ascii="ＭＳ Ｐゴシック" w:eastAsia="ＭＳ Ｐゴシック" w:hAnsi="ＭＳ Ｐゴシック"/>
        </w:rPr>
      </w:pPr>
      <w:r w:rsidRPr="00F551EF">
        <w:rPr>
          <w:rFonts w:ascii="ＭＳ Ｐゴシック" w:eastAsia="ＭＳ Ｐゴシック" w:hAnsi="ＭＳ Ｐゴシック" w:hint="eastAsia"/>
        </w:rPr>
        <w:t xml:space="preserve">　　 </w:t>
      </w:r>
      <w:r w:rsidR="00736D4F" w:rsidRPr="00F551EF">
        <w:rPr>
          <w:rFonts w:ascii="ＭＳ Ｐゴシック" w:eastAsia="ＭＳ Ｐゴシック" w:hAnsi="ＭＳ Ｐゴシック" w:hint="eastAsia"/>
        </w:rPr>
        <w:t xml:space="preserve">　　　　</w:t>
      </w:r>
      <w:r w:rsidRPr="00F551EF">
        <w:rPr>
          <w:rFonts w:ascii="ＭＳ Ｐゴシック" w:eastAsia="ＭＳ Ｐゴシック" w:hAnsi="ＭＳ Ｐゴシック" w:hint="eastAsia"/>
        </w:rPr>
        <w:t>イ　警察に通報するとともに捜査上必要な協力をすること。</w:t>
      </w:r>
    </w:p>
    <w:p w14:paraId="7A0C7AD6" w14:textId="7228FEA7" w:rsidR="00C72830" w:rsidRPr="00F551EF" w:rsidRDefault="00C72830" w:rsidP="00C72830">
      <w:pPr>
        <w:rPr>
          <w:rFonts w:ascii="ＭＳ Ｐゴシック" w:eastAsia="ＭＳ Ｐゴシック" w:hAnsi="ＭＳ Ｐゴシック"/>
        </w:rPr>
      </w:pPr>
      <w:r w:rsidRPr="00F551EF">
        <w:rPr>
          <w:rFonts w:ascii="ＭＳ Ｐゴシック" w:eastAsia="ＭＳ Ｐゴシック" w:hAnsi="ＭＳ Ｐゴシック" w:hint="eastAsia"/>
        </w:rPr>
        <w:t xml:space="preserve">　　 </w:t>
      </w:r>
      <w:r w:rsidR="00736D4F" w:rsidRPr="00F551EF">
        <w:rPr>
          <w:rFonts w:ascii="ＭＳ Ｐゴシック" w:eastAsia="ＭＳ Ｐゴシック" w:hAnsi="ＭＳ Ｐゴシック" w:hint="eastAsia"/>
        </w:rPr>
        <w:t xml:space="preserve">　　　　</w:t>
      </w:r>
      <w:r w:rsidRPr="00F551EF">
        <w:rPr>
          <w:rFonts w:ascii="ＭＳ Ｐゴシック" w:eastAsia="ＭＳ Ｐゴシック" w:hAnsi="ＭＳ Ｐゴシック" w:hint="eastAsia"/>
        </w:rPr>
        <w:t>ウ　発注所属に報告すること。</w:t>
      </w:r>
    </w:p>
    <w:p w14:paraId="44FBF551" w14:textId="77777777" w:rsidR="00736D4F" w:rsidRPr="00F551EF" w:rsidRDefault="00C72830" w:rsidP="00C72830">
      <w:pPr>
        <w:rPr>
          <w:rFonts w:ascii="ＭＳ Ｐゴシック" w:eastAsia="ＭＳ Ｐゴシック" w:hAnsi="ＭＳ Ｐゴシック"/>
        </w:rPr>
      </w:pPr>
      <w:r w:rsidRPr="00F551EF">
        <w:rPr>
          <w:rFonts w:ascii="ＭＳ Ｐゴシック" w:eastAsia="ＭＳ Ｐゴシック" w:hAnsi="ＭＳ Ｐゴシック" w:hint="eastAsia"/>
        </w:rPr>
        <w:t xml:space="preserve">　　 </w:t>
      </w:r>
      <w:r w:rsidR="00736D4F" w:rsidRPr="00F551EF">
        <w:rPr>
          <w:rFonts w:ascii="ＭＳ Ｐゴシック" w:eastAsia="ＭＳ Ｐゴシック" w:hAnsi="ＭＳ Ｐゴシック" w:hint="eastAsia"/>
        </w:rPr>
        <w:t xml:space="preserve">　　　　</w:t>
      </w:r>
      <w:r w:rsidRPr="00F551EF">
        <w:rPr>
          <w:rFonts w:ascii="ＭＳ Ｐゴシック" w:eastAsia="ＭＳ Ｐゴシック" w:hAnsi="ＭＳ Ｐゴシック" w:hint="eastAsia"/>
        </w:rPr>
        <w:t>エ　契約の履行において、暴力団、暴力団関係者又は暴力団関係法人等による不当</w:t>
      </w:r>
    </w:p>
    <w:p w14:paraId="22A97A27" w14:textId="77777777" w:rsidR="00736D4F" w:rsidRPr="00F551EF" w:rsidRDefault="00C72830" w:rsidP="00736D4F">
      <w:pPr>
        <w:ind w:firstLineChars="500" w:firstLine="1050"/>
        <w:rPr>
          <w:rFonts w:ascii="ＭＳ Ｐゴシック" w:eastAsia="ＭＳ Ｐゴシック" w:hAnsi="ＭＳ Ｐゴシック"/>
        </w:rPr>
      </w:pPr>
      <w:r w:rsidRPr="00F551EF">
        <w:rPr>
          <w:rFonts w:ascii="ＭＳ Ｐゴシック" w:eastAsia="ＭＳ Ｐゴシック" w:hAnsi="ＭＳ Ｐゴシック" w:hint="eastAsia"/>
        </w:rPr>
        <w:t>介入を受けたときことにより工程、納期等に遅れが生じる等の被害が生じるおそれが</w:t>
      </w:r>
    </w:p>
    <w:p w14:paraId="4BD16358" w14:textId="436E8CC0" w:rsidR="00C72830" w:rsidRPr="00F551EF" w:rsidRDefault="0021116C" w:rsidP="00736D4F">
      <w:pPr>
        <w:ind w:firstLineChars="500" w:firstLine="1050"/>
        <w:rPr>
          <w:rFonts w:ascii="ＭＳ Ｐゴシック" w:eastAsia="ＭＳ Ｐゴシック" w:hAnsi="ＭＳ Ｐゴシック"/>
        </w:rPr>
      </w:pPr>
      <w:r w:rsidRPr="00F551EF">
        <w:rPr>
          <w:rFonts w:ascii="ＭＳ Ｐゴシック" w:eastAsia="ＭＳ Ｐゴシック" w:hAnsi="ＭＳ Ｐゴシック" w:hint="eastAsia"/>
        </w:rPr>
        <w:t>ある場合は、発注所属</w:t>
      </w:r>
      <w:r w:rsidR="00C72830" w:rsidRPr="00F551EF">
        <w:rPr>
          <w:rFonts w:ascii="ＭＳ Ｐゴシック" w:eastAsia="ＭＳ Ｐゴシック" w:hAnsi="ＭＳ Ｐゴシック" w:hint="eastAsia"/>
        </w:rPr>
        <w:t>と協議を行うこと。</w:t>
      </w:r>
    </w:p>
    <w:p w14:paraId="5E5C5139" w14:textId="77777777" w:rsidR="0021116C" w:rsidRPr="00F551EF" w:rsidRDefault="00C72830" w:rsidP="0021116C">
      <w:pPr>
        <w:ind w:firstLineChars="300" w:firstLine="630"/>
        <w:rPr>
          <w:rFonts w:ascii="ＭＳ Ｐゴシック" w:eastAsia="ＭＳ Ｐゴシック" w:hAnsi="ＭＳ Ｐゴシック"/>
        </w:rPr>
      </w:pPr>
      <w:r w:rsidRPr="00F551EF">
        <w:rPr>
          <w:rFonts w:ascii="ＭＳ Ｐゴシック" w:eastAsia="ＭＳ Ｐゴシック" w:hAnsi="ＭＳ Ｐゴシック" w:hint="eastAsia"/>
        </w:rPr>
        <w:t xml:space="preserve">② </w:t>
      </w:r>
      <w:r w:rsidR="0021116C" w:rsidRPr="00F551EF">
        <w:rPr>
          <w:rFonts w:ascii="ＭＳ Ｐゴシック" w:eastAsia="ＭＳ Ｐゴシック" w:hAnsi="ＭＳ Ｐゴシック" w:hint="eastAsia"/>
        </w:rPr>
        <w:t>三重県</w:t>
      </w:r>
      <w:r w:rsidRPr="00F551EF">
        <w:rPr>
          <w:rFonts w:ascii="ＭＳ Ｐゴシック" w:eastAsia="ＭＳ Ｐゴシック" w:hAnsi="ＭＳ Ｐゴシック" w:hint="eastAsia"/>
        </w:rPr>
        <w:t>は、受注者が①イ又はウの義務を怠ったときは、「三重県の締結する物件関係</w:t>
      </w:r>
    </w:p>
    <w:p w14:paraId="6C5854EB" w14:textId="77777777" w:rsidR="0021116C" w:rsidRPr="00F551EF" w:rsidRDefault="00C72830" w:rsidP="0021116C">
      <w:pPr>
        <w:ind w:firstLineChars="400" w:firstLine="840"/>
        <w:rPr>
          <w:rFonts w:ascii="ＭＳ Ｐゴシック" w:eastAsia="ＭＳ Ｐゴシック" w:hAnsi="ＭＳ Ｐゴシック"/>
        </w:rPr>
      </w:pPr>
      <w:r w:rsidRPr="00F551EF">
        <w:rPr>
          <w:rFonts w:ascii="ＭＳ Ｐゴシック" w:eastAsia="ＭＳ Ｐゴシック" w:hAnsi="ＭＳ Ｐゴシック" w:hint="eastAsia"/>
        </w:rPr>
        <w:t>契約からの暴力団等排除措置要綱」第７条の規定により「三重県物件関係落札資格停</w:t>
      </w:r>
    </w:p>
    <w:p w14:paraId="1EECEDD7" w14:textId="13BEBDF9" w:rsidR="00C72830" w:rsidRDefault="00C72830" w:rsidP="0021116C">
      <w:pPr>
        <w:ind w:firstLineChars="400" w:firstLine="840"/>
        <w:rPr>
          <w:rFonts w:ascii="ＭＳ Ｐゴシック" w:eastAsia="ＭＳ Ｐゴシック" w:hAnsi="ＭＳ Ｐゴシック"/>
        </w:rPr>
      </w:pPr>
      <w:r w:rsidRPr="00F551EF">
        <w:rPr>
          <w:rFonts w:ascii="ＭＳ Ｐゴシック" w:eastAsia="ＭＳ Ｐゴシック" w:hAnsi="ＭＳ Ｐゴシック" w:hint="eastAsia"/>
        </w:rPr>
        <w:t>止要綱」に基づく落札資格停止等の措置を講じる。</w:t>
      </w:r>
    </w:p>
    <w:p w14:paraId="2FF9C7A2" w14:textId="77777777" w:rsidR="00811746" w:rsidRPr="00F551EF" w:rsidRDefault="00811746" w:rsidP="0021116C">
      <w:pPr>
        <w:ind w:firstLineChars="400" w:firstLine="840"/>
        <w:rPr>
          <w:rFonts w:ascii="ＭＳ Ｐゴシック" w:eastAsia="ＭＳ Ｐゴシック" w:hAnsi="ＭＳ Ｐゴシック"/>
        </w:rPr>
      </w:pPr>
    </w:p>
    <w:p w14:paraId="2830268A" w14:textId="11303FC9" w:rsidR="00736D4F" w:rsidRPr="00F551EF" w:rsidRDefault="00736D4F" w:rsidP="005873CA">
      <w:pPr>
        <w:rPr>
          <w:rFonts w:ascii="ＭＳ Ｐゴシック" w:eastAsia="ＭＳ Ｐゴシック" w:hAnsi="ＭＳ Ｐゴシック"/>
        </w:rPr>
      </w:pPr>
      <w:r w:rsidRPr="00F551EF">
        <w:rPr>
          <w:rFonts w:ascii="ＭＳ Ｐゴシック" w:eastAsia="ＭＳ Ｐゴシック" w:hAnsi="ＭＳ Ｐゴシック" w:hint="eastAsia"/>
        </w:rPr>
        <w:t xml:space="preserve">　　　(</w:t>
      </w:r>
      <w:r w:rsidR="00C80E49">
        <w:rPr>
          <w:rFonts w:ascii="ＭＳ Ｐゴシック" w:eastAsia="ＭＳ Ｐゴシック" w:hAnsi="ＭＳ Ｐゴシック" w:hint="eastAsia"/>
        </w:rPr>
        <w:t>８</w:t>
      </w:r>
      <w:r w:rsidRPr="00F551EF">
        <w:rPr>
          <w:rFonts w:ascii="ＭＳ Ｐゴシック" w:eastAsia="ＭＳ Ｐゴシック" w:hAnsi="ＭＳ Ｐゴシック" w:hint="eastAsia"/>
        </w:rPr>
        <w:t>)</w:t>
      </w:r>
      <w:r w:rsidRPr="00F551EF">
        <w:rPr>
          <w:rFonts w:ascii="ＭＳ Ｐゴシック" w:eastAsia="ＭＳ Ｐゴシック" w:hAnsi="ＭＳ Ｐゴシック"/>
        </w:rPr>
        <w:t xml:space="preserve"> </w:t>
      </w:r>
      <w:r w:rsidR="0021116C" w:rsidRPr="00F551EF">
        <w:rPr>
          <w:rFonts w:ascii="ＭＳ Ｐゴシック" w:eastAsia="ＭＳ Ｐゴシック" w:hAnsi="ＭＳ Ｐゴシック" w:hint="eastAsia"/>
        </w:rPr>
        <w:t>事業実施にあたって、契約書及び本調達書</w:t>
      </w:r>
      <w:r w:rsidRPr="00F551EF">
        <w:rPr>
          <w:rFonts w:ascii="ＭＳ Ｐゴシック" w:eastAsia="ＭＳ Ｐゴシック" w:hAnsi="ＭＳ Ｐゴシック" w:hint="eastAsia"/>
        </w:rPr>
        <w:t>に定めのない事項や細部の業務内容につ</w:t>
      </w:r>
    </w:p>
    <w:p w14:paraId="15CE5013" w14:textId="54381173" w:rsidR="00C86D64" w:rsidRPr="00F551EF" w:rsidRDefault="00736D4F" w:rsidP="00736D4F">
      <w:pPr>
        <w:ind w:firstLineChars="300" w:firstLine="630"/>
        <w:rPr>
          <w:rFonts w:ascii="ＭＳ Ｐゴシック" w:eastAsia="ＭＳ Ｐゴシック" w:hAnsi="ＭＳ Ｐゴシック"/>
        </w:rPr>
      </w:pPr>
      <w:r w:rsidRPr="00F551EF">
        <w:rPr>
          <w:rFonts w:ascii="ＭＳ Ｐゴシック" w:eastAsia="ＭＳ Ｐゴシック" w:hAnsi="ＭＳ Ｐゴシック" w:hint="eastAsia"/>
        </w:rPr>
        <w:t>いては、</w:t>
      </w:r>
      <w:r w:rsidR="0021116C" w:rsidRPr="00F551EF">
        <w:rPr>
          <w:rFonts w:ascii="ＭＳ Ｐゴシック" w:eastAsia="ＭＳ Ｐゴシック" w:hAnsi="ＭＳ Ｐゴシック" w:hint="eastAsia"/>
        </w:rPr>
        <w:t>三重</w:t>
      </w:r>
      <w:r w:rsidRPr="00F551EF">
        <w:rPr>
          <w:rFonts w:ascii="ＭＳ Ｐゴシック" w:eastAsia="ＭＳ Ｐゴシック" w:hAnsi="ＭＳ Ｐゴシック" w:hint="eastAsia"/>
        </w:rPr>
        <w:t>県と協議して実施するものとする。</w:t>
      </w:r>
    </w:p>
    <w:p w14:paraId="6284E905" w14:textId="77777777" w:rsidR="00736D4F" w:rsidRPr="00F551EF" w:rsidRDefault="00736D4F" w:rsidP="00736D4F">
      <w:pPr>
        <w:ind w:firstLineChars="300" w:firstLine="630"/>
        <w:rPr>
          <w:rFonts w:ascii="ＭＳ Ｐゴシック" w:eastAsia="ＭＳ Ｐゴシック" w:hAnsi="ＭＳ Ｐゴシック"/>
        </w:rPr>
      </w:pPr>
    </w:p>
    <w:p w14:paraId="2AEC824E" w14:textId="77777777" w:rsidR="00B240F1" w:rsidRPr="00F551EF" w:rsidRDefault="00B240F1" w:rsidP="00B240F1">
      <w:pPr>
        <w:rPr>
          <w:rFonts w:ascii="ＭＳ Ｐゴシック" w:eastAsia="ＭＳ Ｐゴシック" w:hAnsi="ＭＳ Ｐゴシック"/>
        </w:rPr>
      </w:pPr>
    </w:p>
    <w:p w14:paraId="556897B2" w14:textId="620BD5A9" w:rsidR="005873CA" w:rsidRPr="00F551EF" w:rsidRDefault="00A140F9" w:rsidP="00736D4F">
      <w:pPr>
        <w:pStyle w:val="a0"/>
        <w:numPr>
          <w:ilvl w:val="0"/>
          <w:numId w:val="0"/>
        </w:numPr>
        <w:ind w:firstLineChars="50" w:firstLine="105"/>
      </w:pPr>
      <w:bookmarkStart w:id="534" w:name="_Toc442356500"/>
      <w:bookmarkStart w:id="535" w:name="_Toc2289894"/>
      <w:r w:rsidRPr="00F551EF">
        <w:rPr>
          <w:rFonts w:hint="eastAsia"/>
        </w:rPr>
        <w:t>９</w:t>
      </w:r>
      <w:r w:rsidR="00736D4F" w:rsidRPr="00F551EF">
        <w:rPr>
          <w:rFonts w:hint="eastAsia"/>
        </w:rPr>
        <w:t xml:space="preserve">　　</w:t>
      </w:r>
      <w:r w:rsidR="005873CA" w:rsidRPr="00F551EF">
        <w:rPr>
          <w:rFonts w:hint="eastAsia"/>
        </w:rPr>
        <w:t>附属文書</w:t>
      </w:r>
      <w:bookmarkEnd w:id="534"/>
      <w:bookmarkEnd w:id="535"/>
    </w:p>
    <w:p w14:paraId="316DAA9E" w14:textId="43D4429F" w:rsidR="00C06792" w:rsidRPr="00F551EF" w:rsidRDefault="00930874" w:rsidP="00C06792">
      <w:pPr>
        <w:pStyle w:val="afff"/>
        <w:numPr>
          <w:ilvl w:val="1"/>
          <w:numId w:val="3"/>
        </w:numPr>
        <w:ind w:leftChars="0" w:firstLineChars="0"/>
      </w:pPr>
      <w:bookmarkStart w:id="536" w:name="_Toc442099026"/>
      <w:bookmarkStart w:id="537" w:name="_Toc442102405"/>
      <w:bookmarkStart w:id="538" w:name="_Toc442102624"/>
      <w:bookmarkStart w:id="539" w:name="_Toc442099027"/>
      <w:bookmarkStart w:id="540" w:name="_Toc442102406"/>
      <w:bookmarkStart w:id="541" w:name="_Toc442102625"/>
      <w:bookmarkStart w:id="542" w:name="_Toc442102844"/>
      <w:bookmarkStart w:id="543" w:name="_Toc442102845"/>
      <w:bookmarkEnd w:id="536"/>
      <w:bookmarkEnd w:id="537"/>
      <w:bookmarkEnd w:id="538"/>
      <w:bookmarkEnd w:id="539"/>
      <w:bookmarkEnd w:id="540"/>
      <w:bookmarkEnd w:id="541"/>
      <w:bookmarkEnd w:id="542"/>
      <w:bookmarkEnd w:id="543"/>
      <w:r w:rsidRPr="00F551EF">
        <w:rPr>
          <w:rFonts w:hint="eastAsia"/>
        </w:rPr>
        <w:t>別紙１</w:t>
      </w:r>
      <w:r w:rsidRPr="00F551EF">
        <w:t xml:space="preserve"> </w:t>
      </w:r>
      <w:r w:rsidR="00B410D7">
        <w:rPr>
          <w:rFonts w:hint="eastAsia"/>
        </w:rPr>
        <w:t>マッチングシステム</w:t>
      </w:r>
      <w:r w:rsidR="00EF314D" w:rsidRPr="00F551EF">
        <w:rPr>
          <w:rFonts w:hint="eastAsia"/>
        </w:rPr>
        <w:t>等</w:t>
      </w:r>
      <w:r w:rsidRPr="00F551EF">
        <w:rPr>
          <w:rFonts w:hint="eastAsia"/>
        </w:rPr>
        <w:t>要件定義書</w:t>
      </w:r>
    </w:p>
    <w:p w14:paraId="4763E679" w14:textId="3C9816DF" w:rsidR="00D91C56" w:rsidRPr="00F551EF" w:rsidRDefault="00D91C56" w:rsidP="005445A5">
      <w:pPr>
        <w:widowControl/>
        <w:jc w:val="left"/>
        <w:rPr>
          <w:rFonts w:ascii="ＭＳ Ｐゴシック" w:eastAsia="ＭＳ Ｐゴシック" w:hAnsi="ＭＳ Ｐゴシック"/>
        </w:rPr>
      </w:pPr>
    </w:p>
    <w:p w14:paraId="1DB7E6FA" w14:textId="3856D7FB" w:rsidR="00A32E3A" w:rsidRDefault="00D91C56" w:rsidP="00A32E3A">
      <w:pPr>
        <w:widowControl/>
        <w:jc w:val="left"/>
        <w:rPr>
          <w:rFonts w:ascii="ＭＳ Ｐゴシック" w:eastAsia="ＭＳ Ｐゴシック" w:hAnsi="ＭＳ Ｐゴシック"/>
        </w:rPr>
      </w:pPr>
      <w:r w:rsidRPr="00F551EF">
        <w:rPr>
          <w:rFonts w:ascii="ＭＳ Ｐゴシック" w:eastAsia="ＭＳ Ｐゴシック" w:hAnsi="ＭＳ Ｐゴシック" w:hint="eastAsia"/>
        </w:rPr>
        <w:t>※　本資料に記載された会社名、製品名等は各社の商標又は登録</w:t>
      </w:r>
      <w:r w:rsidR="00A32E3A" w:rsidRPr="00F551EF">
        <w:rPr>
          <w:rFonts w:ascii="ＭＳ Ｐゴシック" w:eastAsia="ＭＳ Ｐゴシック" w:hAnsi="ＭＳ Ｐゴシック" w:hint="eastAsia"/>
        </w:rPr>
        <w:t>商標である場合がある。</w:t>
      </w:r>
    </w:p>
    <w:p w14:paraId="76A8825C" w14:textId="77777777" w:rsidR="00A32E3A" w:rsidRDefault="00A32E3A" w:rsidP="00A32E3A">
      <w:pPr>
        <w:widowControl/>
        <w:jc w:val="left"/>
        <w:rPr>
          <w:rFonts w:ascii="ＭＳ Ｐゴシック" w:eastAsia="ＭＳ Ｐゴシック" w:hAnsi="ＭＳ Ｐゴシック"/>
        </w:rPr>
      </w:pPr>
    </w:p>
    <w:p w14:paraId="399DFCE2" w14:textId="77777777" w:rsidR="00A32E3A" w:rsidRDefault="00A32E3A" w:rsidP="00A32E3A">
      <w:pPr>
        <w:widowControl/>
        <w:jc w:val="left"/>
        <w:rPr>
          <w:rFonts w:ascii="ＭＳ Ｐゴシック" w:eastAsia="ＭＳ Ｐゴシック" w:hAnsi="ＭＳ Ｐゴシック"/>
        </w:rPr>
      </w:pPr>
    </w:p>
    <w:p w14:paraId="7F9AFC20" w14:textId="77777777" w:rsidR="00833193" w:rsidRDefault="00833193" w:rsidP="00A32E3A">
      <w:pPr>
        <w:overflowPunct w:val="0"/>
        <w:adjustRightInd w:val="0"/>
        <w:snapToGrid w:val="0"/>
        <w:textAlignment w:val="baseline"/>
        <w:rPr>
          <w:rFonts w:ascii="ＭＳ 明朝" w:eastAsia="ＭＳ 明朝" w:hAnsi="ＭＳ 明朝" w:cs="ＭＳ 明朝"/>
          <w:kern w:val="0"/>
          <w:sz w:val="24"/>
          <w:szCs w:val="24"/>
        </w:rPr>
      </w:pPr>
    </w:p>
    <w:p w14:paraId="6266A3CA" w14:textId="5F1B1DFF" w:rsidR="00A32E3A" w:rsidRP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別記</w:t>
      </w:r>
    </w:p>
    <w:p w14:paraId="16A67386" w14:textId="77777777" w:rsidR="00A32E3A" w:rsidRPr="00A32E3A" w:rsidRDefault="00A32E3A" w:rsidP="00A32E3A">
      <w:pPr>
        <w:overflowPunct w:val="0"/>
        <w:adjustRightInd w:val="0"/>
        <w:snapToGrid w:val="0"/>
        <w:jc w:val="center"/>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個人情報の取扱いに関する特記事項</w:t>
      </w:r>
    </w:p>
    <w:p w14:paraId="0AAA87D1" w14:textId="77777777" w:rsidR="00A32E3A" w:rsidRP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p>
    <w:p w14:paraId="4B290FE0" w14:textId="77777777" w:rsidR="00A32E3A" w:rsidRP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注）　「甲」は実施機関を、「乙」は受託者をいう。</w:t>
      </w:r>
    </w:p>
    <w:p w14:paraId="0152F200" w14:textId="77777777" w:rsidR="00A32E3A" w:rsidRP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p>
    <w:p w14:paraId="661A9382" w14:textId="77777777" w:rsidR="00A32E3A" w:rsidRP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（基本的事項）</w:t>
      </w:r>
    </w:p>
    <w:p w14:paraId="32D94DAF"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第１条　乙は、個人情報の保護の重要性を認識し、この契約による事務の実施</w:t>
      </w:r>
    </w:p>
    <w:p w14:paraId="09671D3E" w14:textId="77777777" w:rsid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に当たっては、個人の権利利益を侵害することのないよう、個人情報を適切</w:t>
      </w:r>
    </w:p>
    <w:p w14:paraId="6E59C03A" w14:textId="5C7B8CE5" w:rsidR="00A32E3A" w:rsidRP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に取り扱わなければならない。</w:t>
      </w:r>
    </w:p>
    <w:p w14:paraId="0AD9028A"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 xml:space="preserve">　　また乙は、個人番号を含む個人情報取扱事務を実施する場合には、「行政</w:t>
      </w:r>
    </w:p>
    <w:p w14:paraId="272F8981" w14:textId="77777777" w:rsidR="00A31C98"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手続における特定の個人を識別する</w:t>
      </w:r>
      <w:r w:rsidR="00A31C98">
        <w:rPr>
          <w:rFonts w:ascii="ＭＳ 明朝" w:eastAsia="ＭＳ 明朝" w:hAnsi="ＭＳ 明朝" w:cs="ＭＳ 明朝" w:hint="eastAsia"/>
          <w:kern w:val="0"/>
          <w:sz w:val="24"/>
          <w:szCs w:val="24"/>
        </w:rPr>
        <w:t>ための</w:t>
      </w:r>
      <w:r w:rsidRPr="00A32E3A">
        <w:rPr>
          <w:rFonts w:ascii="ＭＳ 明朝" w:eastAsia="ＭＳ 明朝" w:hAnsi="ＭＳ 明朝" w:cs="ＭＳ 明朝" w:hint="eastAsia"/>
          <w:kern w:val="0"/>
          <w:sz w:val="24"/>
          <w:szCs w:val="24"/>
        </w:rPr>
        <w:t>番号の利用等に関する法律」（平成</w:t>
      </w:r>
    </w:p>
    <w:p w14:paraId="511D4BF1" w14:textId="294DC29B" w:rsidR="00A32E3A" w:rsidRPr="00A32E3A" w:rsidRDefault="00A32E3A" w:rsidP="00A31C98">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25年法律第27号。以下「番号法」という。）等関係法令を遵守すること。</w:t>
      </w:r>
    </w:p>
    <w:p w14:paraId="6BF74E37" w14:textId="77777777" w:rsidR="00A32E3A" w:rsidRP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（秘密の保持）</w:t>
      </w:r>
    </w:p>
    <w:p w14:paraId="3F090EA1"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第２条　乙は、この契約による事務に関して知ることができた個人情報を甲の</w:t>
      </w:r>
    </w:p>
    <w:p w14:paraId="50B86E6D" w14:textId="77777777" w:rsid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承諾なしに他人に知らせてはならない。この契約が終了し、又は解除された</w:t>
      </w:r>
    </w:p>
    <w:p w14:paraId="31B70C09" w14:textId="66A4A0A0" w:rsidR="00A32E3A" w:rsidRP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後においても同様とする。</w:t>
      </w:r>
    </w:p>
    <w:p w14:paraId="565579AE" w14:textId="77777777" w:rsidR="00A32E3A" w:rsidRP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（責任体制の整備）</w:t>
      </w:r>
    </w:p>
    <w:p w14:paraId="54B2F6BC"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第３条　乙は、個人情報の安全管理について、内部における責任体制を構築し、</w:t>
      </w:r>
    </w:p>
    <w:p w14:paraId="68E34920" w14:textId="3CE9C2C3" w:rsidR="00A32E3A" w:rsidRP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その体制を維持しなければならない。</w:t>
      </w:r>
    </w:p>
    <w:p w14:paraId="72794D27" w14:textId="77777777" w:rsidR="00A32E3A" w:rsidRP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（責任者等の報告）</w:t>
      </w:r>
    </w:p>
    <w:p w14:paraId="6EE18F13"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第４条　乙は、この契約による個人情報の取扱いの責任者（以下「個人情報保</w:t>
      </w:r>
    </w:p>
    <w:p w14:paraId="3B76B13B" w14:textId="77777777" w:rsid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護責任者」という。」）及び業務に従事する者（以下「作業従事者」という。）</w:t>
      </w:r>
    </w:p>
    <w:p w14:paraId="46D4F5AD" w14:textId="071FF782" w:rsidR="00A32E3A" w:rsidRP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を定め、書面により甲に報告しなければならない。</w:t>
      </w:r>
    </w:p>
    <w:p w14:paraId="7066D8EA"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２　乙は、前項の個人情報保護責任者及び作業従事者を変更する場合は、あら</w:t>
      </w:r>
    </w:p>
    <w:p w14:paraId="5AD8FB0E" w14:textId="74DB47D7" w:rsidR="00A32E3A" w:rsidRP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かじめ甲に報告しなければならない。</w:t>
      </w:r>
    </w:p>
    <w:p w14:paraId="51243CE6" w14:textId="77777777" w:rsidR="00A32E3A" w:rsidRP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（作業場所等の特定）</w:t>
      </w:r>
    </w:p>
    <w:p w14:paraId="1B5FFE71"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第５条　乙は、個人情報を取り扱う場所（以下、「作業場所」という。）とそ</w:t>
      </w:r>
    </w:p>
    <w:p w14:paraId="3C171198" w14:textId="39BE55C0" w:rsidR="00A32E3A" w:rsidRP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の移送方法を定め、業務の着手前に書面により甲に報告しなければならない。</w:t>
      </w:r>
    </w:p>
    <w:p w14:paraId="55EC7ABE"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２　乙は、作業場所及び移送方法を変更する場合は、事前に書面により甲に報</w:t>
      </w:r>
    </w:p>
    <w:p w14:paraId="26CC18E6" w14:textId="31A9BAF6" w:rsidR="00A32E3A" w:rsidRP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告しなければならない。</w:t>
      </w:r>
    </w:p>
    <w:p w14:paraId="577646CF"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３　乙は、甲の事務所内に作業場所を設置する場合は、個人情報保護責任者及</w:t>
      </w:r>
    </w:p>
    <w:p w14:paraId="5DD30B38" w14:textId="77777777" w:rsid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び作業従事者に対して、身分証明書を常時携帯させ、名札等を着用させて業</w:t>
      </w:r>
    </w:p>
    <w:p w14:paraId="288B1CAF" w14:textId="4C24B3F5" w:rsidR="00A32E3A" w:rsidRP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務に従事させなければならない。</w:t>
      </w:r>
    </w:p>
    <w:p w14:paraId="7BD83C56" w14:textId="77777777" w:rsidR="00A32E3A" w:rsidRP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（収集の制限）</w:t>
      </w:r>
    </w:p>
    <w:p w14:paraId="371889AF"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第６条　乙は、この契約による事務を処理するために個人情報を収集するとき</w:t>
      </w:r>
    </w:p>
    <w:p w14:paraId="77F9BC7E" w14:textId="77777777" w:rsid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は、事務の目的を明確にするとともに、事務の目的を達成するために必要な</w:t>
      </w:r>
    </w:p>
    <w:p w14:paraId="6819503A" w14:textId="07F3C2CF" w:rsidR="00A32E3A" w:rsidRP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範囲内で、適法かつ公正な手段により行わなければならない。</w:t>
      </w:r>
    </w:p>
    <w:p w14:paraId="2D853EE4"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２　乙は、この契約による事務を処理するために個人情報を収集するときは、</w:t>
      </w:r>
    </w:p>
    <w:p w14:paraId="42181B2D" w14:textId="50BB7BE2" w:rsidR="00A32E3A" w:rsidRP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甲が指示した場合を除き、本人から収集しなければならない。</w:t>
      </w:r>
    </w:p>
    <w:p w14:paraId="31D76AA2" w14:textId="77777777" w:rsidR="00A32E3A" w:rsidRP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（利用及び提供の制限）</w:t>
      </w:r>
    </w:p>
    <w:p w14:paraId="438C7208"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第７条　乙は、この契約による事務に関して知り得た個人情報を契約の目的以</w:t>
      </w:r>
    </w:p>
    <w:p w14:paraId="3C9A0888" w14:textId="4A9584EA" w:rsidR="00A32E3A" w:rsidRP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lastRenderedPageBreak/>
        <w:t>外の目的のために利用し、又は第三者に提供してはならない。</w:t>
      </w:r>
    </w:p>
    <w:p w14:paraId="7C4628DD" w14:textId="77777777" w:rsidR="00A32E3A" w:rsidRP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（教育の実施）</w:t>
      </w:r>
    </w:p>
    <w:p w14:paraId="6518E464"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第８条　乙は、この契約による事務に従事している者に対して、在職中及び退</w:t>
      </w:r>
    </w:p>
    <w:p w14:paraId="0AAD4CD9" w14:textId="77777777" w:rsid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職後において、その事務に関して知ることができた個人情報を他に漏らして</w:t>
      </w:r>
    </w:p>
    <w:p w14:paraId="639A7AA5" w14:textId="77777777" w:rsid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はならないこと、契約の目的以外の目的に使用してはならないこと及び三重</w:t>
      </w:r>
    </w:p>
    <w:p w14:paraId="44FC9DA0" w14:textId="77777777" w:rsid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県個人情報保護条例（以下「条例」という。）第13条、条例及び番号法に定</w:t>
      </w:r>
    </w:p>
    <w:p w14:paraId="142B2249" w14:textId="77777777" w:rsid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める罰則規定並びに本特記事項において従事者が遵守すべき事項、その他こ</w:t>
      </w:r>
    </w:p>
    <w:p w14:paraId="08F40664" w14:textId="77777777" w:rsid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の契約による業務の適切な履行に必要な事項について、教育及び研修をしな</w:t>
      </w:r>
    </w:p>
    <w:p w14:paraId="64BFCC59" w14:textId="14A5E24E" w:rsidR="00A32E3A" w:rsidRP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ければならない。</w:t>
      </w:r>
    </w:p>
    <w:p w14:paraId="2D0F6EB7" w14:textId="77777777" w:rsidR="00A32E3A" w:rsidRP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（派遣労働者等の利用時の措置）</w:t>
      </w:r>
    </w:p>
    <w:p w14:paraId="3AE77D40"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第９条　乙は、この契約による事務を派遣労働者、契約社員その他の正社員以</w:t>
      </w:r>
    </w:p>
    <w:p w14:paraId="70B24713" w14:textId="77777777" w:rsid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外の労働者に行わせる場合は、正社員以外の労働者に本契約に基づく一切の</w:t>
      </w:r>
    </w:p>
    <w:p w14:paraId="73AC85EF" w14:textId="5C1760DE" w:rsidR="00A32E3A" w:rsidRP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義務を遵守させなければならない。</w:t>
      </w:r>
    </w:p>
    <w:p w14:paraId="07EC1C17"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２　乙は、甲に対して、正社員以外の労働者による個人情報の処理に関する結</w:t>
      </w:r>
    </w:p>
    <w:p w14:paraId="2284459C" w14:textId="435C8121" w:rsidR="00A32E3A" w:rsidRP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果について責任を負うものとする。</w:t>
      </w:r>
    </w:p>
    <w:p w14:paraId="476F3FBF" w14:textId="77777777" w:rsidR="00A32E3A" w:rsidRP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（再委託の禁止）</w:t>
      </w:r>
    </w:p>
    <w:p w14:paraId="4ED29891"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第10条　乙は、この契約による事務を行うための個人情報の処理は、自ら行う</w:t>
      </w:r>
    </w:p>
    <w:p w14:paraId="3F3C2BBE" w14:textId="77777777" w:rsid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ものとし、甲が承諾した場合を除き、第三者にその処理を委託してはならな</w:t>
      </w:r>
    </w:p>
    <w:p w14:paraId="5B849CE5" w14:textId="0266EF18" w:rsidR="00A32E3A" w:rsidRP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い。</w:t>
      </w:r>
    </w:p>
    <w:p w14:paraId="41EF21BE"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 xml:space="preserve">　　また、甲の承諾を得て乙が再委託する場合には、乙は、本条第２項から第</w:t>
      </w:r>
    </w:p>
    <w:p w14:paraId="22CE94B8" w14:textId="0A441C6C" w:rsidR="00A32E3A" w:rsidRP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６項の措置を講ずるものとし、再々委託を行う場合以降も同様とする。</w:t>
      </w:r>
    </w:p>
    <w:p w14:paraId="720306C4"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２　乙は、個人情報の処理を再委託する場合又は再委託の内容を変更する場合</w:t>
      </w:r>
    </w:p>
    <w:p w14:paraId="3E237FBD" w14:textId="77777777" w:rsid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は、あらかじめ次の各号に規定する項目を記載した書面を甲に提出して前項</w:t>
      </w:r>
    </w:p>
    <w:p w14:paraId="4241BF3A" w14:textId="52A3D12D" w:rsidR="00A32E3A" w:rsidRP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の承諾を得なければならない。</w:t>
      </w:r>
    </w:p>
    <w:p w14:paraId="6F51DB8D" w14:textId="77777777" w:rsidR="00A32E3A" w:rsidRPr="00A32E3A" w:rsidRDefault="00A32E3A" w:rsidP="00A32E3A">
      <w:pPr>
        <w:overflowPunct w:val="0"/>
        <w:adjustRightInd w:val="0"/>
        <w:snapToGrid w:val="0"/>
        <w:ind w:firstLineChars="200" w:firstLine="48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一　再委託する業務の内容</w:t>
      </w:r>
    </w:p>
    <w:p w14:paraId="32609501" w14:textId="77777777" w:rsidR="00A32E3A" w:rsidRPr="00A32E3A" w:rsidRDefault="00A32E3A" w:rsidP="00A32E3A">
      <w:pPr>
        <w:overflowPunct w:val="0"/>
        <w:adjustRightInd w:val="0"/>
        <w:snapToGrid w:val="0"/>
        <w:ind w:firstLineChars="200" w:firstLine="48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二　再委託先</w:t>
      </w:r>
    </w:p>
    <w:p w14:paraId="3E4106AE" w14:textId="77777777" w:rsidR="00A32E3A" w:rsidRPr="00A32E3A" w:rsidRDefault="00A32E3A" w:rsidP="00A32E3A">
      <w:pPr>
        <w:overflowPunct w:val="0"/>
        <w:adjustRightInd w:val="0"/>
        <w:snapToGrid w:val="0"/>
        <w:ind w:firstLineChars="200" w:firstLine="48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三　再委託の期間</w:t>
      </w:r>
    </w:p>
    <w:p w14:paraId="5FAA0758" w14:textId="77777777" w:rsidR="00A32E3A" w:rsidRPr="00A32E3A" w:rsidRDefault="00A32E3A" w:rsidP="00A32E3A">
      <w:pPr>
        <w:overflowPunct w:val="0"/>
        <w:adjustRightInd w:val="0"/>
        <w:snapToGrid w:val="0"/>
        <w:ind w:firstLineChars="200" w:firstLine="48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四　再委託が必要な理由</w:t>
      </w:r>
    </w:p>
    <w:p w14:paraId="18E89569" w14:textId="77777777" w:rsidR="00A32E3A" w:rsidRPr="00A32E3A" w:rsidRDefault="00A32E3A" w:rsidP="00A32E3A">
      <w:pPr>
        <w:overflowPunct w:val="0"/>
        <w:adjustRightInd w:val="0"/>
        <w:snapToGrid w:val="0"/>
        <w:ind w:firstLineChars="200" w:firstLine="48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五　再委託先に求める個人情報保護措置の内容</w:t>
      </w:r>
    </w:p>
    <w:p w14:paraId="719C81E3" w14:textId="77777777" w:rsidR="00A32E3A" w:rsidRDefault="00A32E3A" w:rsidP="00A32E3A">
      <w:pPr>
        <w:overflowPunct w:val="0"/>
        <w:adjustRightInd w:val="0"/>
        <w:snapToGrid w:val="0"/>
        <w:ind w:firstLineChars="200" w:firstLine="48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六　前号の個人情報保護措置の内容を遵守し、個人情報を適切に取り扱う</w:t>
      </w:r>
    </w:p>
    <w:p w14:paraId="1DF28587" w14:textId="519B2A94" w:rsidR="00A32E3A" w:rsidRPr="00A32E3A" w:rsidRDefault="00A32E3A" w:rsidP="00A32E3A">
      <w:pPr>
        <w:overflowPunct w:val="0"/>
        <w:adjustRightInd w:val="0"/>
        <w:snapToGrid w:val="0"/>
        <w:ind w:firstLineChars="300" w:firstLine="72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と</w:t>
      </w:r>
      <w:r w:rsidRPr="00A32E3A">
        <w:rPr>
          <w:rFonts w:ascii="ＭＳ 明朝" w:eastAsia="ＭＳ 明朝" w:hAnsi="ＭＳ 明朝" w:cs="ＭＳ 明朝" w:hint="eastAsia"/>
          <w:kern w:val="0"/>
          <w:sz w:val="24"/>
          <w:szCs w:val="24"/>
        </w:rPr>
        <w:t>いう再委託先の誓約</w:t>
      </w:r>
    </w:p>
    <w:p w14:paraId="7BF95D43" w14:textId="77777777" w:rsidR="00A32E3A" w:rsidRPr="00A32E3A" w:rsidRDefault="00A32E3A" w:rsidP="00A32E3A">
      <w:pPr>
        <w:overflowPunct w:val="0"/>
        <w:adjustRightInd w:val="0"/>
        <w:snapToGrid w:val="0"/>
        <w:ind w:firstLineChars="200" w:firstLine="48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七　再委託先の監督方法</w:t>
      </w:r>
    </w:p>
    <w:p w14:paraId="287BCFA6" w14:textId="77777777" w:rsidR="00A32E3A" w:rsidRPr="00A32E3A" w:rsidRDefault="00A32E3A" w:rsidP="00A32E3A">
      <w:pPr>
        <w:overflowPunct w:val="0"/>
        <w:adjustRightInd w:val="0"/>
        <w:snapToGrid w:val="0"/>
        <w:ind w:firstLineChars="200" w:firstLine="48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八  その他甲が必要と認める事項</w:t>
      </w:r>
    </w:p>
    <w:p w14:paraId="719457F1"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３　乙は、再委託を行ったときは遅滞なく再委託先における次の事項を記載し</w:t>
      </w:r>
    </w:p>
    <w:p w14:paraId="2FA5A191" w14:textId="60D497ED" w:rsidR="00A32E3A" w:rsidRP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た書面を甲に提出しなければならない。</w:t>
      </w:r>
    </w:p>
    <w:p w14:paraId="003414AA" w14:textId="56D55B07" w:rsidR="00A32E3A" w:rsidRP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　</w:t>
      </w:r>
      <w:r w:rsidRPr="00A32E3A">
        <w:rPr>
          <w:rFonts w:ascii="ＭＳ 明朝" w:eastAsia="ＭＳ 明朝" w:hAnsi="ＭＳ 明朝" w:cs="ＭＳ 明朝" w:hint="eastAsia"/>
          <w:kern w:val="0"/>
          <w:sz w:val="24"/>
          <w:szCs w:val="24"/>
        </w:rPr>
        <w:t>一　再委託先</w:t>
      </w:r>
    </w:p>
    <w:p w14:paraId="69098131" w14:textId="52120604" w:rsidR="00A32E3A" w:rsidRP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　</w:t>
      </w:r>
      <w:r w:rsidRPr="00A32E3A">
        <w:rPr>
          <w:rFonts w:ascii="ＭＳ 明朝" w:eastAsia="ＭＳ 明朝" w:hAnsi="ＭＳ 明朝" w:cs="ＭＳ 明朝" w:hint="eastAsia"/>
          <w:kern w:val="0"/>
          <w:sz w:val="24"/>
          <w:szCs w:val="24"/>
        </w:rPr>
        <w:t>二　再委託する業務の内容</w:t>
      </w:r>
    </w:p>
    <w:p w14:paraId="2CAE20ED" w14:textId="187DA591" w:rsidR="00A32E3A" w:rsidRP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　</w:t>
      </w:r>
      <w:r w:rsidRPr="00A32E3A">
        <w:rPr>
          <w:rFonts w:ascii="ＭＳ 明朝" w:eastAsia="ＭＳ 明朝" w:hAnsi="ＭＳ 明朝" w:cs="ＭＳ 明朝" w:hint="eastAsia"/>
          <w:kern w:val="0"/>
          <w:sz w:val="24"/>
          <w:szCs w:val="24"/>
        </w:rPr>
        <w:t>三　再委託の期間</w:t>
      </w:r>
    </w:p>
    <w:p w14:paraId="2F31EA15" w14:textId="2745648C" w:rsidR="00A32E3A" w:rsidRP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　</w:t>
      </w:r>
      <w:r w:rsidRPr="00A32E3A">
        <w:rPr>
          <w:rFonts w:ascii="ＭＳ 明朝" w:eastAsia="ＭＳ 明朝" w:hAnsi="ＭＳ 明朝" w:cs="ＭＳ 明朝" w:hint="eastAsia"/>
          <w:kern w:val="0"/>
          <w:sz w:val="24"/>
          <w:szCs w:val="24"/>
        </w:rPr>
        <w:t>四　再委託先の責任体制等</w:t>
      </w:r>
    </w:p>
    <w:p w14:paraId="28EDF422" w14:textId="2C2F2388" w:rsidR="00A32E3A" w:rsidRP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　</w:t>
      </w:r>
      <w:r w:rsidRPr="00A32E3A">
        <w:rPr>
          <w:rFonts w:ascii="ＭＳ 明朝" w:eastAsia="ＭＳ 明朝" w:hAnsi="ＭＳ 明朝" w:cs="ＭＳ 明朝" w:hint="eastAsia"/>
          <w:kern w:val="0"/>
          <w:sz w:val="24"/>
          <w:szCs w:val="24"/>
        </w:rPr>
        <w:t>五　再委託先の個人情報の保護に関する事項の内容及び監督方法</w:t>
      </w:r>
    </w:p>
    <w:p w14:paraId="4BBB8149" w14:textId="2772D5A0" w:rsidR="00A32E3A" w:rsidRP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　</w:t>
      </w:r>
      <w:r w:rsidRPr="00A32E3A">
        <w:rPr>
          <w:rFonts w:ascii="ＭＳ 明朝" w:eastAsia="ＭＳ 明朝" w:hAnsi="ＭＳ 明朝" w:cs="ＭＳ 明朝" w:hint="eastAsia"/>
          <w:kern w:val="0"/>
          <w:sz w:val="24"/>
          <w:szCs w:val="24"/>
        </w:rPr>
        <w:t>六　その他甲が必要と認める事項</w:t>
      </w:r>
    </w:p>
    <w:p w14:paraId="1ABA8174"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４　乙は、前項の内容を変更する場合は、事前に書面により甲に報告しなけれ</w:t>
      </w:r>
    </w:p>
    <w:p w14:paraId="1ED13EDB" w14:textId="582D10F5" w:rsidR="00A32E3A" w:rsidRP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lastRenderedPageBreak/>
        <w:t>ばならない。</w:t>
      </w:r>
    </w:p>
    <w:p w14:paraId="53F07599"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５　乙は、再委託を行った場合、再委託先にこの契約に基づく一切の義務を遵</w:t>
      </w:r>
    </w:p>
    <w:p w14:paraId="7A052DC1" w14:textId="77777777" w:rsid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守させるとともに、乙と再委託先との契約内容にかかわらず、甲に対して、</w:t>
      </w:r>
    </w:p>
    <w:p w14:paraId="2000BA1D" w14:textId="77777777" w:rsid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再委託先による個人情報の処理及びその結果について責任を負うものとす</w:t>
      </w:r>
    </w:p>
    <w:p w14:paraId="37B9E541" w14:textId="56F0BBD5" w:rsidR="00A32E3A" w:rsidRP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る。</w:t>
      </w:r>
    </w:p>
    <w:p w14:paraId="6C62B74A"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６　乙は、再委託を行った場合、その履行状況を管理・監督するとともに、甲</w:t>
      </w:r>
    </w:p>
    <w:p w14:paraId="424A38E1" w14:textId="77777777" w:rsid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の求めに応じて、管理・監督の状況を甲に対して適宜報告しなければならな</w:t>
      </w:r>
    </w:p>
    <w:p w14:paraId="2458D79F" w14:textId="3474E070" w:rsidR="00A32E3A" w:rsidRP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い。</w:t>
      </w:r>
    </w:p>
    <w:p w14:paraId="7F54A588" w14:textId="77777777" w:rsidR="00A32E3A" w:rsidRP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（個人情報の適正管理）</w:t>
      </w:r>
    </w:p>
    <w:p w14:paraId="02D2F438"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第11条　乙は、この契約による事務を行うために利用する個人情報を保持して</w:t>
      </w:r>
    </w:p>
    <w:p w14:paraId="319B0096" w14:textId="77777777" w:rsid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いる間は、次の各号の定めるところにより、個人情報の管理を行わなければ</w:t>
      </w:r>
    </w:p>
    <w:p w14:paraId="7BAC2B1B" w14:textId="2272589B" w:rsidR="00A32E3A" w:rsidRP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ならない。</w:t>
      </w:r>
    </w:p>
    <w:p w14:paraId="17BDEB2F"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 xml:space="preserve">　一　施錠が可能な保管庫又は施錠若しくは入退室管理可能な保管室で厳重に</w:t>
      </w:r>
    </w:p>
    <w:p w14:paraId="40080576" w14:textId="10B80632" w:rsidR="00A32E3A" w:rsidRPr="00A32E3A" w:rsidRDefault="00A32E3A" w:rsidP="00A32E3A">
      <w:pPr>
        <w:overflowPunct w:val="0"/>
        <w:adjustRightInd w:val="0"/>
        <w:snapToGrid w:val="0"/>
        <w:ind w:firstLineChars="200" w:firstLine="48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個人情報</w:t>
      </w:r>
      <w:r w:rsidRPr="00A32E3A">
        <w:rPr>
          <w:rFonts w:ascii="ＭＳ 明朝" w:eastAsia="ＭＳ 明朝" w:hAnsi="ＭＳ 明朝" w:cs="ＭＳ 明朝" w:hint="eastAsia"/>
          <w:kern w:val="0"/>
          <w:sz w:val="24"/>
          <w:szCs w:val="24"/>
        </w:rPr>
        <w:t>を保管すること。</w:t>
      </w:r>
    </w:p>
    <w:p w14:paraId="7ED2573F"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 xml:space="preserve">　二　甲が指定した場所へ持ち出す場合を除き、個人情報を定められた場所か</w:t>
      </w:r>
    </w:p>
    <w:p w14:paraId="6AFEDFD4" w14:textId="0A2B650A" w:rsidR="00A32E3A" w:rsidRPr="00A32E3A" w:rsidRDefault="00A32E3A" w:rsidP="00A32E3A">
      <w:pPr>
        <w:overflowPunct w:val="0"/>
        <w:adjustRightInd w:val="0"/>
        <w:snapToGrid w:val="0"/>
        <w:ind w:firstLineChars="200" w:firstLine="48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ら持ち出さないこと。</w:t>
      </w:r>
    </w:p>
    <w:p w14:paraId="3DCFE2D6"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 xml:space="preserve">　三　個人情報を電子データで持ち出す場合は、電子データの暗号化処理又は</w:t>
      </w:r>
    </w:p>
    <w:p w14:paraId="2A855E7A" w14:textId="43AE4AB8" w:rsidR="00A32E3A" w:rsidRPr="00A32E3A" w:rsidRDefault="00A32E3A" w:rsidP="00A32E3A">
      <w:pPr>
        <w:overflowPunct w:val="0"/>
        <w:adjustRightInd w:val="0"/>
        <w:snapToGrid w:val="0"/>
        <w:ind w:firstLineChars="200" w:firstLine="48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これと同等以上の保護措置を施すこと。</w:t>
      </w:r>
    </w:p>
    <w:p w14:paraId="10753CB4"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 xml:space="preserve">　四　甲から引き渡された個人情報を甲の指示又は承諾を得ることなく複製又</w:t>
      </w:r>
    </w:p>
    <w:p w14:paraId="0F4341CE" w14:textId="1A944185" w:rsidR="00A32E3A" w:rsidRPr="00A32E3A" w:rsidRDefault="00A32E3A" w:rsidP="00A32E3A">
      <w:pPr>
        <w:overflowPunct w:val="0"/>
        <w:adjustRightInd w:val="0"/>
        <w:snapToGrid w:val="0"/>
        <w:ind w:firstLineChars="200" w:firstLine="48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は複写しないこと。</w:t>
      </w:r>
    </w:p>
    <w:p w14:paraId="44A24C6E"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 xml:space="preserve">　五　個人情報を電子データで保管する場合、当該データが記録された媒体及</w:t>
      </w:r>
    </w:p>
    <w:p w14:paraId="5244E910" w14:textId="77777777" w:rsidR="00A32E3A" w:rsidRDefault="00A32E3A" w:rsidP="00A32E3A">
      <w:pPr>
        <w:overflowPunct w:val="0"/>
        <w:adjustRightInd w:val="0"/>
        <w:snapToGrid w:val="0"/>
        <w:ind w:firstLineChars="200" w:firstLine="48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びそのバックアップの保管状況並びに記録されたデータの正確性につい</w:t>
      </w:r>
    </w:p>
    <w:p w14:paraId="09E8AEF3" w14:textId="38ADE94C" w:rsidR="00A32E3A" w:rsidRPr="00A32E3A" w:rsidRDefault="00A32E3A" w:rsidP="00A32E3A">
      <w:pPr>
        <w:overflowPunct w:val="0"/>
        <w:adjustRightInd w:val="0"/>
        <w:snapToGrid w:val="0"/>
        <w:ind w:firstLineChars="200" w:firstLine="48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て、定期的に点検すること。</w:t>
      </w:r>
    </w:p>
    <w:p w14:paraId="02DBE453"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 xml:space="preserve">　六　個人情報を管理するための台帳を整備し、責任者、保管場所その他の個</w:t>
      </w:r>
    </w:p>
    <w:p w14:paraId="28D7A064" w14:textId="6255976F" w:rsidR="00A32E3A" w:rsidRPr="00A32E3A" w:rsidRDefault="00A32E3A" w:rsidP="00A32E3A">
      <w:pPr>
        <w:overflowPunct w:val="0"/>
        <w:adjustRightInd w:val="0"/>
        <w:snapToGrid w:val="0"/>
        <w:ind w:firstLineChars="200" w:firstLine="48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人情報の取扱いの状況を当該台帳に記録すること。</w:t>
      </w:r>
    </w:p>
    <w:p w14:paraId="089F6BEC"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 xml:space="preserve">　七　作業場所に、私用パソコン、私用外部記録媒体その他私用物を持ち込ん</w:t>
      </w:r>
    </w:p>
    <w:p w14:paraId="348F4D44" w14:textId="6AD09290" w:rsidR="00A32E3A" w:rsidRPr="00A32E3A" w:rsidRDefault="00A32E3A" w:rsidP="00A32E3A">
      <w:pPr>
        <w:overflowPunct w:val="0"/>
        <w:adjustRightInd w:val="0"/>
        <w:snapToGrid w:val="0"/>
        <w:ind w:firstLineChars="200" w:firstLine="48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で、個人情報を扱う作業を行わせないこと。</w:t>
      </w:r>
    </w:p>
    <w:p w14:paraId="5E938796"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 xml:space="preserve">　八　個人情報を利用する作業を行うパソコンに、個人情報の漏えいにつなが</w:t>
      </w:r>
    </w:p>
    <w:p w14:paraId="56C10005" w14:textId="77777777" w:rsidR="00A32E3A" w:rsidRDefault="00A32E3A" w:rsidP="00A32E3A">
      <w:pPr>
        <w:overflowPunct w:val="0"/>
        <w:adjustRightInd w:val="0"/>
        <w:snapToGrid w:val="0"/>
        <w:ind w:firstLineChars="200" w:firstLine="48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ると考えられる業務に関係のないアプリケーションをインストールしない</w:t>
      </w:r>
    </w:p>
    <w:p w14:paraId="5E8FDD3D" w14:textId="452AB5C1" w:rsidR="00A32E3A" w:rsidRPr="00A32E3A" w:rsidRDefault="00A32E3A" w:rsidP="00A32E3A">
      <w:pPr>
        <w:overflowPunct w:val="0"/>
        <w:adjustRightInd w:val="0"/>
        <w:snapToGrid w:val="0"/>
        <w:ind w:firstLineChars="200" w:firstLine="48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こと。</w:t>
      </w:r>
    </w:p>
    <w:p w14:paraId="50275F46" w14:textId="77777777" w:rsidR="00A32E3A" w:rsidRP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（受渡し）</w:t>
      </w:r>
    </w:p>
    <w:p w14:paraId="128B8336"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第12条　乙は、この契約において利用する個人情報の受渡しに関しては、甲が</w:t>
      </w:r>
    </w:p>
    <w:p w14:paraId="3A89D43A" w14:textId="77777777" w:rsid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指定した手段、日時及び場所で行うものとし、個人情報の引渡しを受けた場</w:t>
      </w:r>
    </w:p>
    <w:p w14:paraId="47FF204C" w14:textId="09820394" w:rsidR="00A32E3A" w:rsidRP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合は、甲に受領書を提出しなければならない。</w:t>
      </w:r>
    </w:p>
    <w:p w14:paraId="2186D941" w14:textId="77777777" w:rsidR="00A32E3A" w:rsidRP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（個人情報の返還、廃棄又は消去）</w:t>
      </w:r>
    </w:p>
    <w:p w14:paraId="5BCFEE59"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第13条　乙は、この契約による事務を処理するために甲から引き渡され、又は</w:t>
      </w:r>
    </w:p>
    <w:p w14:paraId="065A71C9" w14:textId="77777777" w:rsid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自らが収集し、若しくは作成した個人情報について、事務完了後、甲の指示</w:t>
      </w:r>
    </w:p>
    <w:p w14:paraId="0BE8DB7F" w14:textId="683E064E" w:rsidR="00A32E3A" w:rsidRP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に基づいて個人情報を返還、廃棄又は消去しなければならない。</w:t>
      </w:r>
    </w:p>
    <w:p w14:paraId="2E84C391"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２　乙は、第１項の個人情報を廃棄する場合、記録媒体を物理的に破壊する等</w:t>
      </w:r>
    </w:p>
    <w:p w14:paraId="4D0E9B4D" w14:textId="77777777" w:rsid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当該個人情報が判読、復元できないように確実な方法で廃棄しなければなら</w:t>
      </w:r>
    </w:p>
    <w:p w14:paraId="52A2C9B5" w14:textId="4468A686" w:rsidR="00A32E3A" w:rsidRP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ない。</w:t>
      </w:r>
    </w:p>
    <w:p w14:paraId="7DC93C71"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３　乙は、パソコン等に記録された第１項の個人情報を消去する場合、データ</w:t>
      </w:r>
    </w:p>
    <w:p w14:paraId="1CB8E1DE" w14:textId="77777777" w:rsid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lastRenderedPageBreak/>
        <w:t>消去用ソフトウェアを使用し、通常の方法では当該個人情報が判読、復元で</w:t>
      </w:r>
    </w:p>
    <w:p w14:paraId="40EAA0DA" w14:textId="3B66B56E" w:rsidR="00A32E3A" w:rsidRP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きないように確実に消去しなければならない。</w:t>
      </w:r>
    </w:p>
    <w:p w14:paraId="6E4B1899"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４　乙は、個人情報を廃棄又は消去したときは、廃棄又は消去を行った日、責</w:t>
      </w:r>
    </w:p>
    <w:p w14:paraId="5D991A36" w14:textId="77777777" w:rsid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任者名及び廃棄又は消去の内容を記録し、書面により甲に報告しなければな</w:t>
      </w:r>
    </w:p>
    <w:p w14:paraId="4C795E45" w14:textId="558F6BB3" w:rsidR="00A32E3A" w:rsidRP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らない。</w:t>
      </w:r>
    </w:p>
    <w:p w14:paraId="7A2382F2"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５　乙は、廃棄又は消去に際し、甲から立会いを求められた場合は、これに応</w:t>
      </w:r>
    </w:p>
    <w:p w14:paraId="2AF9D921" w14:textId="67E70B43" w:rsidR="00A32E3A" w:rsidRP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じなければならない。</w:t>
      </w:r>
    </w:p>
    <w:p w14:paraId="4E0B8567" w14:textId="77777777" w:rsidR="00A32E3A" w:rsidRP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（点検の実施）</w:t>
      </w:r>
    </w:p>
    <w:p w14:paraId="25A7FEAE"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第14条　乙は、甲から個人情報の取扱いの状況について報告を求められた場合</w:t>
      </w:r>
    </w:p>
    <w:p w14:paraId="5D4195EA" w14:textId="77777777" w:rsid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は、個人情報の取扱いに関する点検を実施し、直ちに甲に報告しなければな</w:t>
      </w:r>
    </w:p>
    <w:p w14:paraId="2C32F359" w14:textId="382109AD" w:rsidR="00A32E3A" w:rsidRP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らない。</w:t>
      </w:r>
    </w:p>
    <w:p w14:paraId="39AE5587" w14:textId="77777777" w:rsidR="00A32E3A" w:rsidRP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（検査及び立入調査）</w:t>
      </w:r>
    </w:p>
    <w:p w14:paraId="667CF941"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第15条　甲は、本委託業務に係る個人情報の取扱いについて、本特記事項に基</w:t>
      </w:r>
    </w:p>
    <w:p w14:paraId="0B8FB49E" w14:textId="77777777" w:rsid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づき必要な措置が講じられているかどうか検証及び確認するため、乙及び再</w:t>
      </w:r>
    </w:p>
    <w:p w14:paraId="441B446B" w14:textId="54078670" w:rsidR="00A32E3A" w:rsidRP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委託先等に対して検査を行うことができる。</w:t>
      </w:r>
    </w:p>
    <w:p w14:paraId="3FBD47C3"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２　甲は、前項の目的を達するため、作業場所を立入調査することができるも</w:t>
      </w:r>
    </w:p>
    <w:p w14:paraId="2D2D9E84" w14:textId="77777777" w:rsid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のとし、乙に対して必要な情報を求め、又はこの契約による事務の執行に関</w:t>
      </w:r>
    </w:p>
    <w:p w14:paraId="29276631" w14:textId="52CAF1CD" w:rsidR="00A32E3A" w:rsidRP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して必要な指示をすることができる。</w:t>
      </w:r>
    </w:p>
    <w:p w14:paraId="67883D8A" w14:textId="77777777" w:rsidR="00A32E3A" w:rsidRP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（事故発生時の対応）</w:t>
      </w:r>
    </w:p>
    <w:p w14:paraId="4EAB2D3F"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第16条　乙は、この契約による事務の処理に関して個人情報の漏えい等の事故</w:t>
      </w:r>
    </w:p>
    <w:p w14:paraId="045D9DE2" w14:textId="77777777" w:rsid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が発生した場合は、その事故の発生に係る帰責の有無に関わらず、直ちに甲</w:t>
      </w:r>
    </w:p>
    <w:p w14:paraId="322A8792" w14:textId="77777777" w:rsid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に対して、当該事故に関わる個人情報の内容、件数、事故の発生場所、発生</w:t>
      </w:r>
    </w:p>
    <w:p w14:paraId="65169120" w14:textId="1DA59AE0" w:rsidR="00A32E3A" w:rsidRP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状況を書面により報告し、甲の指示に従わなければならない。</w:t>
      </w:r>
    </w:p>
    <w:p w14:paraId="753334FA"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２　乙は、甲と協議のうえ、二次被害の防止、類似事案の発生回避等の観点か</w:t>
      </w:r>
    </w:p>
    <w:p w14:paraId="3E44A8A9" w14:textId="77777777" w:rsid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ら、可能な限り当該漏えい等に係る事実関係、発生原因及び再発防止策の公</w:t>
      </w:r>
    </w:p>
    <w:p w14:paraId="4AAAEF61" w14:textId="0D899C5F" w:rsidR="00A32E3A" w:rsidRP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表に努めなければならない。</w:t>
      </w:r>
    </w:p>
    <w:p w14:paraId="1AAE4B22" w14:textId="77777777" w:rsidR="00A32E3A" w:rsidRP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（契約の解除）</w:t>
      </w:r>
    </w:p>
    <w:p w14:paraId="73409730"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第17条　甲は、乙が本特記事項に定める義務を履行しない場合は、この契約に</w:t>
      </w:r>
    </w:p>
    <w:p w14:paraId="2EC001DB" w14:textId="47E156AA" w:rsidR="00A32E3A" w:rsidRP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よる業務の全部又は一部を解除することができる。</w:t>
      </w:r>
    </w:p>
    <w:p w14:paraId="2AC6A24F"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２　乙は、前項の規定による契約の解除により損害を受けた場合においても、</w:t>
      </w:r>
    </w:p>
    <w:p w14:paraId="735CE7B6" w14:textId="32B8109F" w:rsidR="00A32E3A" w:rsidRP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甲に対して、その損害の賠償を請求することはできないものとする。</w:t>
      </w:r>
    </w:p>
    <w:p w14:paraId="4E32263B" w14:textId="77777777" w:rsidR="00A32E3A" w:rsidRP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（損害賠償）</w:t>
      </w:r>
    </w:p>
    <w:p w14:paraId="5A6278CE" w14:textId="77777777" w:rsid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第18条　乙の故意又は過失を問わず、乙が本特記事項の内容に違反し、又は怠</w:t>
      </w:r>
    </w:p>
    <w:p w14:paraId="7713F2A1" w14:textId="77777777" w:rsid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ったことにより、甲に対する損害を発生させた場合は、乙は、甲に対して、</w:t>
      </w:r>
    </w:p>
    <w:p w14:paraId="186E4E3C" w14:textId="3DE29AA3" w:rsidR="00A32E3A" w:rsidRPr="00A32E3A" w:rsidRDefault="00A32E3A" w:rsidP="00A32E3A">
      <w:pPr>
        <w:overflowPunct w:val="0"/>
        <w:adjustRightInd w:val="0"/>
        <w:snapToGrid w:val="0"/>
        <w:ind w:firstLineChars="100" w:firstLine="240"/>
        <w:textAlignment w:val="baseline"/>
        <w:rPr>
          <w:rFonts w:ascii="ＭＳ 明朝" w:eastAsia="ＭＳ 明朝" w:hAnsi="ＭＳ 明朝" w:cs="ＭＳ 明朝"/>
          <w:kern w:val="0"/>
          <w:sz w:val="24"/>
          <w:szCs w:val="24"/>
        </w:rPr>
      </w:pPr>
      <w:r w:rsidRPr="00A32E3A">
        <w:rPr>
          <w:rFonts w:ascii="ＭＳ 明朝" w:eastAsia="ＭＳ 明朝" w:hAnsi="ＭＳ 明朝" w:cs="ＭＳ 明朝" w:hint="eastAsia"/>
          <w:kern w:val="0"/>
          <w:sz w:val="24"/>
          <w:szCs w:val="24"/>
        </w:rPr>
        <w:t>その損害を賠償しなければならない。</w:t>
      </w:r>
    </w:p>
    <w:p w14:paraId="5ABC1E0D" w14:textId="77777777" w:rsidR="00A32E3A" w:rsidRP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p>
    <w:p w14:paraId="7DD9B2C8" w14:textId="77777777" w:rsidR="00A32E3A" w:rsidRP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p>
    <w:p w14:paraId="23ACAF99" w14:textId="77777777" w:rsidR="00A32E3A" w:rsidRPr="00A32E3A" w:rsidRDefault="00A32E3A" w:rsidP="00A32E3A">
      <w:pPr>
        <w:overflowPunct w:val="0"/>
        <w:adjustRightInd w:val="0"/>
        <w:snapToGrid w:val="0"/>
        <w:textAlignment w:val="baseline"/>
        <w:rPr>
          <w:rFonts w:ascii="ＭＳ 明朝" w:eastAsia="ＭＳ 明朝" w:hAnsi="ＭＳ 明朝" w:cs="ＭＳ 明朝"/>
          <w:kern w:val="0"/>
          <w:sz w:val="24"/>
          <w:szCs w:val="24"/>
        </w:rPr>
      </w:pPr>
    </w:p>
    <w:p w14:paraId="308B3D51" w14:textId="77777777" w:rsidR="00A32E3A" w:rsidRPr="00A32E3A" w:rsidRDefault="00A32E3A" w:rsidP="00A32E3A">
      <w:pPr>
        <w:widowControl/>
        <w:jc w:val="left"/>
        <w:rPr>
          <w:rFonts w:ascii="ＭＳ Ｐゴシック" w:eastAsia="ＭＳ Ｐゴシック" w:hAnsi="ＭＳ Ｐゴシック"/>
        </w:rPr>
      </w:pPr>
    </w:p>
    <w:sectPr w:rsidR="00A32E3A" w:rsidRPr="00A32E3A" w:rsidSect="00C46788">
      <w:footerReference w:type="first" r:id="rId9"/>
      <w:pgSz w:w="11906" w:h="16838"/>
      <w:pgMar w:top="1985" w:right="1701" w:bottom="1560"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3E3E8" w14:textId="77777777" w:rsidR="007A7C63" w:rsidRDefault="007A7C63" w:rsidP="00740A26">
      <w:r>
        <w:separator/>
      </w:r>
    </w:p>
  </w:endnote>
  <w:endnote w:type="continuationSeparator" w:id="0">
    <w:p w14:paraId="65D79779" w14:textId="77777777" w:rsidR="007A7C63" w:rsidRDefault="007A7C63" w:rsidP="00740A26">
      <w:r>
        <w:continuationSeparator/>
      </w:r>
    </w:p>
  </w:endnote>
  <w:endnote w:type="continuationNotice" w:id="1">
    <w:p w14:paraId="58948019" w14:textId="77777777" w:rsidR="007A7C63" w:rsidRDefault="007A7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742381"/>
      <w:docPartObj>
        <w:docPartGallery w:val="Page Numbers (Bottom of Page)"/>
        <w:docPartUnique/>
      </w:docPartObj>
    </w:sdtPr>
    <w:sdtEndPr/>
    <w:sdtContent>
      <w:p w14:paraId="2769550A" w14:textId="52CDF795" w:rsidR="007A7C63" w:rsidRDefault="007A7C63">
        <w:pPr>
          <w:pStyle w:val="af0"/>
          <w:jc w:val="center"/>
        </w:pPr>
        <w:r>
          <w:fldChar w:fldCharType="begin"/>
        </w:r>
        <w:r>
          <w:instrText>PAGE   \* MERGEFORMAT</w:instrText>
        </w:r>
        <w:r>
          <w:fldChar w:fldCharType="separate"/>
        </w:r>
        <w:r w:rsidR="008E7FDA" w:rsidRPr="008E7FDA">
          <w:rPr>
            <w:noProof/>
            <w:lang w:val="ja-JP"/>
          </w:rPr>
          <w:t>i</w:t>
        </w:r>
        <w:r>
          <w:fldChar w:fldCharType="end"/>
        </w:r>
      </w:p>
    </w:sdtContent>
  </w:sdt>
  <w:p w14:paraId="537C2177" w14:textId="77777777" w:rsidR="007A7C63" w:rsidRDefault="007A7C63">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535356"/>
      <w:docPartObj>
        <w:docPartGallery w:val="Page Numbers (Bottom of Page)"/>
        <w:docPartUnique/>
      </w:docPartObj>
    </w:sdtPr>
    <w:sdtEndPr/>
    <w:sdtContent>
      <w:p w14:paraId="68CEE614" w14:textId="0FBFC55E" w:rsidR="007A7C63" w:rsidRDefault="007A7C63">
        <w:pPr>
          <w:pStyle w:val="af0"/>
          <w:jc w:val="center"/>
        </w:pPr>
        <w:r>
          <w:fldChar w:fldCharType="begin"/>
        </w:r>
        <w:r>
          <w:instrText>PAGE   \* MERGEFORMAT</w:instrText>
        </w:r>
        <w:r>
          <w:fldChar w:fldCharType="separate"/>
        </w:r>
        <w:r w:rsidR="008E7FDA" w:rsidRPr="008E7FDA">
          <w:rPr>
            <w:noProof/>
            <w:lang w:val="ja-JP"/>
          </w:rPr>
          <w:t>1</w:t>
        </w:r>
        <w:r>
          <w:fldChar w:fldCharType="end"/>
        </w:r>
      </w:p>
    </w:sdtContent>
  </w:sdt>
  <w:p w14:paraId="645D8274" w14:textId="77777777" w:rsidR="007A7C63" w:rsidRDefault="007A7C6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5D636" w14:textId="77777777" w:rsidR="007A7C63" w:rsidRDefault="007A7C63" w:rsidP="00740A26">
      <w:r>
        <w:separator/>
      </w:r>
    </w:p>
  </w:footnote>
  <w:footnote w:type="continuationSeparator" w:id="0">
    <w:p w14:paraId="245D2749" w14:textId="77777777" w:rsidR="007A7C63" w:rsidRDefault="007A7C63" w:rsidP="00740A26">
      <w:r>
        <w:continuationSeparator/>
      </w:r>
    </w:p>
  </w:footnote>
  <w:footnote w:type="continuationNotice" w:id="1">
    <w:p w14:paraId="63DDDC4B" w14:textId="77777777" w:rsidR="007A7C63" w:rsidRDefault="007A7C6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75630"/>
    <w:multiLevelType w:val="hybridMultilevel"/>
    <w:tmpl w:val="CB6473B2"/>
    <w:lvl w:ilvl="0" w:tplc="DFCC36B8">
      <w:start w:val="1"/>
      <w:numFmt w:val="decimalFullWidth"/>
      <w:pStyle w:val="a"/>
      <w:lvlText w:val="(%1)"/>
      <w:lvlJc w:val="left"/>
      <w:pPr>
        <w:ind w:left="850"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270" w:hanging="420"/>
      </w:pPr>
    </w:lvl>
    <w:lvl w:ilvl="2" w:tplc="04090011">
      <w:start w:val="1"/>
      <w:numFmt w:val="decimalEnclosedCircle"/>
      <w:lvlText w:val="%3"/>
      <w:lvlJc w:val="left"/>
      <w:pPr>
        <w:ind w:left="1690" w:hanging="420"/>
      </w:pPr>
    </w:lvl>
    <w:lvl w:ilvl="3" w:tplc="0409000F">
      <w:start w:val="1"/>
      <w:numFmt w:val="decimal"/>
      <w:lvlText w:val="%4."/>
      <w:lvlJc w:val="left"/>
      <w:pPr>
        <w:ind w:left="2110" w:hanging="420"/>
      </w:pPr>
    </w:lvl>
    <w:lvl w:ilvl="4" w:tplc="04090017">
      <w:start w:val="1"/>
      <w:numFmt w:val="aiueoFullWidth"/>
      <w:lvlText w:val="(%5)"/>
      <w:lvlJc w:val="left"/>
      <w:pPr>
        <w:ind w:left="2530" w:hanging="420"/>
      </w:pPr>
    </w:lvl>
    <w:lvl w:ilvl="5" w:tplc="04090011">
      <w:start w:val="1"/>
      <w:numFmt w:val="decimalEnclosedCircle"/>
      <w:lvlText w:val="%6"/>
      <w:lvlJc w:val="left"/>
      <w:pPr>
        <w:ind w:left="2950" w:hanging="420"/>
      </w:pPr>
    </w:lvl>
    <w:lvl w:ilvl="6" w:tplc="0409000F">
      <w:start w:val="1"/>
      <w:numFmt w:val="decimal"/>
      <w:lvlText w:val="%7."/>
      <w:lvlJc w:val="left"/>
      <w:pPr>
        <w:ind w:left="3370" w:hanging="420"/>
      </w:pPr>
    </w:lvl>
    <w:lvl w:ilvl="7" w:tplc="04090017">
      <w:start w:val="1"/>
      <w:numFmt w:val="aiueoFullWidth"/>
      <w:lvlText w:val="(%8)"/>
      <w:lvlJc w:val="left"/>
      <w:pPr>
        <w:ind w:left="3790" w:hanging="420"/>
      </w:pPr>
    </w:lvl>
    <w:lvl w:ilvl="8" w:tplc="04090011">
      <w:start w:val="1"/>
      <w:numFmt w:val="decimalEnclosedCircle"/>
      <w:lvlText w:val="%9"/>
      <w:lvlJc w:val="left"/>
      <w:pPr>
        <w:ind w:left="4210" w:hanging="420"/>
      </w:pPr>
    </w:lvl>
  </w:abstractNum>
  <w:abstractNum w:abstractNumId="1" w15:restartNumberingAfterBreak="0">
    <w:nsid w:val="1E2D4D88"/>
    <w:multiLevelType w:val="hybridMultilevel"/>
    <w:tmpl w:val="CD745B64"/>
    <w:lvl w:ilvl="0" w:tplc="89C01282">
      <w:start w:val="1"/>
      <w:numFmt w:val="decimalFullWidth"/>
      <w:pStyle w:val="a0"/>
      <w:lvlText w:val="%1"/>
      <w:lvlJc w:val="left"/>
      <w:pPr>
        <w:ind w:left="420" w:hanging="420"/>
      </w:pPr>
      <w:rPr>
        <w:rFonts w:hint="eastAsia"/>
      </w:rPr>
    </w:lvl>
    <w:lvl w:ilvl="1" w:tplc="1804D3BC">
      <w:start w:val="1"/>
      <w:numFmt w:val="decimalEnclosedCircle"/>
      <w:lvlText w:val="%2"/>
      <w:lvlJc w:val="left"/>
      <w:pPr>
        <w:ind w:left="360" w:hanging="360"/>
      </w:pPr>
      <w:rPr>
        <w:rFonts w:hint="default"/>
      </w:rPr>
    </w:lvl>
    <w:lvl w:ilvl="2" w:tplc="04090011">
      <w:start w:val="1"/>
      <w:numFmt w:val="decimalEnclosedCircle"/>
      <w:lvlText w:val="%3"/>
      <w:lvlJc w:val="left"/>
      <w:pPr>
        <w:ind w:left="1264" w:hanging="420"/>
      </w:pPr>
    </w:lvl>
    <w:lvl w:ilvl="3" w:tplc="0409000F">
      <w:start w:val="1"/>
      <w:numFmt w:val="decimal"/>
      <w:lvlText w:val="%4."/>
      <w:lvlJc w:val="left"/>
      <w:pPr>
        <w:ind w:left="1684" w:hanging="420"/>
      </w:pPr>
    </w:lvl>
    <w:lvl w:ilvl="4" w:tplc="04090017">
      <w:start w:val="1"/>
      <w:numFmt w:val="aiueoFullWidth"/>
      <w:lvlText w:val="(%5)"/>
      <w:lvlJc w:val="left"/>
      <w:pPr>
        <w:ind w:left="2104" w:hanging="420"/>
      </w:pPr>
    </w:lvl>
    <w:lvl w:ilvl="5" w:tplc="0409001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2" w15:restartNumberingAfterBreak="0">
    <w:nsid w:val="209C330F"/>
    <w:multiLevelType w:val="hybridMultilevel"/>
    <w:tmpl w:val="20500B66"/>
    <w:lvl w:ilvl="0" w:tplc="A0624668">
      <w:numFmt w:val="bullet"/>
      <w:pStyle w:val="a1"/>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31058E"/>
    <w:multiLevelType w:val="hybridMultilevel"/>
    <w:tmpl w:val="51E052F2"/>
    <w:lvl w:ilvl="0" w:tplc="F70287DA">
      <w:start w:val="1"/>
      <w:numFmt w:val="lowerLetter"/>
      <w:pStyle w:val="a2"/>
      <w:lvlText w:val="%1"/>
      <w:lvlJc w:val="left"/>
      <w:pPr>
        <w:ind w:left="1701" w:hanging="420"/>
      </w:pPr>
      <w:rPr>
        <w:rFonts w:hint="eastAsia"/>
      </w:rPr>
    </w:lvl>
    <w:lvl w:ilvl="1" w:tplc="04090017" w:tentative="1">
      <w:start w:val="1"/>
      <w:numFmt w:val="aiueoFullWidth"/>
      <w:lvlText w:val="(%2)"/>
      <w:lvlJc w:val="left"/>
      <w:pPr>
        <w:ind w:left="2121" w:hanging="420"/>
      </w:pPr>
    </w:lvl>
    <w:lvl w:ilvl="2" w:tplc="04090011" w:tentative="1">
      <w:start w:val="1"/>
      <w:numFmt w:val="decimalEnclosedCircle"/>
      <w:lvlText w:val="%3"/>
      <w:lvlJc w:val="left"/>
      <w:pPr>
        <w:ind w:left="2541" w:hanging="420"/>
      </w:pPr>
    </w:lvl>
    <w:lvl w:ilvl="3" w:tplc="0409000F" w:tentative="1">
      <w:start w:val="1"/>
      <w:numFmt w:val="decimal"/>
      <w:lvlText w:val="%4."/>
      <w:lvlJc w:val="left"/>
      <w:pPr>
        <w:ind w:left="2961" w:hanging="420"/>
      </w:pPr>
    </w:lvl>
    <w:lvl w:ilvl="4" w:tplc="04090017" w:tentative="1">
      <w:start w:val="1"/>
      <w:numFmt w:val="aiueoFullWidth"/>
      <w:lvlText w:val="(%5)"/>
      <w:lvlJc w:val="left"/>
      <w:pPr>
        <w:ind w:left="3381" w:hanging="420"/>
      </w:pPr>
    </w:lvl>
    <w:lvl w:ilvl="5" w:tplc="04090011" w:tentative="1">
      <w:start w:val="1"/>
      <w:numFmt w:val="decimalEnclosedCircle"/>
      <w:lvlText w:val="%6"/>
      <w:lvlJc w:val="left"/>
      <w:pPr>
        <w:ind w:left="3801" w:hanging="420"/>
      </w:pPr>
    </w:lvl>
    <w:lvl w:ilvl="6" w:tplc="0409000F" w:tentative="1">
      <w:start w:val="1"/>
      <w:numFmt w:val="decimal"/>
      <w:lvlText w:val="%7."/>
      <w:lvlJc w:val="left"/>
      <w:pPr>
        <w:ind w:left="4221" w:hanging="420"/>
      </w:pPr>
    </w:lvl>
    <w:lvl w:ilvl="7" w:tplc="04090017" w:tentative="1">
      <w:start w:val="1"/>
      <w:numFmt w:val="aiueoFullWidth"/>
      <w:lvlText w:val="(%8)"/>
      <w:lvlJc w:val="left"/>
      <w:pPr>
        <w:ind w:left="4641" w:hanging="420"/>
      </w:pPr>
    </w:lvl>
    <w:lvl w:ilvl="8" w:tplc="04090011" w:tentative="1">
      <w:start w:val="1"/>
      <w:numFmt w:val="decimalEnclosedCircle"/>
      <w:lvlText w:val="%9"/>
      <w:lvlJc w:val="left"/>
      <w:pPr>
        <w:ind w:left="5061" w:hanging="420"/>
      </w:pPr>
    </w:lvl>
  </w:abstractNum>
  <w:abstractNum w:abstractNumId="4" w15:restartNumberingAfterBreak="0">
    <w:nsid w:val="4660127E"/>
    <w:multiLevelType w:val="hybridMultilevel"/>
    <w:tmpl w:val="60006426"/>
    <w:lvl w:ilvl="0" w:tplc="92B25D52">
      <w:start w:val="1"/>
      <w:numFmt w:val="aiueoFullWidth"/>
      <w:pStyle w:val="a3"/>
      <w:lvlText w:val="%1"/>
      <w:lvlJc w:val="left"/>
      <w:pPr>
        <w:ind w:left="1236" w:hanging="420"/>
      </w:pPr>
      <w:rPr>
        <w:rFonts w:hint="eastAsia"/>
        <w:color w:val="auto"/>
      </w:rPr>
    </w:lvl>
    <w:lvl w:ilvl="1" w:tplc="04090017">
      <w:start w:val="1"/>
      <w:numFmt w:val="aiueoFullWidth"/>
      <w:lvlText w:val="(%2)"/>
      <w:lvlJc w:val="left"/>
      <w:pPr>
        <w:ind w:left="1656" w:hanging="420"/>
      </w:pPr>
    </w:lvl>
    <w:lvl w:ilvl="2" w:tplc="04090011">
      <w:start w:val="1"/>
      <w:numFmt w:val="decimalEnclosedCircle"/>
      <w:lvlText w:val="%3"/>
      <w:lvlJc w:val="left"/>
      <w:pPr>
        <w:ind w:left="2076" w:hanging="420"/>
      </w:pPr>
    </w:lvl>
    <w:lvl w:ilvl="3" w:tplc="0409000F">
      <w:start w:val="1"/>
      <w:numFmt w:val="decimal"/>
      <w:lvlText w:val="%4."/>
      <w:lvlJc w:val="left"/>
      <w:pPr>
        <w:ind w:left="2496" w:hanging="420"/>
      </w:pPr>
    </w:lvl>
    <w:lvl w:ilvl="4" w:tplc="04090017">
      <w:start w:val="1"/>
      <w:numFmt w:val="aiueoFullWidth"/>
      <w:lvlText w:val="(%5)"/>
      <w:lvlJc w:val="left"/>
      <w:pPr>
        <w:ind w:left="2916" w:hanging="420"/>
      </w:pPr>
    </w:lvl>
    <w:lvl w:ilvl="5" w:tplc="04090011">
      <w:start w:val="1"/>
      <w:numFmt w:val="decimalEnclosedCircle"/>
      <w:lvlText w:val="%6"/>
      <w:lvlJc w:val="left"/>
      <w:pPr>
        <w:ind w:left="3336" w:hanging="420"/>
      </w:pPr>
    </w:lvl>
    <w:lvl w:ilvl="6" w:tplc="0409000F">
      <w:start w:val="1"/>
      <w:numFmt w:val="decimal"/>
      <w:lvlText w:val="%7."/>
      <w:lvlJc w:val="left"/>
      <w:pPr>
        <w:ind w:left="3756" w:hanging="420"/>
      </w:pPr>
    </w:lvl>
    <w:lvl w:ilvl="7" w:tplc="04090017">
      <w:start w:val="1"/>
      <w:numFmt w:val="aiueoFullWidth"/>
      <w:lvlText w:val="(%8)"/>
      <w:lvlJc w:val="left"/>
      <w:pPr>
        <w:ind w:left="4176" w:hanging="420"/>
      </w:pPr>
    </w:lvl>
    <w:lvl w:ilvl="8" w:tplc="04090011">
      <w:start w:val="1"/>
      <w:numFmt w:val="decimalEnclosedCircle"/>
      <w:lvlText w:val="%9"/>
      <w:lvlJc w:val="left"/>
      <w:pPr>
        <w:ind w:left="4596" w:hanging="420"/>
      </w:pPr>
    </w:lvl>
  </w:abstractNum>
  <w:abstractNum w:abstractNumId="5" w15:restartNumberingAfterBreak="0">
    <w:nsid w:val="49712AE8"/>
    <w:multiLevelType w:val="hybridMultilevel"/>
    <w:tmpl w:val="5F6ABE9E"/>
    <w:lvl w:ilvl="0" w:tplc="679EB656">
      <w:start w:val="1"/>
      <w:numFmt w:val="lowerLetter"/>
      <w:pStyle w:val="a4"/>
      <w:lvlText w:val="(%1)"/>
      <w:lvlJc w:val="left"/>
      <w:pPr>
        <w:ind w:left="2119" w:hanging="420"/>
      </w:pPr>
      <w:rPr>
        <w:rFonts w:hint="eastAsia"/>
      </w:rPr>
    </w:lvl>
    <w:lvl w:ilvl="1" w:tplc="04090017" w:tentative="1">
      <w:start w:val="1"/>
      <w:numFmt w:val="aiueoFullWidth"/>
      <w:lvlText w:val="(%2)"/>
      <w:lvlJc w:val="left"/>
      <w:pPr>
        <w:ind w:left="2539" w:hanging="420"/>
      </w:pPr>
    </w:lvl>
    <w:lvl w:ilvl="2" w:tplc="04090011" w:tentative="1">
      <w:start w:val="1"/>
      <w:numFmt w:val="decimalEnclosedCircle"/>
      <w:lvlText w:val="%3"/>
      <w:lvlJc w:val="left"/>
      <w:pPr>
        <w:ind w:left="2959" w:hanging="420"/>
      </w:pPr>
    </w:lvl>
    <w:lvl w:ilvl="3" w:tplc="0409000F" w:tentative="1">
      <w:start w:val="1"/>
      <w:numFmt w:val="decimal"/>
      <w:lvlText w:val="%4."/>
      <w:lvlJc w:val="left"/>
      <w:pPr>
        <w:ind w:left="3379" w:hanging="420"/>
      </w:pPr>
    </w:lvl>
    <w:lvl w:ilvl="4" w:tplc="04090017" w:tentative="1">
      <w:start w:val="1"/>
      <w:numFmt w:val="aiueoFullWidth"/>
      <w:lvlText w:val="(%5)"/>
      <w:lvlJc w:val="left"/>
      <w:pPr>
        <w:ind w:left="3799" w:hanging="420"/>
      </w:pPr>
    </w:lvl>
    <w:lvl w:ilvl="5" w:tplc="04090011" w:tentative="1">
      <w:start w:val="1"/>
      <w:numFmt w:val="decimalEnclosedCircle"/>
      <w:lvlText w:val="%6"/>
      <w:lvlJc w:val="left"/>
      <w:pPr>
        <w:ind w:left="4219" w:hanging="420"/>
      </w:pPr>
    </w:lvl>
    <w:lvl w:ilvl="6" w:tplc="0409000F" w:tentative="1">
      <w:start w:val="1"/>
      <w:numFmt w:val="decimal"/>
      <w:lvlText w:val="%7."/>
      <w:lvlJc w:val="left"/>
      <w:pPr>
        <w:ind w:left="4639" w:hanging="420"/>
      </w:pPr>
    </w:lvl>
    <w:lvl w:ilvl="7" w:tplc="04090017" w:tentative="1">
      <w:start w:val="1"/>
      <w:numFmt w:val="aiueoFullWidth"/>
      <w:lvlText w:val="(%8)"/>
      <w:lvlJc w:val="left"/>
      <w:pPr>
        <w:ind w:left="5059" w:hanging="420"/>
      </w:pPr>
    </w:lvl>
    <w:lvl w:ilvl="8" w:tplc="04090011" w:tentative="1">
      <w:start w:val="1"/>
      <w:numFmt w:val="decimalEnclosedCircle"/>
      <w:lvlText w:val="%9"/>
      <w:lvlJc w:val="left"/>
      <w:pPr>
        <w:ind w:left="5479" w:hanging="420"/>
      </w:pPr>
    </w:lvl>
  </w:abstractNum>
  <w:abstractNum w:abstractNumId="6" w15:restartNumberingAfterBreak="0">
    <w:nsid w:val="5F63271D"/>
    <w:multiLevelType w:val="hybridMultilevel"/>
    <w:tmpl w:val="95AC5080"/>
    <w:lvl w:ilvl="0" w:tplc="BCEC3868">
      <w:start w:val="1"/>
      <w:numFmt w:val="decimalFullWidth"/>
      <w:pStyle w:val="a5"/>
      <w:lvlText w:val="第%1."/>
      <w:lvlJc w:val="left"/>
      <w:pPr>
        <w:ind w:left="3780" w:hanging="420"/>
      </w:pPr>
      <w:rPr>
        <w:rFonts w:hint="eastAsia"/>
      </w:rPr>
    </w:lvl>
    <w:lvl w:ilvl="1" w:tplc="AEEC1BB4">
      <w:start w:val="1"/>
      <w:numFmt w:val="decimalFullWidth"/>
      <w:pStyle w:val="a6"/>
      <w:lvlText w:val="%2."/>
      <w:lvlJc w:val="left"/>
      <w:pPr>
        <w:ind w:left="4200" w:hanging="420"/>
      </w:pPr>
      <w:rPr>
        <w:rFonts w:hint="eastAsia"/>
      </w:rPr>
    </w:lvl>
    <w:lvl w:ilvl="2" w:tplc="F7A8A340">
      <w:start w:val="1"/>
      <w:numFmt w:val="decimalFullWidth"/>
      <w:pStyle w:val="a5"/>
      <w:lvlText w:val="(%3)"/>
      <w:lvlJc w:val="left"/>
      <w:pPr>
        <w:ind w:left="4620" w:hanging="420"/>
      </w:pPr>
      <w:rPr>
        <w:rFonts w:hint="eastAsia"/>
      </w:rPr>
    </w:lvl>
    <w:lvl w:ilvl="3" w:tplc="913042C8">
      <w:start w:val="1"/>
      <w:numFmt w:val="aiueoFullWidth"/>
      <w:pStyle w:val="4"/>
      <w:lvlText w:val="%4."/>
      <w:lvlJc w:val="left"/>
      <w:pPr>
        <w:ind w:left="5040" w:hanging="420"/>
      </w:pPr>
      <w:rPr>
        <w:rFonts w:hint="eastAsia"/>
      </w:rPr>
    </w:lvl>
    <w:lvl w:ilvl="4" w:tplc="EB106734">
      <w:start w:val="1"/>
      <w:numFmt w:val="aiueoFullWidth"/>
      <w:lvlText w:val="(%5)"/>
      <w:lvlJc w:val="left"/>
      <w:pPr>
        <w:ind w:left="5460" w:hanging="420"/>
      </w:pPr>
      <w:rPr>
        <w:rFonts w:hint="eastAsia"/>
      </w:rPr>
    </w:lvl>
    <w:lvl w:ilvl="5" w:tplc="4BCE9224">
      <w:start w:val="1"/>
      <w:numFmt w:val="lowerLetter"/>
      <w:pStyle w:val="6"/>
      <w:lvlText w:val="%6."/>
      <w:lvlJc w:val="left"/>
      <w:pPr>
        <w:ind w:left="5880" w:hanging="420"/>
      </w:pPr>
      <w:rPr>
        <w:rFonts w:hint="eastAsia"/>
      </w:rPr>
    </w:lvl>
    <w:lvl w:ilvl="6" w:tplc="C264E9E8">
      <w:start w:val="1"/>
      <w:numFmt w:val="lowerLetter"/>
      <w:lvlText w:val="(%7)"/>
      <w:lvlJc w:val="left"/>
      <w:pPr>
        <w:ind w:left="6300" w:hanging="420"/>
      </w:pPr>
      <w:rPr>
        <w:rFonts w:hint="eastAsia"/>
      </w:rPr>
    </w:lvl>
    <w:lvl w:ilvl="7" w:tplc="04090017" w:tentative="1">
      <w:start w:val="1"/>
      <w:numFmt w:val="aiueoFullWidth"/>
      <w:lvlText w:val="(%8)"/>
      <w:lvlJc w:val="left"/>
      <w:pPr>
        <w:ind w:left="6720" w:hanging="420"/>
      </w:pPr>
    </w:lvl>
    <w:lvl w:ilvl="8" w:tplc="04090011" w:tentative="1">
      <w:start w:val="1"/>
      <w:numFmt w:val="decimalEnclosedCircle"/>
      <w:lvlText w:val="%9"/>
      <w:lvlJc w:val="left"/>
      <w:pPr>
        <w:ind w:left="7140" w:hanging="420"/>
      </w:pPr>
    </w:lvl>
  </w:abstractNum>
  <w:abstractNum w:abstractNumId="7" w15:restartNumberingAfterBreak="0">
    <w:nsid w:val="645278DA"/>
    <w:multiLevelType w:val="hybridMultilevel"/>
    <w:tmpl w:val="3C666F9E"/>
    <w:lvl w:ilvl="0" w:tplc="EAB2511A">
      <w:start w:val="1"/>
      <w:numFmt w:val="bullet"/>
      <w:pStyle w:val="a7"/>
      <w:lvlText w:val=""/>
      <w:lvlJc w:val="left"/>
      <w:pPr>
        <w:ind w:left="2264" w:hanging="420"/>
      </w:pPr>
      <w:rPr>
        <w:rFonts w:ascii="Wingdings" w:hAnsi="Wingdings" w:hint="default"/>
      </w:rPr>
    </w:lvl>
    <w:lvl w:ilvl="1" w:tplc="0409000B" w:tentative="1">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8" w15:restartNumberingAfterBreak="0">
    <w:nsid w:val="6F1970E0"/>
    <w:multiLevelType w:val="multilevel"/>
    <w:tmpl w:val="291EDD44"/>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2933B30"/>
    <w:multiLevelType w:val="hybridMultilevel"/>
    <w:tmpl w:val="D0921D42"/>
    <w:lvl w:ilvl="0" w:tplc="2F66BD70">
      <w:start w:val="1"/>
      <w:numFmt w:val="aiueoFullWidth"/>
      <w:pStyle w:val="a8"/>
      <w:lvlText w:val="(%1)"/>
      <w:lvlJc w:val="left"/>
      <w:pPr>
        <w:ind w:left="1418" w:hanging="420"/>
      </w:pPr>
    </w:lvl>
    <w:lvl w:ilvl="1" w:tplc="04090017" w:tentative="1">
      <w:start w:val="1"/>
      <w:numFmt w:val="aiueoFullWidth"/>
      <w:lvlText w:val="(%2)"/>
      <w:lvlJc w:val="left"/>
      <w:pPr>
        <w:ind w:left="1838" w:hanging="420"/>
      </w:pPr>
    </w:lvl>
    <w:lvl w:ilvl="2" w:tplc="04090011" w:tentative="1">
      <w:start w:val="1"/>
      <w:numFmt w:val="decimalEnclosedCircle"/>
      <w:lvlText w:val="%3"/>
      <w:lvlJc w:val="left"/>
      <w:pPr>
        <w:ind w:left="2258" w:hanging="420"/>
      </w:pPr>
    </w:lvl>
    <w:lvl w:ilvl="3" w:tplc="0409000F" w:tentative="1">
      <w:start w:val="1"/>
      <w:numFmt w:val="decimal"/>
      <w:lvlText w:val="%4."/>
      <w:lvlJc w:val="left"/>
      <w:pPr>
        <w:ind w:left="2678" w:hanging="420"/>
      </w:pPr>
    </w:lvl>
    <w:lvl w:ilvl="4" w:tplc="04090017" w:tentative="1">
      <w:start w:val="1"/>
      <w:numFmt w:val="aiueoFullWidth"/>
      <w:lvlText w:val="(%5)"/>
      <w:lvlJc w:val="left"/>
      <w:pPr>
        <w:ind w:left="3098" w:hanging="420"/>
      </w:pPr>
    </w:lvl>
    <w:lvl w:ilvl="5" w:tplc="04090011" w:tentative="1">
      <w:start w:val="1"/>
      <w:numFmt w:val="decimalEnclosedCircle"/>
      <w:lvlText w:val="%6"/>
      <w:lvlJc w:val="left"/>
      <w:pPr>
        <w:ind w:left="3518" w:hanging="420"/>
      </w:pPr>
    </w:lvl>
    <w:lvl w:ilvl="6" w:tplc="0409000F" w:tentative="1">
      <w:start w:val="1"/>
      <w:numFmt w:val="decimal"/>
      <w:lvlText w:val="%7."/>
      <w:lvlJc w:val="left"/>
      <w:pPr>
        <w:ind w:left="3938" w:hanging="420"/>
      </w:pPr>
    </w:lvl>
    <w:lvl w:ilvl="7" w:tplc="04090017" w:tentative="1">
      <w:start w:val="1"/>
      <w:numFmt w:val="aiueoFullWidth"/>
      <w:lvlText w:val="(%8)"/>
      <w:lvlJc w:val="left"/>
      <w:pPr>
        <w:ind w:left="4358" w:hanging="420"/>
      </w:pPr>
    </w:lvl>
    <w:lvl w:ilvl="8" w:tplc="04090011" w:tentative="1">
      <w:start w:val="1"/>
      <w:numFmt w:val="decimalEnclosedCircle"/>
      <w:lvlText w:val="%9"/>
      <w:lvlJc w:val="left"/>
      <w:pPr>
        <w:ind w:left="4778" w:hanging="420"/>
      </w:pPr>
    </w:lvl>
  </w:abstractNum>
  <w:num w:numId="1">
    <w:abstractNumId w:val="8"/>
  </w:num>
  <w:num w:numId="2">
    <w:abstractNumId w:val="6"/>
  </w:num>
  <w:num w:numId="3">
    <w:abstractNumId w:val="1"/>
  </w:num>
  <w:num w:numId="4">
    <w:abstractNumId w:val="0"/>
  </w:num>
  <w:num w:numId="5">
    <w:abstractNumId w:val="3"/>
  </w:num>
  <w:num w:numId="6">
    <w:abstractNumId w:val="9"/>
  </w:num>
  <w:num w:numId="7">
    <w:abstractNumId w:val="5"/>
  </w:num>
  <w:num w:numId="8">
    <w:abstractNumId w:val="7"/>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2"/>
  </w:num>
  <w:num w:numId="13">
    <w:abstractNumId w:val="0"/>
    <w:lvlOverride w:ilvl="0">
      <w:startOverride w:val="1"/>
    </w:lvlOverride>
  </w:num>
  <w:num w:numId="14">
    <w:abstractNumId w:val="4"/>
  </w:num>
  <w:num w:numId="15">
    <w:abstractNumId w:val="4"/>
    <w:lvlOverride w:ilvl="0">
      <w:startOverride w:val="1"/>
    </w:lvlOverride>
  </w:num>
  <w:num w:numId="16">
    <w:abstractNumId w:val="4"/>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DBF"/>
    <w:rsid w:val="00001594"/>
    <w:rsid w:val="000015A8"/>
    <w:rsid w:val="00004EFD"/>
    <w:rsid w:val="000056E1"/>
    <w:rsid w:val="0001078E"/>
    <w:rsid w:val="00011045"/>
    <w:rsid w:val="00012107"/>
    <w:rsid w:val="0001257D"/>
    <w:rsid w:val="00013335"/>
    <w:rsid w:val="00014235"/>
    <w:rsid w:val="0001656C"/>
    <w:rsid w:val="00016874"/>
    <w:rsid w:val="000173FC"/>
    <w:rsid w:val="00022856"/>
    <w:rsid w:val="00024BDB"/>
    <w:rsid w:val="00030FF8"/>
    <w:rsid w:val="0003156A"/>
    <w:rsid w:val="000327A5"/>
    <w:rsid w:val="000364E8"/>
    <w:rsid w:val="00040F04"/>
    <w:rsid w:val="0004233C"/>
    <w:rsid w:val="00042CD3"/>
    <w:rsid w:val="00043A81"/>
    <w:rsid w:val="00043BC1"/>
    <w:rsid w:val="00045558"/>
    <w:rsid w:val="000457DC"/>
    <w:rsid w:val="0004622A"/>
    <w:rsid w:val="0004700F"/>
    <w:rsid w:val="000505B3"/>
    <w:rsid w:val="00050AE4"/>
    <w:rsid w:val="0005654E"/>
    <w:rsid w:val="000618F7"/>
    <w:rsid w:val="00065488"/>
    <w:rsid w:val="0006796D"/>
    <w:rsid w:val="00070E5D"/>
    <w:rsid w:val="00071B46"/>
    <w:rsid w:val="00071D54"/>
    <w:rsid w:val="000732D7"/>
    <w:rsid w:val="0007385F"/>
    <w:rsid w:val="00074E04"/>
    <w:rsid w:val="000769F1"/>
    <w:rsid w:val="00077C95"/>
    <w:rsid w:val="00083795"/>
    <w:rsid w:val="00091CC7"/>
    <w:rsid w:val="0009257B"/>
    <w:rsid w:val="00093753"/>
    <w:rsid w:val="000950DF"/>
    <w:rsid w:val="000959E3"/>
    <w:rsid w:val="000A2743"/>
    <w:rsid w:val="000A41EB"/>
    <w:rsid w:val="000A6EC2"/>
    <w:rsid w:val="000B3820"/>
    <w:rsid w:val="000B58B7"/>
    <w:rsid w:val="000B76FC"/>
    <w:rsid w:val="000C1420"/>
    <w:rsid w:val="000C2C38"/>
    <w:rsid w:val="000C341F"/>
    <w:rsid w:val="000C44A5"/>
    <w:rsid w:val="000D011C"/>
    <w:rsid w:val="000D1C5A"/>
    <w:rsid w:val="000D20F7"/>
    <w:rsid w:val="000D3D1F"/>
    <w:rsid w:val="000D55EB"/>
    <w:rsid w:val="000D6AB0"/>
    <w:rsid w:val="000E441E"/>
    <w:rsid w:val="000E471F"/>
    <w:rsid w:val="000F4ED6"/>
    <w:rsid w:val="000F5A6B"/>
    <w:rsid w:val="001008F7"/>
    <w:rsid w:val="00100C59"/>
    <w:rsid w:val="00100E83"/>
    <w:rsid w:val="00102676"/>
    <w:rsid w:val="00103E9D"/>
    <w:rsid w:val="00103F6A"/>
    <w:rsid w:val="00107C90"/>
    <w:rsid w:val="00111E11"/>
    <w:rsid w:val="001126F8"/>
    <w:rsid w:val="00114966"/>
    <w:rsid w:val="00115BFD"/>
    <w:rsid w:val="001179CE"/>
    <w:rsid w:val="001239A3"/>
    <w:rsid w:val="001304A9"/>
    <w:rsid w:val="00132B82"/>
    <w:rsid w:val="00140B3E"/>
    <w:rsid w:val="00142550"/>
    <w:rsid w:val="00142C25"/>
    <w:rsid w:val="00143370"/>
    <w:rsid w:val="00144E45"/>
    <w:rsid w:val="00147816"/>
    <w:rsid w:val="00154D20"/>
    <w:rsid w:val="00160B41"/>
    <w:rsid w:val="001612DF"/>
    <w:rsid w:val="00167F5B"/>
    <w:rsid w:val="0017094B"/>
    <w:rsid w:val="0017110E"/>
    <w:rsid w:val="00171C66"/>
    <w:rsid w:val="0017453F"/>
    <w:rsid w:val="001759DA"/>
    <w:rsid w:val="00180662"/>
    <w:rsid w:val="001826C1"/>
    <w:rsid w:val="001834C9"/>
    <w:rsid w:val="001862D7"/>
    <w:rsid w:val="001913DE"/>
    <w:rsid w:val="001A1577"/>
    <w:rsid w:val="001A4A11"/>
    <w:rsid w:val="001B0F36"/>
    <w:rsid w:val="001B138D"/>
    <w:rsid w:val="001B2AC0"/>
    <w:rsid w:val="001B32EE"/>
    <w:rsid w:val="001B53A5"/>
    <w:rsid w:val="001B5511"/>
    <w:rsid w:val="001B5F47"/>
    <w:rsid w:val="001C1681"/>
    <w:rsid w:val="001C2620"/>
    <w:rsid w:val="001C26FC"/>
    <w:rsid w:val="001C278F"/>
    <w:rsid w:val="001C2BFA"/>
    <w:rsid w:val="001C3A4C"/>
    <w:rsid w:val="001D31E2"/>
    <w:rsid w:val="001D3249"/>
    <w:rsid w:val="001D5441"/>
    <w:rsid w:val="001D6925"/>
    <w:rsid w:val="001D6E8B"/>
    <w:rsid w:val="001E165A"/>
    <w:rsid w:val="001E27F0"/>
    <w:rsid w:val="001F0AF6"/>
    <w:rsid w:val="001F0B6E"/>
    <w:rsid w:val="001F1A28"/>
    <w:rsid w:val="001F4D5C"/>
    <w:rsid w:val="00200145"/>
    <w:rsid w:val="00202091"/>
    <w:rsid w:val="00202475"/>
    <w:rsid w:val="00205F8B"/>
    <w:rsid w:val="0021116C"/>
    <w:rsid w:val="002111E5"/>
    <w:rsid w:val="00212663"/>
    <w:rsid w:val="00212873"/>
    <w:rsid w:val="002151C7"/>
    <w:rsid w:val="0022014D"/>
    <w:rsid w:val="00221B1B"/>
    <w:rsid w:val="0022397B"/>
    <w:rsid w:val="00226E61"/>
    <w:rsid w:val="00232C49"/>
    <w:rsid w:val="00232CFF"/>
    <w:rsid w:val="00236C24"/>
    <w:rsid w:val="002378EF"/>
    <w:rsid w:val="00241177"/>
    <w:rsid w:val="0024486A"/>
    <w:rsid w:val="00250676"/>
    <w:rsid w:val="00255984"/>
    <w:rsid w:val="00256536"/>
    <w:rsid w:val="002577DF"/>
    <w:rsid w:val="00261DB1"/>
    <w:rsid w:val="00262372"/>
    <w:rsid w:val="00264B85"/>
    <w:rsid w:val="00264E51"/>
    <w:rsid w:val="00265B12"/>
    <w:rsid w:val="00265CC4"/>
    <w:rsid w:val="00266152"/>
    <w:rsid w:val="00271798"/>
    <w:rsid w:val="0027214E"/>
    <w:rsid w:val="0027298C"/>
    <w:rsid w:val="00274833"/>
    <w:rsid w:val="002760AB"/>
    <w:rsid w:val="002809BB"/>
    <w:rsid w:val="00280FB0"/>
    <w:rsid w:val="0028185C"/>
    <w:rsid w:val="002855C2"/>
    <w:rsid w:val="00290F87"/>
    <w:rsid w:val="00290FFF"/>
    <w:rsid w:val="00296956"/>
    <w:rsid w:val="002A12E4"/>
    <w:rsid w:val="002A66DC"/>
    <w:rsid w:val="002B1AF4"/>
    <w:rsid w:val="002B201D"/>
    <w:rsid w:val="002B2E40"/>
    <w:rsid w:val="002B3801"/>
    <w:rsid w:val="002C0099"/>
    <w:rsid w:val="002C6985"/>
    <w:rsid w:val="002C7A7F"/>
    <w:rsid w:val="002D2115"/>
    <w:rsid w:val="002D49A5"/>
    <w:rsid w:val="002D5597"/>
    <w:rsid w:val="002D5793"/>
    <w:rsid w:val="002D6748"/>
    <w:rsid w:val="002D7FCB"/>
    <w:rsid w:val="002E057C"/>
    <w:rsid w:val="002E2F54"/>
    <w:rsid w:val="002E30EA"/>
    <w:rsid w:val="002E62CE"/>
    <w:rsid w:val="002F0229"/>
    <w:rsid w:val="002F1BDC"/>
    <w:rsid w:val="002F332B"/>
    <w:rsid w:val="002F3F92"/>
    <w:rsid w:val="002F6841"/>
    <w:rsid w:val="0030416B"/>
    <w:rsid w:val="003051C2"/>
    <w:rsid w:val="003071E3"/>
    <w:rsid w:val="0031079E"/>
    <w:rsid w:val="003116D2"/>
    <w:rsid w:val="0032020B"/>
    <w:rsid w:val="00321243"/>
    <w:rsid w:val="00324B40"/>
    <w:rsid w:val="00324EF1"/>
    <w:rsid w:val="00325E85"/>
    <w:rsid w:val="003260A9"/>
    <w:rsid w:val="00327386"/>
    <w:rsid w:val="003274DA"/>
    <w:rsid w:val="00335EC4"/>
    <w:rsid w:val="00336567"/>
    <w:rsid w:val="003413A1"/>
    <w:rsid w:val="00341458"/>
    <w:rsid w:val="00345C0E"/>
    <w:rsid w:val="00346D5C"/>
    <w:rsid w:val="003558E3"/>
    <w:rsid w:val="00357A0A"/>
    <w:rsid w:val="00362369"/>
    <w:rsid w:val="00363AE6"/>
    <w:rsid w:val="003666EB"/>
    <w:rsid w:val="0036694C"/>
    <w:rsid w:val="003669A0"/>
    <w:rsid w:val="00367F4D"/>
    <w:rsid w:val="003703CC"/>
    <w:rsid w:val="0037672B"/>
    <w:rsid w:val="0037721F"/>
    <w:rsid w:val="003800EC"/>
    <w:rsid w:val="0038074D"/>
    <w:rsid w:val="00382944"/>
    <w:rsid w:val="00383FEF"/>
    <w:rsid w:val="00384EB4"/>
    <w:rsid w:val="0038544C"/>
    <w:rsid w:val="00386162"/>
    <w:rsid w:val="00390DEB"/>
    <w:rsid w:val="00393799"/>
    <w:rsid w:val="00393A45"/>
    <w:rsid w:val="00396124"/>
    <w:rsid w:val="00396EF0"/>
    <w:rsid w:val="003A284B"/>
    <w:rsid w:val="003A2864"/>
    <w:rsid w:val="003B472A"/>
    <w:rsid w:val="003B6531"/>
    <w:rsid w:val="003B6D74"/>
    <w:rsid w:val="003C2EFA"/>
    <w:rsid w:val="003C32E8"/>
    <w:rsid w:val="003C33AD"/>
    <w:rsid w:val="003C451A"/>
    <w:rsid w:val="003C6A27"/>
    <w:rsid w:val="003D0444"/>
    <w:rsid w:val="003D1030"/>
    <w:rsid w:val="003D26C9"/>
    <w:rsid w:val="003D4385"/>
    <w:rsid w:val="003D6BE1"/>
    <w:rsid w:val="003E1CE7"/>
    <w:rsid w:val="003E2941"/>
    <w:rsid w:val="003F3C7E"/>
    <w:rsid w:val="003F4916"/>
    <w:rsid w:val="003F4E62"/>
    <w:rsid w:val="003F63CF"/>
    <w:rsid w:val="0040286A"/>
    <w:rsid w:val="0040414B"/>
    <w:rsid w:val="00404B05"/>
    <w:rsid w:val="00412BF3"/>
    <w:rsid w:val="0041391E"/>
    <w:rsid w:val="0041695F"/>
    <w:rsid w:val="00422894"/>
    <w:rsid w:val="00425C0C"/>
    <w:rsid w:val="00427B77"/>
    <w:rsid w:val="00427BE7"/>
    <w:rsid w:val="00432FD2"/>
    <w:rsid w:val="00433D04"/>
    <w:rsid w:val="004345FD"/>
    <w:rsid w:val="00435D0B"/>
    <w:rsid w:val="00444D79"/>
    <w:rsid w:val="00447876"/>
    <w:rsid w:val="00450D39"/>
    <w:rsid w:val="00452299"/>
    <w:rsid w:val="0045355C"/>
    <w:rsid w:val="00453E2B"/>
    <w:rsid w:val="00457A92"/>
    <w:rsid w:val="004602CC"/>
    <w:rsid w:val="0046300F"/>
    <w:rsid w:val="004639D7"/>
    <w:rsid w:val="00463A71"/>
    <w:rsid w:val="00464AF5"/>
    <w:rsid w:val="00466F3A"/>
    <w:rsid w:val="00466F91"/>
    <w:rsid w:val="004709A5"/>
    <w:rsid w:val="004712AE"/>
    <w:rsid w:val="0047411C"/>
    <w:rsid w:val="00477F75"/>
    <w:rsid w:val="00482394"/>
    <w:rsid w:val="00485D36"/>
    <w:rsid w:val="0048674B"/>
    <w:rsid w:val="0049266D"/>
    <w:rsid w:val="00496689"/>
    <w:rsid w:val="00496F69"/>
    <w:rsid w:val="004979A5"/>
    <w:rsid w:val="004A05DC"/>
    <w:rsid w:val="004A0A7F"/>
    <w:rsid w:val="004A1906"/>
    <w:rsid w:val="004A200A"/>
    <w:rsid w:val="004A4F12"/>
    <w:rsid w:val="004B0B04"/>
    <w:rsid w:val="004B2E70"/>
    <w:rsid w:val="004B3F3A"/>
    <w:rsid w:val="004B44BF"/>
    <w:rsid w:val="004B4768"/>
    <w:rsid w:val="004B688C"/>
    <w:rsid w:val="004C08D0"/>
    <w:rsid w:val="004C187D"/>
    <w:rsid w:val="004C27BC"/>
    <w:rsid w:val="004C3031"/>
    <w:rsid w:val="004C3465"/>
    <w:rsid w:val="004C348D"/>
    <w:rsid w:val="004C53A7"/>
    <w:rsid w:val="004C6FAD"/>
    <w:rsid w:val="004D2224"/>
    <w:rsid w:val="004D2DA8"/>
    <w:rsid w:val="004D40D6"/>
    <w:rsid w:val="004D5A49"/>
    <w:rsid w:val="004E5BE7"/>
    <w:rsid w:val="004E6E35"/>
    <w:rsid w:val="004E6F1B"/>
    <w:rsid w:val="004F3D12"/>
    <w:rsid w:val="004F4253"/>
    <w:rsid w:val="004F4D1B"/>
    <w:rsid w:val="00501139"/>
    <w:rsid w:val="00502785"/>
    <w:rsid w:val="0050681D"/>
    <w:rsid w:val="00506E64"/>
    <w:rsid w:val="0051060B"/>
    <w:rsid w:val="00512F83"/>
    <w:rsid w:val="00513F6C"/>
    <w:rsid w:val="00517ADF"/>
    <w:rsid w:val="00517E7A"/>
    <w:rsid w:val="0052240E"/>
    <w:rsid w:val="00522E7E"/>
    <w:rsid w:val="005233CA"/>
    <w:rsid w:val="00524EF4"/>
    <w:rsid w:val="005256B2"/>
    <w:rsid w:val="00525B51"/>
    <w:rsid w:val="00527C04"/>
    <w:rsid w:val="00530FA9"/>
    <w:rsid w:val="00536554"/>
    <w:rsid w:val="00537E4F"/>
    <w:rsid w:val="0054012F"/>
    <w:rsid w:val="00543089"/>
    <w:rsid w:val="005430AE"/>
    <w:rsid w:val="0054433B"/>
    <w:rsid w:val="00544472"/>
    <w:rsid w:val="005445A5"/>
    <w:rsid w:val="005448F3"/>
    <w:rsid w:val="005458AA"/>
    <w:rsid w:val="00545BB9"/>
    <w:rsid w:val="00551EE4"/>
    <w:rsid w:val="00552C6D"/>
    <w:rsid w:val="005538D4"/>
    <w:rsid w:val="00554702"/>
    <w:rsid w:val="00555650"/>
    <w:rsid w:val="005561B1"/>
    <w:rsid w:val="00556D2A"/>
    <w:rsid w:val="00557C51"/>
    <w:rsid w:val="005629CF"/>
    <w:rsid w:val="00562CA4"/>
    <w:rsid w:val="00566C1F"/>
    <w:rsid w:val="005731F9"/>
    <w:rsid w:val="00573660"/>
    <w:rsid w:val="00577259"/>
    <w:rsid w:val="005772BD"/>
    <w:rsid w:val="0058505C"/>
    <w:rsid w:val="00585E79"/>
    <w:rsid w:val="005869B7"/>
    <w:rsid w:val="00586D4C"/>
    <w:rsid w:val="005873CA"/>
    <w:rsid w:val="00587E78"/>
    <w:rsid w:val="00590D52"/>
    <w:rsid w:val="0059193C"/>
    <w:rsid w:val="005924C9"/>
    <w:rsid w:val="00593CBC"/>
    <w:rsid w:val="0059424B"/>
    <w:rsid w:val="00596B79"/>
    <w:rsid w:val="005A0E40"/>
    <w:rsid w:val="005A26FD"/>
    <w:rsid w:val="005A62D7"/>
    <w:rsid w:val="005B1507"/>
    <w:rsid w:val="005B289D"/>
    <w:rsid w:val="005B5515"/>
    <w:rsid w:val="005B7267"/>
    <w:rsid w:val="005C3CE9"/>
    <w:rsid w:val="005C75E6"/>
    <w:rsid w:val="005D04B2"/>
    <w:rsid w:val="005D1B23"/>
    <w:rsid w:val="005D4F9D"/>
    <w:rsid w:val="005E0BE8"/>
    <w:rsid w:val="005E10C4"/>
    <w:rsid w:val="005E2AD6"/>
    <w:rsid w:val="005F1E11"/>
    <w:rsid w:val="005F23FB"/>
    <w:rsid w:val="005F247F"/>
    <w:rsid w:val="005F73CE"/>
    <w:rsid w:val="00600035"/>
    <w:rsid w:val="00600811"/>
    <w:rsid w:val="00605B5C"/>
    <w:rsid w:val="00616146"/>
    <w:rsid w:val="0061690D"/>
    <w:rsid w:val="00623E44"/>
    <w:rsid w:val="00627E09"/>
    <w:rsid w:val="0063015C"/>
    <w:rsid w:val="00637136"/>
    <w:rsid w:val="00637DE3"/>
    <w:rsid w:val="00641C4B"/>
    <w:rsid w:val="00642656"/>
    <w:rsid w:val="006469C2"/>
    <w:rsid w:val="00647C49"/>
    <w:rsid w:val="00650A89"/>
    <w:rsid w:val="006559DB"/>
    <w:rsid w:val="00655D7D"/>
    <w:rsid w:val="00655F09"/>
    <w:rsid w:val="00656CC5"/>
    <w:rsid w:val="00662240"/>
    <w:rsid w:val="00662E48"/>
    <w:rsid w:val="00666594"/>
    <w:rsid w:val="006668EC"/>
    <w:rsid w:val="00666D1F"/>
    <w:rsid w:val="00671317"/>
    <w:rsid w:val="00673715"/>
    <w:rsid w:val="00674713"/>
    <w:rsid w:val="00675CA9"/>
    <w:rsid w:val="0067783F"/>
    <w:rsid w:val="00680EC5"/>
    <w:rsid w:val="0068131D"/>
    <w:rsid w:val="00681E83"/>
    <w:rsid w:val="00682277"/>
    <w:rsid w:val="00682653"/>
    <w:rsid w:val="00686559"/>
    <w:rsid w:val="006867C8"/>
    <w:rsid w:val="00686EC5"/>
    <w:rsid w:val="00686FDF"/>
    <w:rsid w:val="00690778"/>
    <w:rsid w:val="00695914"/>
    <w:rsid w:val="00695B3C"/>
    <w:rsid w:val="006B008E"/>
    <w:rsid w:val="006B346C"/>
    <w:rsid w:val="006B5EE1"/>
    <w:rsid w:val="006B676A"/>
    <w:rsid w:val="006B76F2"/>
    <w:rsid w:val="006B77D0"/>
    <w:rsid w:val="006C2484"/>
    <w:rsid w:val="006C29CC"/>
    <w:rsid w:val="006D1CE8"/>
    <w:rsid w:val="006D2409"/>
    <w:rsid w:val="006D25A5"/>
    <w:rsid w:val="006D25BC"/>
    <w:rsid w:val="006D29FB"/>
    <w:rsid w:val="006D3A32"/>
    <w:rsid w:val="006D510A"/>
    <w:rsid w:val="006D71AA"/>
    <w:rsid w:val="006E18F1"/>
    <w:rsid w:val="006E26E7"/>
    <w:rsid w:val="006E4AA7"/>
    <w:rsid w:val="006E71AE"/>
    <w:rsid w:val="006E7965"/>
    <w:rsid w:val="006F0C88"/>
    <w:rsid w:val="006F406E"/>
    <w:rsid w:val="007031B7"/>
    <w:rsid w:val="00706164"/>
    <w:rsid w:val="00707AD3"/>
    <w:rsid w:val="007130DA"/>
    <w:rsid w:val="007140E3"/>
    <w:rsid w:val="00717019"/>
    <w:rsid w:val="00720493"/>
    <w:rsid w:val="00721BF4"/>
    <w:rsid w:val="00721FE9"/>
    <w:rsid w:val="00724AA0"/>
    <w:rsid w:val="007258D5"/>
    <w:rsid w:val="00731513"/>
    <w:rsid w:val="007331DC"/>
    <w:rsid w:val="0073542D"/>
    <w:rsid w:val="00735E35"/>
    <w:rsid w:val="00736D4F"/>
    <w:rsid w:val="007377BD"/>
    <w:rsid w:val="00737925"/>
    <w:rsid w:val="00740278"/>
    <w:rsid w:val="00740341"/>
    <w:rsid w:val="00740757"/>
    <w:rsid w:val="00740A26"/>
    <w:rsid w:val="007452F2"/>
    <w:rsid w:val="0074671D"/>
    <w:rsid w:val="007473D3"/>
    <w:rsid w:val="007477AD"/>
    <w:rsid w:val="00753CD5"/>
    <w:rsid w:val="00755491"/>
    <w:rsid w:val="007636E4"/>
    <w:rsid w:val="00764618"/>
    <w:rsid w:val="00764AF5"/>
    <w:rsid w:val="00765283"/>
    <w:rsid w:val="00766263"/>
    <w:rsid w:val="007712B8"/>
    <w:rsid w:val="00771486"/>
    <w:rsid w:val="00774294"/>
    <w:rsid w:val="00774D4E"/>
    <w:rsid w:val="00776423"/>
    <w:rsid w:val="00776D6C"/>
    <w:rsid w:val="0078091A"/>
    <w:rsid w:val="007811F9"/>
    <w:rsid w:val="007869DA"/>
    <w:rsid w:val="00790927"/>
    <w:rsid w:val="00792268"/>
    <w:rsid w:val="00794705"/>
    <w:rsid w:val="00794C21"/>
    <w:rsid w:val="00797B10"/>
    <w:rsid w:val="007A4EC4"/>
    <w:rsid w:val="007A5CC4"/>
    <w:rsid w:val="007A7C63"/>
    <w:rsid w:val="007A7F33"/>
    <w:rsid w:val="007B3944"/>
    <w:rsid w:val="007B3A87"/>
    <w:rsid w:val="007B464B"/>
    <w:rsid w:val="007B4816"/>
    <w:rsid w:val="007B7A7C"/>
    <w:rsid w:val="007C0A6D"/>
    <w:rsid w:val="007C1B83"/>
    <w:rsid w:val="007C6848"/>
    <w:rsid w:val="007C797A"/>
    <w:rsid w:val="007D0823"/>
    <w:rsid w:val="007D24E6"/>
    <w:rsid w:val="007E4C6F"/>
    <w:rsid w:val="007E54A5"/>
    <w:rsid w:val="007E788B"/>
    <w:rsid w:val="007F0742"/>
    <w:rsid w:val="007F24EF"/>
    <w:rsid w:val="007F3440"/>
    <w:rsid w:val="007F3661"/>
    <w:rsid w:val="008008E4"/>
    <w:rsid w:val="008019C9"/>
    <w:rsid w:val="00801DD0"/>
    <w:rsid w:val="00803168"/>
    <w:rsid w:val="00807228"/>
    <w:rsid w:val="008105FE"/>
    <w:rsid w:val="00811686"/>
    <w:rsid w:val="00811746"/>
    <w:rsid w:val="008217FE"/>
    <w:rsid w:val="008233B6"/>
    <w:rsid w:val="008237F9"/>
    <w:rsid w:val="00826ADD"/>
    <w:rsid w:val="00827E68"/>
    <w:rsid w:val="008330D2"/>
    <w:rsid w:val="00833193"/>
    <w:rsid w:val="008444B9"/>
    <w:rsid w:val="00844794"/>
    <w:rsid w:val="008507FF"/>
    <w:rsid w:val="008511CE"/>
    <w:rsid w:val="00857585"/>
    <w:rsid w:val="00860512"/>
    <w:rsid w:val="00860633"/>
    <w:rsid w:val="008608B6"/>
    <w:rsid w:val="008649BC"/>
    <w:rsid w:val="00865BF2"/>
    <w:rsid w:val="00866041"/>
    <w:rsid w:val="0087005E"/>
    <w:rsid w:val="00870996"/>
    <w:rsid w:val="00871B3B"/>
    <w:rsid w:val="00874605"/>
    <w:rsid w:val="00876652"/>
    <w:rsid w:val="00877377"/>
    <w:rsid w:val="00880F5A"/>
    <w:rsid w:val="00883ED8"/>
    <w:rsid w:val="008849FA"/>
    <w:rsid w:val="00894FF4"/>
    <w:rsid w:val="008951AC"/>
    <w:rsid w:val="008955E8"/>
    <w:rsid w:val="0089620B"/>
    <w:rsid w:val="008969B4"/>
    <w:rsid w:val="008A0227"/>
    <w:rsid w:val="008A0922"/>
    <w:rsid w:val="008A3C23"/>
    <w:rsid w:val="008A4050"/>
    <w:rsid w:val="008A5BA9"/>
    <w:rsid w:val="008A7F02"/>
    <w:rsid w:val="008B6B61"/>
    <w:rsid w:val="008B6D34"/>
    <w:rsid w:val="008B7EA6"/>
    <w:rsid w:val="008C2A97"/>
    <w:rsid w:val="008C2B3D"/>
    <w:rsid w:val="008C4C73"/>
    <w:rsid w:val="008C5E88"/>
    <w:rsid w:val="008C621D"/>
    <w:rsid w:val="008D013B"/>
    <w:rsid w:val="008D2869"/>
    <w:rsid w:val="008D3743"/>
    <w:rsid w:val="008D3851"/>
    <w:rsid w:val="008E0E65"/>
    <w:rsid w:val="008E6A9F"/>
    <w:rsid w:val="008E7775"/>
    <w:rsid w:val="008E7FDA"/>
    <w:rsid w:val="008F002D"/>
    <w:rsid w:val="008F0C6C"/>
    <w:rsid w:val="008F1392"/>
    <w:rsid w:val="008F4844"/>
    <w:rsid w:val="008F4BDE"/>
    <w:rsid w:val="008F64EF"/>
    <w:rsid w:val="009004A5"/>
    <w:rsid w:val="00903C9B"/>
    <w:rsid w:val="00904502"/>
    <w:rsid w:val="00904989"/>
    <w:rsid w:val="00906BDA"/>
    <w:rsid w:val="00906FCF"/>
    <w:rsid w:val="0091214D"/>
    <w:rsid w:val="009144F1"/>
    <w:rsid w:val="0091502E"/>
    <w:rsid w:val="00915BBF"/>
    <w:rsid w:val="009161F5"/>
    <w:rsid w:val="00921FF9"/>
    <w:rsid w:val="00923D94"/>
    <w:rsid w:val="00925269"/>
    <w:rsid w:val="00930874"/>
    <w:rsid w:val="009310B7"/>
    <w:rsid w:val="00931F9E"/>
    <w:rsid w:val="0093354D"/>
    <w:rsid w:val="00937794"/>
    <w:rsid w:val="00944798"/>
    <w:rsid w:val="00945B8E"/>
    <w:rsid w:val="0094679C"/>
    <w:rsid w:val="00947CD7"/>
    <w:rsid w:val="00950FDB"/>
    <w:rsid w:val="00952DCC"/>
    <w:rsid w:val="00955A7D"/>
    <w:rsid w:val="00956784"/>
    <w:rsid w:val="0096169F"/>
    <w:rsid w:val="00961E89"/>
    <w:rsid w:val="00965F32"/>
    <w:rsid w:val="00967414"/>
    <w:rsid w:val="00972234"/>
    <w:rsid w:val="00973F5F"/>
    <w:rsid w:val="00976F84"/>
    <w:rsid w:val="00977DC3"/>
    <w:rsid w:val="009810FC"/>
    <w:rsid w:val="00981766"/>
    <w:rsid w:val="009824D8"/>
    <w:rsid w:val="009843D2"/>
    <w:rsid w:val="00984A8C"/>
    <w:rsid w:val="009865E6"/>
    <w:rsid w:val="0098680C"/>
    <w:rsid w:val="00987E81"/>
    <w:rsid w:val="009934EA"/>
    <w:rsid w:val="009A24B2"/>
    <w:rsid w:val="009A5D3D"/>
    <w:rsid w:val="009A6643"/>
    <w:rsid w:val="009B1D5D"/>
    <w:rsid w:val="009B270F"/>
    <w:rsid w:val="009B3C61"/>
    <w:rsid w:val="009B778B"/>
    <w:rsid w:val="009B7F3F"/>
    <w:rsid w:val="009C0D36"/>
    <w:rsid w:val="009C1B6C"/>
    <w:rsid w:val="009C391E"/>
    <w:rsid w:val="009D066B"/>
    <w:rsid w:val="009D39D4"/>
    <w:rsid w:val="009D4DBF"/>
    <w:rsid w:val="009D5686"/>
    <w:rsid w:val="009D5CA0"/>
    <w:rsid w:val="009D5F61"/>
    <w:rsid w:val="009E02E4"/>
    <w:rsid w:val="009E0F3A"/>
    <w:rsid w:val="009E1304"/>
    <w:rsid w:val="009E3261"/>
    <w:rsid w:val="009E3EC3"/>
    <w:rsid w:val="009E4CA3"/>
    <w:rsid w:val="009E5617"/>
    <w:rsid w:val="009E57D4"/>
    <w:rsid w:val="009E672C"/>
    <w:rsid w:val="009E680F"/>
    <w:rsid w:val="009F7CD5"/>
    <w:rsid w:val="00A00F2B"/>
    <w:rsid w:val="00A03B3D"/>
    <w:rsid w:val="00A10AF2"/>
    <w:rsid w:val="00A11CFF"/>
    <w:rsid w:val="00A12D87"/>
    <w:rsid w:val="00A13938"/>
    <w:rsid w:val="00A139C8"/>
    <w:rsid w:val="00A140F9"/>
    <w:rsid w:val="00A17857"/>
    <w:rsid w:val="00A17CA3"/>
    <w:rsid w:val="00A2060C"/>
    <w:rsid w:val="00A20D7B"/>
    <w:rsid w:val="00A21303"/>
    <w:rsid w:val="00A21DF2"/>
    <w:rsid w:val="00A24E54"/>
    <w:rsid w:val="00A27094"/>
    <w:rsid w:val="00A274A9"/>
    <w:rsid w:val="00A30095"/>
    <w:rsid w:val="00A30AC2"/>
    <w:rsid w:val="00A30CED"/>
    <w:rsid w:val="00A31C98"/>
    <w:rsid w:val="00A32E3A"/>
    <w:rsid w:val="00A336E0"/>
    <w:rsid w:val="00A35F9D"/>
    <w:rsid w:val="00A45023"/>
    <w:rsid w:val="00A45E8E"/>
    <w:rsid w:val="00A5054B"/>
    <w:rsid w:val="00A51084"/>
    <w:rsid w:val="00A5390B"/>
    <w:rsid w:val="00A5460F"/>
    <w:rsid w:val="00A54D08"/>
    <w:rsid w:val="00A54FF1"/>
    <w:rsid w:val="00A60501"/>
    <w:rsid w:val="00A63FC8"/>
    <w:rsid w:val="00A65751"/>
    <w:rsid w:val="00A65E99"/>
    <w:rsid w:val="00A674AA"/>
    <w:rsid w:val="00A67729"/>
    <w:rsid w:val="00A74869"/>
    <w:rsid w:val="00A7663D"/>
    <w:rsid w:val="00A76C1B"/>
    <w:rsid w:val="00A7731D"/>
    <w:rsid w:val="00A80586"/>
    <w:rsid w:val="00A81939"/>
    <w:rsid w:val="00A8270A"/>
    <w:rsid w:val="00A86631"/>
    <w:rsid w:val="00A869F4"/>
    <w:rsid w:val="00A86C9D"/>
    <w:rsid w:val="00A91D32"/>
    <w:rsid w:val="00A94028"/>
    <w:rsid w:val="00A963EE"/>
    <w:rsid w:val="00A970B7"/>
    <w:rsid w:val="00AA02F7"/>
    <w:rsid w:val="00AA23CD"/>
    <w:rsid w:val="00AA2B41"/>
    <w:rsid w:val="00AA3A20"/>
    <w:rsid w:val="00AA3D85"/>
    <w:rsid w:val="00AA4133"/>
    <w:rsid w:val="00AA5074"/>
    <w:rsid w:val="00AA7134"/>
    <w:rsid w:val="00AB1F16"/>
    <w:rsid w:val="00AB3662"/>
    <w:rsid w:val="00AB4503"/>
    <w:rsid w:val="00AB455F"/>
    <w:rsid w:val="00AB697C"/>
    <w:rsid w:val="00AB7717"/>
    <w:rsid w:val="00AB79D5"/>
    <w:rsid w:val="00AC03D3"/>
    <w:rsid w:val="00AC20C0"/>
    <w:rsid w:val="00AC54BC"/>
    <w:rsid w:val="00AC6813"/>
    <w:rsid w:val="00AD126C"/>
    <w:rsid w:val="00AD1B90"/>
    <w:rsid w:val="00AD218E"/>
    <w:rsid w:val="00AE1AF7"/>
    <w:rsid w:val="00AE2C87"/>
    <w:rsid w:val="00AE30C5"/>
    <w:rsid w:val="00AF0682"/>
    <w:rsid w:val="00AF0F01"/>
    <w:rsid w:val="00AF26A3"/>
    <w:rsid w:val="00AF2DE7"/>
    <w:rsid w:val="00AF3E9D"/>
    <w:rsid w:val="00AF5180"/>
    <w:rsid w:val="00AF5D65"/>
    <w:rsid w:val="00AF72C8"/>
    <w:rsid w:val="00B059B1"/>
    <w:rsid w:val="00B05FE3"/>
    <w:rsid w:val="00B10674"/>
    <w:rsid w:val="00B147A4"/>
    <w:rsid w:val="00B16944"/>
    <w:rsid w:val="00B173AE"/>
    <w:rsid w:val="00B17842"/>
    <w:rsid w:val="00B2314C"/>
    <w:rsid w:val="00B240F1"/>
    <w:rsid w:val="00B31452"/>
    <w:rsid w:val="00B31777"/>
    <w:rsid w:val="00B3237B"/>
    <w:rsid w:val="00B32492"/>
    <w:rsid w:val="00B410D7"/>
    <w:rsid w:val="00B43D19"/>
    <w:rsid w:val="00B455A5"/>
    <w:rsid w:val="00B46171"/>
    <w:rsid w:val="00B556AA"/>
    <w:rsid w:val="00B600F3"/>
    <w:rsid w:val="00B60D70"/>
    <w:rsid w:val="00B612CC"/>
    <w:rsid w:val="00B718FD"/>
    <w:rsid w:val="00B72AE0"/>
    <w:rsid w:val="00B7619D"/>
    <w:rsid w:val="00B76674"/>
    <w:rsid w:val="00B85005"/>
    <w:rsid w:val="00B8628A"/>
    <w:rsid w:val="00B918D7"/>
    <w:rsid w:val="00B927DC"/>
    <w:rsid w:val="00BA1C25"/>
    <w:rsid w:val="00BA2062"/>
    <w:rsid w:val="00BA5AFF"/>
    <w:rsid w:val="00BA784B"/>
    <w:rsid w:val="00BA7FAF"/>
    <w:rsid w:val="00BB1580"/>
    <w:rsid w:val="00BB4415"/>
    <w:rsid w:val="00BB67B7"/>
    <w:rsid w:val="00BC2B96"/>
    <w:rsid w:val="00BC6A9C"/>
    <w:rsid w:val="00BD2F9F"/>
    <w:rsid w:val="00BD3220"/>
    <w:rsid w:val="00BD33AD"/>
    <w:rsid w:val="00BD4F3F"/>
    <w:rsid w:val="00BD637B"/>
    <w:rsid w:val="00BD74D6"/>
    <w:rsid w:val="00BE6AC4"/>
    <w:rsid w:val="00BF04C6"/>
    <w:rsid w:val="00BF08BF"/>
    <w:rsid w:val="00BF2C4A"/>
    <w:rsid w:val="00BF4CB4"/>
    <w:rsid w:val="00BF7997"/>
    <w:rsid w:val="00BF7B20"/>
    <w:rsid w:val="00C00BBC"/>
    <w:rsid w:val="00C01A5A"/>
    <w:rsid w:val="00C03EDA"/>
    <w:rsid w:val="00C040C1"/>
    <w:rsid w:val="00C04501"/>
    <w:rsid w:val="00C06792"/>
    <w:rsid w:val="00C06EE6"/>
    <w:rsid w:val="00C071E3"/>
    <w:rsid w:val="00C13EE6"/>
    <w:rsid w:val="00C1503C"/>
    <w:rsid w:val="00C20965"/>
    <w:rsid w:val="00C23060"/>
    <w:rsid w:val="00C271BB"/>
    <w:rsid w:val="00C33181"/>
    <w:rsid w:val="00C40F6C"/>
    <w:rsid w:val="00C431E7"/>
    <w:rsid w:val="00C446D1"/>
    <w:rsid w:val="00C46788"/>
    <w:rsid w:val="00C46DDB"/>
    <w:rsid w:val="00C532AD"/>
    <w:rsid w:val="00C54ABE"/>
    <w:rsid w:val="00C55345"/>
    <w:rsid w:val="00C558CF"/>
    <w:rsid w:val="00C55BFB"/>
    <w:rsid w:val="00C56EDC"/>
    <w:rsid w:val="00C623D3"/>
    <w:rsid w:val="00C62F1D"/>
    <w:rsid w:val="00C63182"/>
    <w:rsid w:val="00C63AA1"/>
    <w:rsid w:val="00C66B84"/>
    <w:rsid w:val="00C67F87"/>
    <w:rsid w:val="00C71170"/>
    <w:rsid w:val="00C713FD"/>
    <w:rsid w:val="00C72830"/>
    <w:rsid w:val="00C73DFF"/>
    <w:rsid w:val="00C745C6"/>
    <w:rsid w:val="00C77099"/>
    <w:rsid w:val="00C80E49"/>
    <w:rsid w:val="00C812D6"/>
    <w:rsid w:val="00C84A25"/>
    <w:rsid w:val="00C850C2"/>
    <w:rsid w:val="00C85CF6"/>
    <w:rsid w:val="00C86D64"/>
    <w:rsid w:val="00C9341A"/>
    <w:rsid w:val="00C96096"/>
    <w:rsid w:val="00CA0AD6"/>
    <w:rsid w:val="00CA0C27"/>
    <w:rsid w:val="00CA3758"/>
    <w:rsid w:val="00CA39FD"/>
    <w:rsid w:val="00CA5AC5"/>
    <w:rsid w:val="00CB215C"/>
    <w:rsid w:val="00CB4264"/>
    <w:rsid w:val="00CB46A3"/>
    <w:rsid w:val="00CB7A33"/>
    <w:rsid w:val="00CC65AF"/>
    <w:rsid w:val="00CC72E9"/>
    <w:rsid w:val="00CC784A"/>
    <w:rsid w:val="00CD56FB"/>
    <w:rsid w:val="00CE15CB"/>
    <w:rsid w:val="00CE2FB7"/>
    <w:rsid w:val="00CE3903"/>
    <w:rsid w:val="00CE4256"/>
    <w:rsid w:val="00CE5EA6"/>
    <w:rsid w:val="00CE6B25"/>
    <w:rsid w:val="00CE78D0"/>
    <w:rsid w:val="00CF1A1C"/>
    <w:rsid w:val="00CF284E"/>
    <w:rsid w:val="00CF2FE0"/>
    <w:rsid w:val="00CF3117"/>
    <w:rsid w:val="00CF3D97"/>
    <w:rsid w:val="00CF4A7A"/>
    <w:rsid w:val="00CF5A07"/>
    <w:rsid w:val="00D0005F"/>
    <w:rsid w:val="00D0033E"/>
    <w:rsid w:val="00D007C0"/>
    <w:rsid w:val="00D02FB2"/>
    <w:rsid w:val="00D115CB"/>
    <w:rsid w:val="00D12640"/>
    <w:rsid w:val="00D13713"/>
    <w:rsid w:val="00D14165"/>
    <w:rsid w:val="00D147A3"/>
    <w:rsid w:val="00D14BA0"/>
    <w:rsid w:val="00D1530C"/>
    <w:rsid w:val="00D15BCE"/>
    <w:rsid w:val="00D220B6"/>
    <w:rsid w:val="00D267F6"/>
    <w:rsid w:val="00D2702D"/>
    <w:rsid w:val="00D277B3"/>
    <w:rsid w:val="00D30A10"/>
    <w:rsid w:val="00D30BC0"/>
    <w:rsid w:val="00D3147C"/>
    <w:rsid w:val="00D3393A"/>
    <w:rsid w:val="00D36D3D"/>
    <w:rsid w:val="00D41030"/>
    <w:rsid w:val="00D42408"/>
    <w:rsid w:val="00D43243"/>
    <w:rsid w:val="00D4359F"/>
    <w:rsid w:val="00D437F8"/>
    <w:rsid w:val="00D4458F"/>
    <w:rsid w:val="00D4485C"/>
    <w:rsid w:val="00D45A03"/>
    <w:rsid w:val="00D47D46"/>
    <w:rsid w:val="00D52962"/>
    <w:rsid w:val="00D549EC"/>
    <w:rsid w:val="00D563F3"/>
    <w:rsid w:val="00D56AB6"/>
    <w:rsid w:val="00D62F26"/>
    <w:rsid w:val="00D65395"/>
    <w:rsid w:val="00D658AB"/>
    <w:rsid w:val="00D73C87"/>
    <w:rsid w:val="00D74CD8"/>
    <w:rsid w:val="00D74E8A"/>
    <w:rsid w:val="00D76206"/>
    <w:rsid w:val="00D77718"/>
    <w:rsid w:val="00D82965"/>
    <w:rsid w:val="00D85333"/>
    <w:rsid w:val="00D8554E"/>
    <w:rsid w:val="00D85643"/>
    <w:rsid w:val="00D91C56"/>
    <w:rsid w:val="00D946F8"/>
    <w:rsid w:val="00D95464"/>
    <w:rsid w:val="00D97FD7"/>
    <w:rsid w:val="00DA11BE"/>
    <w:rsid w:val="00DA28FC"/>
    <w:rsid w:val="00DA3547"/>
    <w:rsid w:val="00DA48D1"/>
    <w:rsid w:val="00DA60C9"/>
    <w:rsid w:val="00DA6D35"/>
    <w:rsid w:val="00DB18F3"/>
    <w:rsid w:val="00DB32C6"/>
    <w:rsid w:val="00DB52FB"/>
    <w:rsid w:val="00DB6247"/>
    <w:rsid w:val="00DB785E"/>
    <w:rsid w:val="00DC067A"/>
    <w:rsid w:val="00DC0A26"/>
    <w:rsid w:val="00DC69BE"/>
    <w:rsid w:val="00DD233A"/>
    <w:rsid w:val="00DD4941"/>
    <w:rsid w:val="00DD690C"/>
    <w:rsid w:val="00DE105E"/>
    <w:rsid w:val="00DE2067"/>
    <w:rsid w:val="00DE3774"/>
    <w:rsid w:val="00DE3BB7"/>
    <w:rsid w:val="00DE3F92"/>
    <w:rsid w:val="00DF0946"/>
    <w:rsid w:val="00DF3AB5"/>
    <w:rsid w:val="00DF3C38"/>
    <w:rsid w:val="00DF4F8C"/>
    <w:rsid w:val="00DF5AEB"/>
    <w:rsid w:val="00E01015"/>
    <w:rsid w:val="00E02C65"/>
    <w:rsid w:val="00E10077"/>
    <w:rsid w:val="00E1213C"/>
    <w:rsid w:val="00E12FC6"/>
    <w:rsid w:val="00E16E24"/>
    <w:rsid w:val="00E23F07"/>
    <w:rsid w:val="00E25CEF"/>
    <w:rsid w:val="00E34F8C"/>
    <w:rsid w:val="00E36521"/>
    <w:rsid w:val="00E36A5B"/>
    <w:rsid w:val="00E37516"/>
    <w:rsid w:val="00E41A89"/>
    <w:rsid w:val="00E4332F"/>
    <w:rsid w:val="00E43753"/>
    <w:rsid w:val="00E4566E"/>
    <w:rsid w:val="00E45F95"/>
    <w:rsid w:val="00E46852"/>
    <w:rsid w:val="00E539DD"/>
    <w:rsid w:val="00E54E35"/>
    <w:rsid w:val="00E55895"/>
    <w:rsid w:val="00E56ED7"/>
    <w:rsid w:val="00E5759B"/>
    <w:rsid w:val="00E57DF2"/>
    <w:rsid w:val="00E61615"/>
    <w:rsid w:val="00E66CFE"/>
    <w:rsid w:val="00E67D89"/>
    <w:rsid w:val="00E67ED4"/>
    <w:rsid w:val="00E70D82"/>
    <w:rsid w:val="00E71032"/>
    <w:rsid w:val="00E71915"/>
    <w:rsid w:val="00E7344C"/>
    <w:rsid w:val="00E768AC"/>
    <w:rsid w:val="00E77CB0"/>
    <w:rsid w:val="00E81CE7"/>
    <w:rsid w:val="00E82BBB"/>
    <w:rsid w:val="00E838E2"/>
    <w:rsid w:val="00E85118"/>
    <w:rsid w:val="00E87666"/>
    <w:rsid w:val="00E9576F"/>
    <w:rsid w:val="00E97DCE"/>
    <w:rsid w:val="00EA0386"/>
    <w:rsid w:val="00EA2CFC"/>
    <w:rsid w:val="00EA301E"/>
    <w:rsid w:val="00EA47A0"/>
    <w:rsid w:val="00EA7C08"/>
    <w:rsid w:val="00EB178A"/>
    <w:rsid w:val="00EB59DD"/>
    <w:rsid w:val="00EB6014"/>
    <w:rsid w:val="00EC43B0"/>
    <w:rsid w:val="00ED1A07"/>
    <w:rsid w:val="00ED2847"/>
    <w:rsid w:val="00ED6552"/>
    <w:rsid w:val="00EE1B3C"/>
    <w:rsid w:val="00EE1D98"/>
    <w:rsid w:val="00EE57C7"/>
    <w:rsid w:val="00EE6B85"/>
    <w:rsid w:val="00EF2940"/>
    <w:rsid w:val="00EF314D"/>
    <w:rsid w:val="00EF6BDA"/>
    <w:rsid w:val="00F01C27"/>
    <w:rsid w:val="00F02A0B"/>
    <w:rsid w:val="00F0311C"/>
    <w:rsid w:val="00F031EC"/>
    <w:rsid w:val="00F03533"/>
    <w:rsid w:val="00F13868"/>
    <w:rsid w:val="00F16F1E"/>
    <w:rsid w:val="00F245E4"/>
    <w:rsid w:val="00F2560D"/>
    <w:rsid w:val="00F274ED"/>
    <w:rsid w:val="00F303DE"/>
    <w:rsid w:val="00F30703"/>
    <w:rsid w:val="00F317D4"/>
    <w:rsid w:val="00F36584"/>
    <w:rsid w:val="00F3755D"/>
    <w:rsid w:val="00F41E32"/>
    <w:rsid w:val="00F42672"/>
    <w:rsid w:val="00F4549F"/>
    <w:rsid w:val="00F4582F"/>
    <w:rsid w:val="00F458A6"/>
    <w:rsid w:val="00F45A1B"/>
    <w:rsid w:val="00F4727F"/>
    <w:rsid w:val="00F4796B"/>
    <w:rsid w:val="00F551EF"/>
    <w:rsid w:val="00F56B11"/>
    <w:rsid w:val="00F6608D"/>
    <w:rsid w:val="00F66BA0"/>
    <w:rsid w:val="00F66DDA"/>
    <w:rsid w:val="00F70991"/>
    <w:rsid w:val="00F70A62"/>
    <w:rsid w:val="00F70B27"/>
    <w:rsid w:val="00F73C41"/>
    <w:rsid w:val="00F7788A"/>
    <w:rsid w:val="00F87F37"/>
    <w:rsid w:val="00F9433B"/>
    <w:rsid w:val="00F9559C"/>
    <w:rsid w:val="00FA48EE"/>
    <w:rsid w:val="00FA5EBA"/>
    <w:rsid w:val="00FA69C0"/>
    <w:rsid w:val="00FB4614"/>
    <w:rsid w:val="00FB6228"/>
    <w:rsid w:val="00FC0435"/>
    <w:rsid w:val="00FC0866"/>
    <w:rsid w:val="00FC25BC"/>
    <w:rsid w:val="00FC2B49"/>
    <w:rsid w:val="00FC76F3"/>
    <w:rsid w:val="00FD021D"/>
    <w:rsid w:val="00FD191B"/>
    <w:rsid w:val="00FD2B2E"/>
    <w:rsid w:val="00FE61FF"/>
    <w:rsid w:val="00FE631E"/>
    <w:rsid w:val="00FF1E94"/>
    <w:rsid w:val="00FF21A3"/>
    <w:rsid w:val="00FF63DC"/>
    <w:rsid w:val="00FF6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8327291"/>
  <w15:docId w15:val="{656D7022-376D-480A-952A-6AEBF3B6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pPr>
      <w:widowControl w:val="0"/>
      <w:jc w:val="both"/>
    </w:pPr>
  </w:style>
  <w:style w:type="paragraph" w:styleId="10">
    <w:name w:val="heading 1"/>
    <w:basedOn w:val="a9"/>
    <w:next w:val="a9"/>
    <w:link w:val="11"/>
    <w:uiPriority w:val="9"/>
    <w:rsid w:val="00740A26"/>
    <w:pPr>
      <w:keepNext/>
      <w:outlineLvl w:val="0"/>
    </w:pPr>
    <w:rPr>
      <w:rFonts w:asciiTheme="majorHAnsi" w:eastAsiaTheme="majorEastAsia" w:hAnsiTheme="majorHAnsi" w:cstheme="majorBidi"/>
      <w:sz w:val="24"/>
      <w:szCs w:val="24"/>
    </w:rPr>
  </w:style>
  <w:style w:type="paragraph" w:styleId="2">
    <w:name w:val="heading 2"/>
    <w:basedOn w:val="a9"/>
    <w:next w:val="a9"/>
    <w:link w:val="20"/>
    <w:uiPriority w:val="9"/>
    <w:semiHidden/>
    <w:unhideWhenUsed/>
    <w:rsid w:val="00D658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9"/>
    <w:next w:val="a9"/>
    <w:link w:val="30"/>
    <w:uiPriority w:val="9"/>
    <w:semiHidden/>
    <w:unhideWhenUsed/>
    <w:qFormat/>
    <w:rsid w:val="00D658A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1">
    <w:name w:val="見出し 1 (文字)"/>
    <w:basedOn w:val="aa"/>
    <w:link w:val="10"/>
    <w:uiPriority w:val="9"/>
    <w:rsid w:val="00740A26"/>
    <w:rPr>
      <w:rFonts w:asciiTheme="majorHAnsi" w:eastAsiaTheme="majorEastAsia" w:hAnsiTheme="majorHAnsi" w:cstheme="majorBidi"/>
      <w:sz w:val="24"/>
      <w:szCs w:val="24"/>
    </w:rPr>
  </w:style>
  <w:style w:type="character" w:customStyle="1" w:styleId="20">
    <w:name w:val="見出し 2 (文字)"/>
    <w:basedOn w:val="aa"/>
    <w:link w:val="2"/>
    <w:uiPriority w:val="9"/>
    <w:semiHidden/>
    <w:rsid w:val="00D658AB"/>
    <w:rPr>
      <w:rFonts w:asciiTheme="majorHAnsi" w:eastAsiaTheme="majorEastAsia" w:hAnsiTheme="majorHAnsi" w:cstheme="majorBidi"/>
      <w:color w:val="2E74B5" w:themeColor="accent1" w:themeShade="BF"/>
      <w:sz w:val="26"/>
      <w:szCs w:val="26"/>
    </w:rPr>
  </w:style>
  <w:style w:type="character" w:customStyle="1" w:styleId="30">
    <w:name w:val="見出し 3 (文字)"/>
    <w:basedOn w:val="aa"/>
    <w:link w:val="3"/>
    <w:uiPriority w:val="9"/>
    <w:semiHidden/>
    <w:rsid w:val="00D658AB"/>
    <w:rPr>
      <w:rFonts w:asciiTheme="majorHAnsi" w:eastAsiaTheme="majorEastAsia" w:hAnsiTheme="majorHAnsi" w:cstheme="majorBidi"/>
      <w:color w:val="1F4D78" w:themeColor="accent1" w:themeShade="7F"/>
      <w:sz w:val="24"/>
      <w:szCs w:val="24"/>
    </w:rPr>
  </w:style>
  <w:style w:type="paragraph" w:customStyle="1" w:styleId="1">
    <w:name w:val="スタイル1"/>
    <w:basedOn w:val="ad"/>
    <w:link w:val="12"/>
    <w:rsid w:val="00F458A6"/>
    <w:pPr>
      <w:widowControl/>
      <w:numPr>
        <w:numId w:val="1"/>
      </w:numPr>
      <w:ind w:leftChars="0" w:left="420" w:hanging="420"/>
      <w:jc w:val="left"/>
      <w:outlineLvl w:val="0"/>
    </w:pPr>
    <w:rPr>
      <w:rFonts w:ascii="ＭＳ Ｐゴシック" w:eastAsia="ＭＳ Ｐゴシック" w:hAnsi="ＭＳ Ｐゴシック"/>
    </w:rPr>
  </w:style>
  <w:style w:type="paragraph" w:styleId="ad">
    <w:name w:val="List Paragraph"/>
    <w:basedOn w:val="a9"/>
    <w:uiPriority w:val="34"/>
    <w:qFormat/>
    <w:rsid w:val="00F458A6"/>
    <w:pPr>
      <w:ind w:leftChars="400" w:left="840"/>
    </w:pPr>
  </w:style>
  <w:style w:type="character" w:customStyle="1" w:styleId="12">
    <w:name w:val="スタイル1 (文字)"/>
    <w:basedOn w:val="aa"/>
    <w:link w:val="1"/>
    <w:rsid w:val="00F458A6"/>
    <w:rPr>
      <w:rFonts w:ascii="ＭＳ Ｐゴシック" w:eastAsia="ＭＳ Ｐゴシック" w:hAnsi="ＭＳ Ｐゴシック"/>
    </w:rPr>
  </w:style>
  <w:style w:type="paragraph" w:styleId="ae">
    <w:name w:val="header"/>
    <w:basedOn w:val="a9"/>
    <w:link w:val="af"/>
    <w:uiPriority w:val="99"/>
    <w:unhideWhenUsed/>
    <w:rsid w:val="00740A26"/>
    <w:pPr>
      <w:tabs>
        <w:tab w:val="center" w:pos="4252"/>
        <w:tab w:val="right" w:pos="8504"/>
      </w:tabs>
      <w:snapToGrid w:val="0"/>
    </w:pPr>
  </w:style>
  <w:style w:type="character" w:customStyle="1" w:styleId="af">
    <w:name w:val="ヘッダー (文字)"/>
    <w:basedOn w:val="aa"/>
    <w:link w:val="ae"/>
    <w:uiPriority w:val="99"/>
    <w:rsid w:val="00740A26"/>
  </w:style>
  <w:style w:type="paragraph" w:styleId="af0">
    <w:name w:val="footer"/>
    <w:basedOn w:val="a9"/>
    <w:link w:val="af1"/>
    <w:uiPriority w:val="99"/>
    <w:unhideWhenUsed/>
    <w:rsid w:val="00740A26"/>
    <w:pPr>
      <w:tabs>
        <w:tab w:val="center" w:pos="4252"/>
        <w:tab w:val="right" w:pos="8504"/>
      </w:tabs>
      <w:snapToGrid w:val="0"/>
    </w:pPr>
  </w:style>
  <w:style w:type="character" w:customStyle="1" w:styleId="af1">
    <w:name w:val="フッター (文字)"/>
    <w:basedOn w:val="aa"/>
    <w:link w:val="af0"/>
    <w:uiPriority w:val="99"/>
    <w:rsid w:val="00740A26"/>
  </w:style>
  <w:style w:type="paragraph" w:styleId="af2">
    <w:name w:val="TOC Heading"/>
    <w:basedOn w:val="10"/>
    <w:next w:val="a9"/>
    <w:uiPriority w:val="39"/>
    <w:unhideWhenUsed/>
    <w:qFormat/>
    <w:rsid w:val="00740A26"/>
    <w:pPr>
      <w:keepLines/>
      <w:widowControl/>
      <w:spacing w:before="240" w:line="259" w:lineRule="auto"/>
      <w:jc w:val="left"/>
      <w:outlineLvl w:val="9"/>
    </w:pPr>
    <w:rPr>
      <w:color w:val="2E74B5" w:themeColor="accent1" w:themeShade="BF"/>
      <w:kern w:val="0"/>
      <w:sz w:val="32"/>
      <w:szCs w:val="32"/>
    </w:rPr>
  </w:style>
  <w:style w:type="paragraph" w:customStyle="1" w:styleId="a5">
    <w:name w:val="見出し１"/>
    <w:basedOn w:val="ad"/>
    <w:rsid w:val="00740A26"/>
    <w:pPr>
      <w:numPr>
        <w:numId w:val="2"/>
      </w:numPr>
      <w:ind w:leftChars="0" w:left="0"/>
      <w:outlineLvl w:val="0"/>
    </w:pPr>
    <w:rPr>
      <w:rFonts w:ascii="ＭＳ Ｐゴシック" w:eastAsia="ＭＳ Ｐゴシック" w:hAnsi="ＭＳ Ｐゴシック"/>
    </w:rPr>
  </w:style>
  <w:style w:type="paragraph" w:customStyle="1" w:styleId="21">
    <w:name w:val="スタイル2"/>
    <w:basedOn w:val="ad"/>
    <w:rsid w:val="00740A26"/>
    <w:pPr>
      <w:ind w:leftChars="0" w:left="0" w:hanging="420"/>
      <w:outlineLvl w:val="0"/>
    </w:pPr>
    <w:rPr>
      <w:rFonts w:ascii="ＭＳ Ｐゴシック" w:eastAsia="ＭＳ Ｐゴシック" w:hAnsi="ＭＳ Ｐゴシック"/>
    </w:rPr>
  </w:style>
  <w:style w:type="paragraph" w:customStyle="1" w:styleId="31">
    <w:name w:val="見出し3"/>
    <w:basedOn w:val="ad"/>
    <w:rsid w:val="00740A26"/>
    <w:pPr>
      <w:ind w:leftChars="0" w:left="0" w:hanging="420"/>
      <w:outlineLvl w:val="2"/>
    </w:pPr>
    <w:rPr>
      <w:rFonts w:ascii="ＭＳ Ｐゴシック" w:eastAsia="ＭＳ Ｐゴシック" w:hAnsi="ＭＳ Ｐゴシック"/>
    </w:rPr>
  </w:style>
  <w:style w:type="paragraph" w:customStyle="1" w:styleId="4">
    <w:name w:val="見出し4"/>
    <w:basedOn w:val="ad"/>
    <w:link w:val="40"/>
    <w:rsid w:val="00740A26"/>
    <w:pPr>
      <w:numPr>
        <w:ilvl w:val="3"/>
        <w:numId w:val="2"/>
      </w:numPr>
      <w:ind w:leftChars="0" w:left="0"/>
    </w:pPr>
    <w:rPr>
      <w:rFonts w:ascii="ＭＳ Ｐゴシック" w:eastAsia="ＭＳ Ｐゴシック" w:hAnsi="ＭＳ Ｐゴシック"/>
    </w:rPr>
  </w:style>
  <w:style w:type="character" w:customStyle="1" w:styleId="40">
    <w:name w:val="見出し4 (文字)"/>
    <w:basedOn w:val="aa"/>
    <w:link w:val="4"/>
    <w:rsid w:val="00740A26"/>
    <w:rPr>
      <w:rFonts w:ascii="ＭＳ Ｐゴシック" w:eastAsia="ＭＳ Ｐゴシック" w:hAnsi="ＭＳ Ｐゴシック"/>
    </w:rPr>
  </w:style>
  <w:style w:type="paragraph" w:customStyle="1" w:styleId="5">
    <w:name w:val="見出し5"/>
    <w:basedOn w:val="ad"/>
    <w:rsid w:val="00740A26"/>
    <w:pPr>
      <w:ind w:leftChars="0" w:left="0" w:hanging="420"/>
    </w:pPr>
    <w:rPr>
      <w:rFonts w:ascii="ＭＳ Ｐゴシック" w:eastAsia="ＭＳ Ｐゴシック" w:hAnsi="ＭＳ Ｐゴシック"/>
    </w:rPr>
  </w:style>
  <w:style w:type="paragraph" w:customStyle="1" w:styleId="6">
    <w:name w:val="見出し6"/>
    <w:basedOn w:val="ad"/>
    <w:rsid w:val="00740A26"/>
    <w:pPr>
      <w:numPr>
        <w:ilvl w:val="5"/>
        <w:numId w:val="2"/>
      </w:numPr>
      <w:ind w:leftChars="0" w:left="0"/>
    </w:pPr>
    <w:rPr>
      <w:rFonts w:ascii="ＭＳ Ｐゴシック" w:eastAsia="ＭＳ Ｐゴシック" w:hAnsi="ＭＳ Ｐゴシック"/>
    </w:rPr>
  </w:style>
  <w:style w:type="paragraph" w:customStyle="1" w:styleId="7">
    <w:name w:val="見出し7"/>
    <w:basedOn w:val="ad"/>
    <w:rsid w:val="00740A26"/>
    <w:pPr>
      <w:ind w:leftChars="0" w:left="0" w:hanging="420"/>
    </w:pPr>
    <w:rPr>
      <w:rFonts w:ascii="ＭＳ Ｐゴシック" w:eastAsia="ＭＳ Ｐゴシック" w:hAnsi="ＭＳ Ｐゴシック"/>
    </w:rPr>
  </w:style>
  <w:style w:type="paragraph" w:customStyle="1" w:styleId="af3">
    <w:name w:val="本文２"/>
    <w:basedOn w:val="a9"/>
    <w:link w:val="af4"/>
    <w:rsid w:val="00740A26"/>
    <w:pPr>
      <w:ind w:leftChars="400" w:left="840"/>
    </w:pPr>
    <w:rPr>
      <w:rFonts w:ascii="ＭＳ Ｐゴシック" w:eastAsia="ＭＳ Ｐゴシック" w:hAnsi="ＭＳ Ｐゴシック"/>
    </w:rPr>
  </w:style>
  <w:style w:type="character" w:customStyle="1" w:styleId="af4">
    <w:name w:val="本文２ (文字)"/>
    <w:basedOn w:val="aa"/>
    <w:link w:val="af3"/>
    <w:rsid w:val="00740A26"/>
    <w:rPr>
      <w:rFonts w:ascii="ＭＳ Ｐゴシック" w:eastAsia="ＭＳ Ｐゴシック" w:hAnsi="ＭＳ Ｐゴシック"/>
    </w:rPr>
  </w:style>
  <w:style w:type="paragraph" w:customStyle="1" w:styleId="32">
    <w:name w:val="本文3"/>
    <w:basedOn w:val="31"/>
    <w:link w:val="33"/>
    <w:rsid w:val="00740A26"/>
    <w:pPr>
      <w:ind w:leftChars="600" w:left="1260" w:firstLine="0"/>
      <w:outlineLvl w:val="9"/>
    </w:pPr>
  </w:style>
  <w:style w:type="character" w:customStyle="1" w:styleId="33">
    <w:name w:val="本文3 (文字)"/>
    <w:basedOn w:val="aa"/>
    <w:link w:val="32"/>
    <w:rsid w:val="00740A26"/>
    <w:rPr>
      <w:rFonts w:ascii="ＭＳ Ｐゴシック" w:eastAsia="ＭＳ Ｐゴシック" w:hAnsi="ＭＳ Ｐゴシック"/>
    </w:rPr>
  </w:style>
  <w:style w:type="paragraph" w:customStyle="1" w:styleId="af5">
    <w:name w:val="本文４"/>
    <w:basedOn w:val="4"/>
    <w:link w:val="af6"/>
    <w:rsid w:val="00740A26"/>
    <w:pPr>
      <w:numPr>
        <w:ilvl w:val="0"/>
        <w:numId w:val="0"/>
      </w:numPr>
      <w:ind w:leftChars="800" w:left="1680"/>
    </w:pPr>
  </w:style>
  <w:style w:type="character" w:customStyle="1" w:styleId="af6">
    <w:name w:val="本文４ (文字)"/>
    <w:basedOn w:val="40"/>
    <w:link w:val="af5"/>
    <w:rsid w:val="00740A26"/>
    <w:rPr>
      <w:rFonts w:ascii="ＭＳ Ｐゴシック" w:eastAsia="ＭＳ Ｐゴシック" w:hAnsi="ＭＳ Ｐゴシック"/>
    </w:rPr>
  </w:style>
  <w:style w:type="paragraph" w:customStyle="1" w:styleId="af7">
    <w:name w:val="本文５"/>
    <w:basedOn w:val="5"/>
    <w:link w:val="af8"/>
    <w:rsid w:val="00740A26"/>
    <w:pPr>
      <w:ind w:leftChars="1000" w:left="2100" w:firstLine="0"/>
    </w:pPr>
  </w:style>
  <w:style w:type="character" w:customStyle="1" w:styleId="af8">
    <w:name w:val="本文５ (文字)"/>
    <w:basedOn w:val="aa"/>
    <w:link w:val="af7"/>
    <w:rsid w:val="00740A26"/>
    <w:rPr>
      <w:rFonts w:ascii="ＭＳ Ｐゴシック" w:eastAsia="ＭＳ Ｐゴシック" w:hAnsi="ＭＳ Ｐゴシック"/>
    </w:rPr>
  </w:style>
  <w:style w:type="paragraph" w:customStyle="1" w:styleId="af9">
    <w:name w:val="本文６"/>
    <w:basedOn w:val="6"/>
    <w:link w:val="afa"/>
    <w:rsid w:val="00740A26"/>
    <w:pPr>
      <w:numPr>
        <w:ilvl w:val="0"/>
        <w:numId w:val="0"/>
      </w:numPr>
      <w:ind w:leftChars="1200" w:left="2520"/>
    </w:pPr>
  </w:style>
  <w:style w:type="character" w:customStyle="1" w:styleId="afa">
    <w:name w:val="本文６ (文字)"/>
    <w:basedOn w:val="aa"/>
    <w:link w:val="af9"/>
    <w:rsid w:val="00740A26"/>
    <w:rPr>
      <w:rFonts w:ascii="ＭＳ Ｐゴシック" w:eastAsia="ＭＳ Ｐゴシック" w:hAnsi="ＭＳ Ｐゴシック"/>
    </w:rPr>
  </w:style>
  <w:style w:type="paragraph" w:customStyle="1" w:styleId="afb">
    <w:name w:val="本文７"/>
    <w:basedOn w:val="7"/>
    <w:link w:val="afc"/>
    <w:rsid w:val="00740A26"/>
    <w:pPr>
      <w:ind w:leftChars="1400" w:left="2940" w:firstLine="0"/>
    </w:pPr>
  </w:style>
  <w:style w:type="character" w:customStyle="1" w:styleId="afc">
    <w:name w:val="本文７ (文字)"/>
    <w:basedOn w:val="aa"/>
    <w:link w:val="afb"/>
    <w:rsid w:val="00740A26"/>
    <w:rPr>
      <w:rFonts w:ascii="ＭＳ Ｐゴシック" w:eastAsia="ＭＳ Ｐゴシック" w:hAnsi="ＭＳ Ｐゴシック"/>
    </w:rPr>
  </w:style>
  <w:style w:type="paragraph" w:customStyle="1" w:styleId="afd">
    <w:name w:val="スタイル１"/>
    <w:basedOn w:val="a5"/>
    <w:link w:val="afe"/>
    <w:rsid w:val="00740A26"/>
    <w:pPr>
      <w:ind w:leftChars="2" w:left="424"/>
    </w:pPr>
  </w:style>
  <w:style w:type="character" w:customStyle="1" w:styleId="afe">
    <w:name w:val="スタイル１ (文字)"/>
    <w:basedOn w:val="aa"/>
    <w:link w:val="afd"/>
    <w:rsid w:val="00740A26"/>
    <w:rPr>
      <w:rFonts w:ascii="ＭＳ Ｐゴシック" w:eastAsia="ＭＳ Ｐゴシック" w:hAnsi="ＭＳ Ｐゴシック"/>
    </w:rPr>
  </w:style>
  <w:style w:type="paragraph" w:customStyle="1" w:styleId="a6">
    <w:name w:val="スタイル２"/>
    <w:basedOn w:val="a9"/>
    <w:link w:val="aff"/>
    <w:rsid w:val="00740A26"/>
    <w:pPr>
      <w:numPr>
        <w:ilvl w:val="1"/>
        <w:numId w:val="2"/>
      </w:numPr>
      <w:ind w:leftChars="205" w:left="850"/>
      <w:outlineLvl w:val="1"/>
    </w:pPr>
    <w:rPr>
      <w:rFonts w:ascii="ＭＳ Ｐゴシック" w:eastAsia="ＭＳ Ｐゴシック" w:hAnsi="ＭＳ Ｐゴシック"/>
    </w:rPr>
  </w:style>
  <w:style w:type="character" w:customStyle="1" w:styleId="aff">
    <w:name w:val="スタイル２ (文字)"/>
    <w:basedOn w:val="aa"/>
    <w:link w:val="a6"/>
    <w:rsid w:val="00740A26"/>
    <w:rPr>
      <w:rFonts w:ascii="ＭＳ Ｐゴシック" w:eastAsia="ＭＳ Ｐゴシック" w:hAnsi="ＭＳ Ｐゴシック"/>
    </w:rPr>
  </w:style>
  <w:style w:type="paragraph" w:customStyle="1" w:styleId="aff0">
    <w:name w:val="スタイル３"/>
    <w:basedOn w:val="31"/>
    <w:link w:val="aff1"/>
    <w:rsid w:val="00740A26"/>
    <w:pPr>
      <w:ind w:leftChars="407" w:left="1275"/>
    </w:pPr>
  </w:style>
  <w:style w:type="character" w:customStyle="1" w:styleId="aff1">
    <w:name w:val="スタイル３ (文字)"/>
    <w:basedOn w:val="aa"/>
    <w:link w:val="aff0"/>
    <w:rsid w:val="00740A26"/>
    <w:rPr>
      <w:rFonts w:ascii="ＭＳ Ｐゴシック" w:eastAsia="ＭＳ Ｐゴシック" w:hAnsi="ＭＳ Ｐゴシック"/>
    </w:rPr>
  </w:style>
  <w:style w:type="paragraph" w:customStyle="1" w:styleId="aff2">
    <w:name w:val="スタイル５"/>
    <w:basedOn w:val="5"/>
    <w:link w:val="aff3"/>
    <w:rsid w:val="00740A26"/>
    <w:pPr>
      <w:ind w:leftChars="812" w:left="2125"/>
    </w:pPr>
  </w:style>
  <w:style w:type="character" w:customStyle="1" w:styleId="aff3">
    <w:name w:val="スタイル５ (文字)"/>
    <w:basedOn w:val="aa"/>
    <w:link w:val="aff2"/>
    <w:rsid w:val="00740A26"/>
    <w:rPr>
      <w:rFonts w:ascii="ＭＳ Ｐゴシック" w:eastAsia="ＭＳ Ｐゴシック" w:hAnsi="ＭＳ Ｐゴシック"/>
    </w:rPr>
  </w:style>
  <w:style w:type="paragraph" w:customStyle="1" w:styleId="aff4">
    <w:name w:val="スタイル６"/>
    <w:basedOn w:val="6"/>
    <w:link w:val="aff5"/>
    <w:rsid w:val="00740A26"/>
    <w:pPr>
      <w:ind w:leftChars="1015" w:left="2551"/>
    </w:pPr>
  </w:style>
  <w:style w:type="character" w:customStyle="1" w:styleId="aff5">
    <w:name w:val="スタイル６ (文字)"/>
    <w:basedOn w:val="aa"/>
    <w:link w:val="aff4"/>
    <w:rsid w:val="00740A26"/>
    <w:rPr>
      <w:rFonts w:ascii="ＭＳ Ｐゴシック" w:eastAsia="ＭＳ Ｐゴシック" w:hAnsi="ＭＳ Ｐゴシック"/>
    </w:rPr>
  </w:style>
  <w:style w:type="paragraph" w:customStyle="1" w:styleId="aff6">
    <w:name w:val="スタイル７"/>
    <w:basedOn w:val="7"/>
    <w:link w:val="aff7"/>
    <w:rsid w:val="00740A26"/>
    <w:pPr>
      <w:ind w:leftChars="1217" w:left="2976"/>
    </w:pPr>
  </w:style>
  <w:style w:type="character" w:customStyle="1" w:styleId="aff7">
    <w:name w:val="スタイル７ (文字)"/>
    <w:basedOn w:val="aa"/>
    <w:link w:val="aff6"/>
    <w:rsid w:val="00740A26"/>
    <w:rPr>
      <w:rFonts w:ascii="ＭＳ Ｐゴシック" w:eastAsia="ＭＳ Ｐゴシック" w:hAnsi="ＭＳ Ｐゴシック"/>
    </w:rPr>
  </w:style>
  <w:style w:type="paragraph" w:customStyle="1" w:styleId="22">
    <w:name w:val="本文2"/>
    <w:basedOn w:val="a9"/>
    <w:link w:val="23"/>
    <w:rsid w:val="00740A26"/>
    <w:pPr>
      <w:ind w:leftChars="135" w:left="283" w:firstLineChars="70" w:firstLine="147"/>
    </w:pPr>
    <w:rPr>
      <w:rFonts w:ascii="ＭＳ Ｐゴシック" w:eastAsia="ＭＳ Ｐゴシック" w:hAnsi="ＭＳ Ｐゴシック"/>
    </w:rPr>
  </w:style>
  <w:style w:type="character" w:customStyle="1" w:styleId="23">
    <w:name w:val="本文2 (文字)"/>
    <w:basedOn w:val="aa"/>
    <w:link w:val="22"/>
    <w:rsid w:val="00740A26"/>
    <w:rPr>
      <w:rFonts w:ascii="ＭＳ Ｐゴシック" w:eastAsia="ＭＳ Ｐゴシック" w:hAnsi="ＭＳ Ｐゴシック"/>
    </w:rPr>
  </w:style>
  <w:style w:type="paragraph" w:customStyle="1" w:styleId="a0">
    <w:name w:val="１目次"/>
    <w:basedOn w:val="afd"/>
    <w:link w:val="aff8"/>
    <w:qFormat/>
    <w:rsid w:val="00740A26"/>
    <w:pPr>
      <w:numPr>
        <w:numId w:val="3"/>
      </w:numPr>
      <w:ind w:left="703"/>
    </w:pPr>
  </w:style>
  <w:style w:type="character" w:customStyle="1" w:styleId="aff8">
    <w:name w:val="１目次 (文字)"/>
    <w:basedOn w:val="afe"/>
    <w:link w:val="a0"/>
    <w:rsid w:val="00740A26"/>
    <w:rPr>
      <w:rFonts w:ascii="ＭＳ Ｐゴシック" w:eastAsia="ＭＳ Ｐゴシック" w:hAnsi="ＭＳ Ｐゴシック"/>
    </w:rPr>
  </w:style>
  <w:style w:type="paragraph" w:customStyle="1" w:styleId="a">
    <w:name w:val="２目次"/>
    <w:basedOn w:val="a6"/>
    <w:link w:val="aff9"/>
    <w:qFormat/>
    <w:rsid w:val="00740A26"/>
    <w:pPr>
      <w:numPr>
        <w:ilvl w:val="0"/>
        <w:numId w:val="4"/>
      </w:numPr>
    </w:pPr>
  </w:style>
  <w:style w:type="character" w:customStyle="1" w:styleId="aff9">
    <w:name w:val="２目次 (文字)"/>
    <w:basedOn w:val="aff"/>
    <w:link w:val="a"/>
    <w:rsid w:val="00740A26"/>
    <w:rPr>
      <w:rFonts w:ascii="ＭＳ Ｐゴシック" w:eastAsia="ＭＳ Ｐゴシック" w:hAnsi="ＭＳ Ｐゴシック"/>
    </w:rPr>
  </w:style>
  <w:style w:type="paragraph" w:customStyle="1" w:styleId="a3">
    <w:name w:val="３目次"/>
    <w:basedOn w:val="aff0"/>
    <w:link w:val="affa"/>
    <w:qFormat/>
    <w:rsid w:val="00D76206"/>
    <w:pPr>
      <w:numPr>
        <w:numId w:val="14"/>
      </w:numPr>
      <w:ind w:leftChars="0" w:left="1134"/>
    </w:pPr>
  </w:style>
  <w:style w:type="character" w:customStyle="1" w:styleId="affa">
    <w:name w:val="３目次 (文字)"/>
    <w:basedOn w:val="aff1"/>
    <w:link w:val="a3"/>
    <w:rsid w:val="00D76206"/>
    <w:rPr>
      <w:rFonts w:ascii="ＭＳ Ｐゴシック" w:eastAsia="ＭＳ Ｐゴシック" w:hAnsi="ＭＳ Ｐゴシック"/>
    </w:rPr>
  </w:style>
  <w:style w:type="paragraph" w:customStyle="1" w:styleId="a8">
    <w:name w:val="４目次"/>
    <w:basedOn w:val="4"/>
    <w:link w:val="affb"/>
    <w:qFormat/>
    <w:rsid w:val="00740A26"/>
    <w:pPr>
      <w:numPr>
        <w:ilvl w:val="0"/>
        <w:numId w:val="6"/>
      </w:numPr>
    </w:pPr>
  </w:style>
  <w:style w:type="character" w:customStyle="1" w:styleId="affb">
    <w:name w:val="４目次 (文字)"/>
    <w:basedOn w:val="40"/>
    <w:link w:val="a8"/>
    <w:rsid w:val="00740A26"/>
    <w:rPr>
      <w:rFonts w:ascii="ＭＳ Ｐゴシック" w:eastAsia="ＭＳ Ｐゴシック" w:hAnsi="ＭＳ Ｐゴシック"/>
    </w:rPr>
  </w:style>
  <w:style w:type="paragraph" w:customStyle="1" w:styleId="a2">
    <w:name w:val="５目次"/>
    <w:basedOn w:val="aff2"/>
    <w:link w:val="affc"/>
    <w:qFormat/>
    <w:rsid w:val="006D1CE8"/>
    <w:pPr>
      <w:numPr>
        <w:numId w:val="5"/>
      </w:numPr>
      <w:ind w:leftChars="677" w:left="1097"/>
    </w:pPr>
  </w:style>
  <w:style w:type="character" w:customStyle="1" w:styleId="affc">
    <w:name w:val="５目次 (文字)"/>
    <w:basedOn w:val="aff3"/>
    <w:link w:val="a2"/>
    <w:rsid w:val="006D1CE8"/>
    <w:rPr>
      <w:rFonts w:ascii="ＭＳ Ｐゴシック" w:eastAsia="ＭＳ Ｐゴシック" w:hAnsi="ＭＳ Ｐゴシック"/>
    </w:rPr>
  </w:style>
  <w:style w:type="paragraph" w:customStyle="1" w:styleId="a4">
    <w:name w:val="６目次"/>
    <w:basedOn w:val="aff4"/>
    <w:link w:val="affd"/>
    <w:qFormat/>
    <w:rsid w:val="006D1CE8"/>
    <w:pPr>
      <w:numPr>
        <w:ilvl w:val="0"/>
        <w:numId w:val="7"/>
      </w:numPr>
      <w:ind w:leftChars="880" w:left="1300"/>
    </w:pPr>
  </w:style>
  <w:style w:type="character" w:customStyle="1" w:styleId="affd">
    <w:name w:val="６目次 (文字)"/>
    <w:basedOn w:val="aff5"/>
    <w:link w:val="a4"/>
    <w:rsid w:val="006D1CE8"/>
    <w:rPr>
      <w:rFonts w:ascii="ＭＳ Ｐゴシック" w:eastAsia="ＭＳ Ｐゴシック" w:hAnsi="ＭＳ Ｐゴシック"/>
    </w:rPr>
  </w:style>
  <w:style w:type="paragraph" w:customStyle="1" w:styleId="a7">
    <w:name w:val="７目次"/>
    <w:basedOn w:val="aff6"/>
    <w:link w:val="affe"/>
    <w:qFormat/>
    <w:rsid w:val="006D1CE8"/>
    <w:pPr>
      <w:numPr>
        <w:numId w:val="8"/>
      </w:numPr>
      <w:ind w:leftChars="1078" w:left="1498"/>
    </w:pPr>
  </w:style>
  <w:style w:type="character" w:customStyle="1" w:styleId="affe">
    <w:name w:val="７目次 (文字)"/>
    <w:basedOn w:val="aff7"/>
    <w:link w:val="a7"/>
    <w:rsid w:val="006D1CE8"/>
    <w:rPr>
      <w:rFonts w:ascii="ＭＳ Ｐゴシック" w:eastAsia="ＭＳ Ｐゴシック" w:hAnsi="ＭＳ Ｐゴシック"/>
    </w:rPr>
  </w:style>
  <w:style w:type="paragraph" w:customStyle="1" w:styleId="afff">
    <w:name w:val="１標準"/>
    <w:basedOn w:val="22"/>
    <w:link w:val="afff0"/>
    <w:qFormat/>
    <w:rsid w:val="00740A26"/>
  </w:style>
  <w:style w:type="character" w:customStyle="1" w:styleId="afff0">
    <w:name w:val="１標準 (文字)"/>
    <w:basedOn w:val="23"/>
    <w:link w:val="afff"/>
    <w:rsid w:val="00740A26"/>
    <w:rPr>
      <w:rFonts w:ascii="ＭＳ Ｐゴシック" w:eastAsia="ＭＳ Ｐゴシック" w:hAnsi="ＭＳ Ｐゴシック"/>
    </w:rPr>
  </w:style>
  <w:style w:type="paragraph" w:customStyle="1" w:styleId="afff1">
    <w:name w:val="２標準"/>
    <w:basedOn w:val="af3"/>
    <w:link w:val="afff2"/>
    <w:qFormat/>
    <w:rsid w:val="00740A26"/>
    <w:pPr>
      <w:ind w:leftChars="270" w:left="567" w:firstLineChars="67" w:firstLine="141"/>
    </w:pPr>
  </w:style>
  <w:style w:type="character" w:customStyle="1" w:styleId="afff2">
    <w:name w:val="２標準 (文字)"/>
    <w:basedOn w:val="af4"/>
    <w:link w:val="afff1"/>
    <w:rsid w:val="00740A26"/>
    <w:rPr>
      <w:rFonts w:ascii="ＭＳ Ｐゴシック" w:eastAsia="ＭＳ Ｐゴシック" w:hAnsi="ＭＳ Ｐゴシック"/>
    </w:rPr>
  </w:style>
  <w:style w:type="paragraph" w:customStyle="1" w:styleId="afff3">
    <w:name w:val="３標準"/>
    <w:basedOn w:val="32"/>
    <w:link w:val="afff4"/>
    <w:qFormat/>
    <w:rsid w:val="00740A26"/>
    <w:pPr>
      <w:ind w:leftChars="472" w:left="991" w:firstLineChars="68" w:firstLine="143"/>
    </w:pPr>
  </w:style>
  <w:style w:type="character" w:customStyle="1" w:styleId="afff4">
    <w:name w:val="３標準 (文字)"/>
    <w:basedOn w:val="33"/>
    <w:link w:val="afff3"/>
    <w:rsid w:val="00740A26"/>
    <w:rPr>
      <w:rFonts w:ascii="ＭＳ Ｐゴシック" w:eastAsia="ＭＳ Ｐゴシック" w:hAnsi="ＭＳ Ｐゴシック"/>
    </w:rPr>
  </w:style>
  <w:style w:type="paragraph" w:customStyle="1" w:styleId="afff5">
    <w:name w:val="４標準"/>
    <w:basedOn w:val="af5"/>
    <w:link w:val="afff6"/>
    <w:qFormat/>
    <w:rsid w:val="00740A26"/>
    <w:pPr>
      <w:ind w:leftChars="607" w:left="1275" w:firstLineChars="68" w:firstLine="143"/>
    </w:pPr>
  </w:style>
  <w:style w:type="character" w:customStyle="1" w:styleId="afff6">
    <w:name w:val="４標準 (文字)"/>
    <w:basedOn w:val="af6"/>
    <w:link w:val="afff5"/>
    <w:rsid w:val="00740A26"/>
    <w:rPr>
      <w:rFonts w:ascii="ＭＳ Ｐゴシック" w:eastAsia="ＭＳ Ｐゴシック" w:hAnsi="ＭＳ Ｐゴシック"/>
    </w:rPr>
  </w:style>
  <w:style w:type="paragraph" w:customStyle="1" w:styleId="afff7">
    <w:name w:val="５標準"/>
    <w:basedOn w:val="af7"/>
    <w:link w:val="afff8"/>
    <w:qFormat/>
    <w:rsid w:val="00740A26"/>
    <w:pPr>
      <w:ind w:leftChars="810" w:left="1701" w:firstLineChars="67" w:firstLine="141"/>
    </w:pPr>
  </w:style>
  <w:style w:type="character" w:customStyle="1" w:styleId="afff8">
    <w:name w:val="５標準 (文字)"/>
    <w:basedOn w:val="af8"/>
    <w:link w:val="afff7"/>
    <w:rsid w:val="00740A26"/>
    <w:rPr>
      <w:rFonts w:ascii="ＭＳ Ｐゴシック" w:eastAsia="ＭＳ Ｐゴシック" w:hAnsi="ＭＳ Ｐゴシック"/>
    </w:rPr>
  </w:style>
  <w:style w:type="paragraph" w:customStyle="1" w:styleId="afff9">
    <w:name w:val="６標準"/>
    <w:basedOn w:val="af9"/>
    <w:link w:val="afffa"/>
    <w:qFormat/>
    <w:rsid w:val="006D1CE8"/>
    <w:pPr>
      <w:ind w:leftChars="977" w:left="977" w:firstLineChars="68" w:firstLine="68"/>
    </w:pPr>
  </w:style>
  <w:style w:type="character" w:customStyle="1" w:styleId="afffa">
    <w:name w:val="６標準 (文字)"/>
    <w:basedOn w:val="afa"/>
    <w:link w:val="afff9"/>
    <w:rsid w:val="006D1CE8"/>
    <w:rPr>
      <w:rFonts w:ascii="ＭＳ Ｐゴシック" w:eastAsia="ＭＳ Ｐゴシック" w:hAnsi="ＭＳ Ｐゴシック"/>
    </w:rPr>
  </w:style>
  <w:style w:type="paragraph" w:customStyle="1" w:styleId="afffb">
    <w:name w:val="７標準"/>
    <w:basedOn w:val="afb"/>
    <w:link w:val="afffc"/>
    <w:qFormat/>
    <w:rsid w:val="006D1CE8"/>
    <w:pPr>
      <w:ind w:leftChars="1215" w:left="1215" w:firstLineChars="68" w:firstLine="68"/>
    </w:pPr>
  </w:style>
  <w:style w:type="character" w:customStyle="1" w:styleId="afffc">
    <w:name w:val="７標準 (文字)"/>
    <w:basedOn w:val="afc"/>
    <w:link w:val="afffb"/>
    <w:rsid w:val="006D1CE8"/>
    <w:rPr>
      <w:rFonts w:ascii="ＭＳ Ｐゴシック" w:eastAsia="ＭＳ Ｐゴシック" w:hAnsi="ＭＳ Ｐゴシック"/>
    </w:rPr>
  </w:style>
  <w:style w:type="paragraph" w:styleId="13">
    <w:name w:val="toc 1"/>
    <w:basedOn w:val="a9"/>
    <w:next w:val="a9"/>
    <w:autoRedefine/>
    <w:uiPriority w:val="39"/>
    <w:unhideWhenUsed/>
    <w:rsid w:val="002577DF"/>
    <w:pPr>
      <w:tabs>
        <w:tab w:val="left" w:pos="426"/>
        <w:tab w:val="right" w:leader="dot" w:pos="8494"/>
      </w:tabs>
    </w:pPr>
  </w:style>
  <w:style w:type="paragraph" w:styleId="24">
    <w:name w:val="toc 2"/>
    <w:basedOn w:val="a9"/>
    <w:next w:val="a9"/>
    <w:autoRedefine/>
    <w:uiPriority w:val="39"/>
    <w:unhideWhenUsed/>
    <w:rsid w:val="002577DF"/>
    <w:pPr>
      <w:tabs>
        <w:tab w:val="left" w:pos="851"/>
        <w:tab w:val="right" w:leader="dot" w:pos="8494"/>
      </w:tabs>
      <w:ind w:leftChars="200" w:left="420"/>
    </w:pPr>
  </w:style>
  <w:style w:type="paragraph" w:styleId="34">
    <w:name w:val="toc 3"/>
    <w:basedOn w:val="a9"/>
    <w:next w:val="a9"/>
    <w:autoRedefine/>
    <w:uiPriority w:val="39"/>
    <w:unhideWhenUsed/>
    <w:rsid w:val="00B2314C"/>
    <w:pPr>
      <w:tabs>
        <w:tab w:val="left" w:pos="1276"/>
        <w:tab w:val="right" w:leader="dot" w:pos="8494"/>
      </w:tabs>
      <w:ind w:leftChars="405" w:left="850"/>
    </w:pPr>
  </w:style>
  <w:style w:type="character" w:styleId="afffd">
    <w:name w:val="Hyperlink"/>
    <w:basedOn w:val="aa"/>
    <w:uiPriority w:val="99"/>
    <w:unhideWhenUsed/>
    <w:rsid w:val="00070E5D"/>
    <w:rPr>
      <w:color w:val="0563C1" w:themeColor="hyperlink"/>
      <w:u w:val="single"/>
    </w:rPr>
  </w:style>
  <w:style w:type="character" w:styleId="afffe">
    <w:name w:val="annotation reference"/>
    <w:uiPriority w:val="99"/>
    <w:semiHidden/>
    <w:unhideWhenUsed/>
    <w:rsid w:val="0091214D"/>
    <w:rPr>
      <w:sz w:val="18"/>
      <w:szCs w:val="18"/>
    </w:rPr>
  </w:style>
  <w:style w:type="paragraph" w:styleId="affff">
    <w:name w:val="annotation text"/>
    <w:basedOn w:val="a9"/>
    <w:link w:val="affff0"/>
    <w:uiPriority w:val="99"/>
    <w:unhideWhenUsed/>
    <w:rsid w:val="0091214D"/>
    <w:pPr>
      <w:jc w:val="left"/>
    </w:pPr>
    <w:rPr>
      <w:rFonts w:ascii="Century" w:eastAsia="ＭＳ 明朝" w:hAnsi="Century" w:cs="Times New Roman"/>
    </w:rPr>
  </w:style>
  <w:style w:type="character" w:customStyle="1" w:styleId="affff0">
    <w:name w:val="コメント文字列 (文字)"/>
    <w:basedOn w:val="aa"/>
    <w:link w:val="affff"/>
    <w:uiPriority w:val="99"/>
    <w:rsid w:val="0091214D"/>
    <w:rPr>
      <w:rFonts w:ascii="Century" w:eastAsia="ＭＳ 明朝" w:hAnsi="Century" w:cs="Times New Roman"/>
    </w:rPr>
  </w:style>
  <w:style w:type="paragraph" w:styleId="affff1">
    <w:name w:val="caption"/>
    <w:basedOn w:val="a9"/>
    <w:next w:val="a9"/>
    <w:uiPriority w:val="35"/>
    <w:unhideWhenUsed/>
    <w:qFormat/>
    <w:rsid w:val="0091214D"/>
    <w:rPr>
      <w:rFonts w:ascii="Century" w:eastAsia="ＭＳ 明朝" w:hAnsi="Century" w:cs="Times New Roman"/>
      <w:b/>
      <w:bCs/>
      <w:szCs w:val="21"/>
    </w:rPr>
  </w:style>
  <w:style w:type="paragraph" w:styleId="affff2">
    <w:name w:val="Balloon Text"/>
    <w:basedOn w:val="a9"/>
    <w:link w:val="affff3"/>
    <w:uiPriority w:val="99"/>
    <w:semiHidden/>
    <w:unhideWhenUsed/>
    <w:rsid w:val="0091214D"/>
    <w:rPr>
      <w:rFonts w:asciiTheme="majorHAnsi" w:eastAsiaTheme="majorEastAsia" w:hAnsiTheme="majorHAnsi" w:cstheme="majorBidi"/>
      <w:sz w:val="18"/>
      <w:szCs w:val="18"/>
    </w:rPr>
  </w:style>
  <w:style w:type="character" w:customStyle="1" w:styleId="affff3">
    <w:name w:val="吹き出し (文字)"/>
    <w:basedOn w:val="aa"/>
    <w:link w:val="affff2"/>
    <w:uiPriority w:val="99"/>
    <w:semiHidden/>
    <w:rsid w:val="0091214D"/>
    <w:rPr>
      <w:rFonts w:asciiTheme="majorHAnsi" w:eastAsiaTheme="majorEastAsia" w:hAnsiTheme="majorHAnsi" w:cstheme="majorBidi"/>
      <w:sz w:val="18"/>
      <w:szCs w:val="18"/>
    </w:rPr>
  </w:style>
  <w:style w:type="paragraph" w:customStyle="1" w:styleId="Default">
    <w:name w:val="Default"/>
    <w:rsid w:val="00BA7FAF"/>
    <w:pPr>
      <w:widowControl w:val="0"/>
      <w:autoSpaceDE w:val="0"/>
      <w:autoSpaceDN w:val="0"/>
      <w:adjustRightInd w:val="0"/>
    </w:pPr>
    <w:rPr>
      <w:rFonts w:ascii="ＭＳ....." w:eastAsia="ＭＳ....." w:hAnsi="Century" w:cs="ＭＳ....."/>
      <w:color w:val="000000"/>
      <w:kern w:val="0"/>
      <w:sz w:val="24"/>
      <w:szCs w:val="24"/>
    </w:rPr>
  </w:style>
  <w:style w:type="paragraph" w:styleId="affff4">
    <w:name w:val="annotation subject"/>
    <w:basedOn w:val="affff"/>
    <w:next w:val="affff"/>
    <w:link w:val="affff5"/>
    <w:uiPriority w:val="99"/>
    <w:semiHidden/>
    <w:unhideWhenUsed/>
    <w:rsid w:val="008A0227"/>
    <w:rPr>
      <w:rFonts w:asciiTheme="minorHAnsi" w:eastAsiaTheme="minorEastAsia" w:hAnsiTheme="minorHAnsi" w:cstheme="minorBidi"/>
      <w:b/>
      <w:bCs/>
    </w:rPr>
  </w:style>
  <w:style w:type="character" w:customStyle="1" w:styleId="affff5">
    <w:name w:val="コメント内容 (文字)"/>
    <w:basedOn w:val="affff0"/>
    <w:link w:val="affff4"/>
    <w:uiPriority w:val="99"/>
    <w:semiHidden/>
    <w:rsid w:val="008A0227"/>
    <w:rPr>
      <w:rFonts w:ascii="Century" w:eastAsia="ＭＳ 明朝" w:hAnsi="Century" w:cs="Times New Roman"/>
      <w:b/>
      <w:bCs/>
    </w:rPr>
  </w:style>
  <w:style w:type="paragraph" w:customStyle="1" w:styleId="affff6">
    <w:name w:val="手引書表頭"/>
    <w:link w:val="affff7"/>
    <w:qFormat/>
    <w:locked/>
    <w:rsid w:val="00F6608D"/>
    <w:pPr>
      <w:snapToGrid w:val="0"/>
      <w:jc w:val="center"/>
    </w:pPr>
    <w:rPr>
      <w:rFonts w:asciiTheme="minorEastAsia" w:hAnsiTheme="minorEastAsia"/>
      <w:b/>
      <w:szCs w:val="21"/>
    </w:rPr>
  </w:style>
  <w:style w:type="character" w:customStyle="1" w:styleId="affff7">
    <w:name w:val="手引書表頭 (文字)"/>
    <w:basedOn w:val="aa"/>
    <w:link w:val="affff6"/>
    <w:locked/>
    <w:rsid w:val="00F6608D"/>
    <w:rPr>
      <w:rFonts w:asciiTheme="minorEastAsia" w:hAnsiTheme="minorEastAsia"/>
      <w:b/>
      <w:szCs w:val="21"/>
    </w:rPr>
  </w:style>
  <w:style w:type="paragraph" w:customStyle="1" w:styleId="affff8">
    <w:name w:val="手引書表中（左寄せ）"/>
    <w:basedOn w:val="affff9"/>
    <w:link w:val="affffa"/>
    <w:qFormat/>
    <w:locked/>
    <w:rsid w:val="00F6608D"/>
    <w:pPr>
      <w:snapToGrid w:val="0"/>
      <w:jc w:val="left"/>
    </w:pPr>
    <w:rPr>
      <w:rFonts w:asciiTheme="minorEastAsia" w:eastAsiaTheme="minorEastAsia" w:hAnsiTheme="minorEastAsia"/>
    </w:rPr>
  </w:style>
  <w:style w:type="paragraph" w:styleId="affff9">
    <w:name w:val="Plain Text"/>
    <w:basedOn w:val="a9"/>
    <w:link w:val="affffb"/>
    <w:uiPriority w:val="99"/>
    <w:semiHidden/>
    <w:unhideWhenUsed/>
    <w:rsid w:val="00F6608D"/>
    <w:rPr>
      <w:rFonts w:ascii="ＭＳ 明朝" w:eastAsia="ＭＳ 明朝" w:hAnsi="Courier New" w:cs="Courier New"/>
      <w:szCs w:val="21"/>
    </w:rPr>
  </w:style>
  <w:style w:type="character" w:customStyle="1" w:styleId="affffb">
    <w:name w:val="書式なし (文字)"/>
    <w:basedOn w:val="aa"/>
    <w:link w:val="affff9"/>
    <w:uiPriority w:val="99"/>
    <w:semiHidden/>
    <w:rsid w:val="00F6608D"/>
    <w:rPr>
      <w:rFonts w:ascii="ＭＳ 明朝" w:eastAsia="ＭＳ 明朝" w:hAnsi="Courier New" w:cs="Courier New"/>
      <w:szCs w:val="21"/>
    </w:rPr>
  </w:style>
  <w:style w:type="character" w:customStyle="1" w:styleId="affffa">
    <w:name w:val="手引書表中（左寄せ） (文字)"/>
    <w:basedOn w:val="aa"/>
    <w:link w:val="affff8"/>
    <w:locked/>
    <w:rsid w:val="00F6608D"/>
    <w:rPr>
      <w:rFonts w:asciiTheme="minorEastAsia" w:hAnsiTheme="minorEastAsia" w:cs="Courier New"/>
      <w:szCs w:val="21"/>
    </w:rPr>
  </w:style>
  <w:style w:type="paragraph" w:customStyle="1" w:styleId="affffc">
    <w:name w:val="手引書表中（中央寄せ）"/>
    <w:basedOn w:val="affff8"/>
    <w:link w:val="affffd"/>
    <w:qFormat/>
    <w:locked/>
    <w:rsid w:val="00F6608D"/>
    <w:pPr>
      <w:jc w:val="center"/>
    </w:pPr>
  </w:style>
  <w:style w:type="character" w:customStyle="1" w:styleId="affffd">
    <w:name w:val="手引書表中（中央寄せ） (文字)"/>
    <w:basedOn w:val="affffa"/>
    <w:link w:val="affffc"/>
    <w:locked/>
    <w:rsid w:val="00F6608D"/>
    <w:rPr>
      <w:rFonts w:asciiTheme="minorEastAsia" w:hAnsiTheme="minorEastAsia" w:cs="Courier New"/>
      <w:szCs w:val="21"/>
    </w:rPr>
  </w:style>
  <w:style w:type="paragraph" w:styleId="affffe">
    <w:name w:val="footnote text"/>
    <w:basedOn w:val="a9"/>
    <w:link w:val="afffff"/>
    <w:semiHidden/>
    <w:rsid w:val="00F6608D"/>
    <w:pPr>
      <w:snapToGrid w:val="0"/>
      <w:jc w:val="left"/>
    </w:pPr>
    <w:rPr>
      <w:rFonts w:ascii="ＭＳ ゴシック" w:eastAsia="ＭＳ ゴシック" w:hAnsi="Tahoma" w:cs="Times New Roman"/>
      <w:sz w:val="24"/>
      <w:szCs w:val="24"/>
    </w:rPr>
  </w:style>
  <w:style w:type="character" w:customStyle="1" w:styleId="afffff">
    <w:name w:val="脚注文字列 (文字)"/>
    <w:basedOn w:val="aa"/>
    <w:link w:val="affffe"/>
    <w:semiHidden/>
    <w:rsid w:val="00F6608D"/>
    <w:rPr>
      <w:rFonts w:ascii="ＭＳ ゴシック" w:eastAsia="ＭＳ ゴシック" w:hAnsi="Tahoma" w:cs="Times New Roman"/>
      <w:sz w:val="24"/>
      <w:szCs w:val="24"/>
    </w:rPr>
  </w:style>
  <w:style w:type="character" w:styleId="afffff0">
    <w:name w:val="footnote reference"/>
    <w:basedOn w:val="aa"/>
    <w:semiHidden/>
    <w:rsid w:val="00F6608D"/>
    <w:rPr>
      <w:rFonts w:cs="Times New Roman"/>
      <w:vertAlign w:val="superscript"/>
    </w:rPr>
  </w:style>
  <w:style w:type="paragraph" w:customStyle="1" w:styleId="a1">
    <w:name w:val="手引書表中箇条書き"/>
    <w:qFormat/>
    <w:locked/>
    <w:rsid w:val="00F6608D"/>
    <w:pPr>
      <w:numPr>
        <w:numId w:val="12"/>
      </w:numPr>
      <w:snapToGrid w:val="0"/>
    </w:pPr>
    <w:rPr>
      <w:rFonts w:asciiTheme="minorEastAsia" w:hAnsiTheme="minorEastAsia" w:cs="Courier New"/>
      <w:szCs w:val="21"/>
    </w:rPr>
  </w:style>
  <w:style w:type="table" w:styleId="afffff1">
    <w:name w:val="Table Grid"/>
    <w:basedOn w:val="ab"/>
    <w:uiPriority w:val="39"/>
    <w:rsid w:val="008F4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Revision"/>
    <w:hidden/>
    <w:uiPriority w:val="99"/>
    <w:semiHidden/>
    <w:rsid w:val="008E7775"/>
  </w:style>
  <w:style w:type="table" w:styleId="25">
    <w:name w:val="Light List"/>
    <w:basedOn w:val="ab"/>
    <w:uiPriority w:val="61"/>
    <w:rsid w:val="0078091A"/>
    <w:rPr>
      <w:kern w:val="0"/>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ff3">
    <w:name w:val="Placeholder Text"/>
    <w:basedOn w:val="aa"/>
    <w:uiPriority w:val="99"/>
    <w:semiHidden/>
    <w:rsid w:val="003B47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644441">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749697812">
      <w:bodyDiv w:val="1"/>
      <w:marLeft w:val="0"/>
      <w:marRight w:val="0"/>
      <w:marTop w:val="0"/>
      <w:marBottom w:val="0"/>
      <w:divBdr>
        <w:top w:val="none" w:sz="0" w:space="0" w:color="auto"/>
        <w:left w:val="none" w:sz="0" w:space="0" w:color="auto"/>
        <w:bottom w:val="none" w:sz="0" w:space="0" w:color="auto"/>
        <w:right w:val="none" w:sz="0" w:space="0" w:color="auto"/>
      </w:divBdr>
    </w:div>
    <w:div w:id="1060325169">
      <w:bodyDiv w:val="1"/>
      <w:marLeft w:val="0"/>
      <w:marRight w:val="0"/>
      <w:marTop w:val="0"/>
      <w:marBottom w:val="0"/>
      <w:divBdr>
        <w:top w:val="none" w:sz="0" w:space="0" w:color="auto"/>
        <w:left w:val="none" w:sz="0" w:space="0" w:color="auto"/>
        <w:bottom w:val="none" w:sz="0" w:space="0" w:color="auto"/>
        <w:right w:val="none" w:sz="0" w:space="0" w:color="auto"/>
      </w:divBdr>
    </w:div>
    <w:div w:id="1060444835">
      <w:bodyDiv w:val="1"/>
      <w:marLeft w:val="0"/>
      <w:marRight w:val="0"/>
      <w:marTop w:val="0"/>
      <w:marBottom w:val="0"/>
      <w:divBdr>
        <w:top w:val="none" w:sz="0" w:space="0" w:color="auto"/>
        <w:left w:val="none" w:sz="0" w:space="0" w:color="auto"/>
        <w:bottom w:val="none" w:sz="0" w:space="0" w:color="auto"/>
        <w:right w:val="none" w:sz="0" w:space="0" w:color="auto"/>
      </w:divBdr>
    </w:div>
    <w:div w:id="1129666285">
      <w:bodyDiv w:val="1"/>
      <w:marLeft w:val="0"/>
      <w:marRight w:val="0"/>
      <w:marTop w:val="0"/>
      <w:marBottom w:val="0"/>
      <w:divBdr>
        <w:top w:val="none" w:sz="0" w:space="0" w:color="auto"/>
        <w:left w:val="none" w:sz="0" w:space="0" w:color="auto"/>
        <w:bottom w:val="none" w:sz="0" w:space="0" w:color="auto"/>
        <w:right w:val="none" w:sz="0" w:space="0" w:color="auto"/>
      </w:divBdr>
    </w:div>
    <w:div w:id="1198154469">
      <w:bodyDiv w:val="1"/>
      <w:marLeft w:val="0"/>
      <w:marRight w:val="0"/>
      <w:marTop w:val="0"/>
      <w:marBottom w:val="0"/>
      <w:divBdr>
        <w:top w:val="none" w:sz="0" w:space="0" w:color="auto"/>
        <w:left w:val="none" w:sz="0" w:space="0" w:color="auto"/>
        <w:bottom w:val="none" w:sz="0" w:space="0" w:color="auto"/>
        <w:right w:val="none" w:sz="0" w:space="0" w:color="auto"/>
      </w:divBdr>
    </w:div>
    <w:div w:id="1223903078">
      <w:bodyDiv w:val="1"/>
      <w:marLeft w:val="0"/>
      <w:marRight w:val="0"/>
      <w:marTop w:val="0"/>
      <w:marBottom w:val="0"/>
      <w:divBdr>
        <w:top w:val="none" w:sz="0" w:space="0" w:color="auto"/>
        <w:left w:val="none" w:sz="0" w:space="0" w:color="auto"/>
        <w:bottom w:val="none" w:sz="0" w:space="0" w:color="auto"/>
        <w:right w:val="none" w:sz="0" w:space="0" w:color="auto"/>
      </w:divBdr>
    </w:div>
    <w:div w:id="1334063466">
      <w:bodyDiv w:val="1"/>
      <w:marLeft w:val="0"/>
      <w:marRight w:val="0"/>
      <w:marTop w:val="0"/>
      <w:marBottom w:val="0"/>
      <w:divBdr>
        <w:top w:val="none" w:sz="0" w:space="0" w:color="auto"/>
        <w:left w:val="none" w:sz="0" w:space="0" w:color="auto"/>
        <w:bottom w:val="none" w:sz="0" w:space="0" w:color="auto"/>
        <w:right w:val="none" w:sz="0" w:space="0" w:color="auto"/>
      </w:divBdr>
    </w:div>
    <w:div w:id="1415977417">
      <w:bodyDiv w:val="1"/>
      <w:marLeft w:val="0"/>
      <w:marRight w:val="0"/>
      <w:marTop w:val="0"/>
      <w:marBottom w:val="0"/>
      <w:divBdr>
        <w:top w:val="none" w:sz="0" w:space="0" w:color="auto"/>
        <w:left w:val="none" w:sz="0" w:space="0" w:color="auto"/>
        <w:bottom w:val="none" w:sz="0" w:space="0" w:color="auto"/>
        <w:right w:val="none" w:sz="0" w:space="0" w:color="auto"/>
      </w:divBdr>
    </w:div>
    <w:div w:id="1422948462">
      <w:bodyDiv w:val="1"/>
      <w:marLeft w:val="0"/>
      <w:marRight w:val="0"/>
      <w:marTop w:val="0"/>
      <w:marBottom w:val="0"/>
      <w:divBdr>
        <w:top w:val="none" w:sz="0" w:space="0" w:color="auto"/>
        <w:left w:val="none" w:sz="0" w:space="0" w:color="auto"/>
        <w:bottom w:val="none" w:sz="0" w:space="0" w:color="auto"/>
        <w:right w:val="none" w:sz="0" w:space="0" w:color="auto"/>
      </w:divBdr>
    </w:div>
    <w:div w:id="1434746049">
      <w:bodyDiv w:val="1"/>
      <w:marLeft w:val="0"/>
      <w:marRight w:val="0"/>
      <w:marTop w:val="0"/>
      <w:marBottom w:val="0"/>
      <w:divBdr>
        <w:top w:val="none" w:sz="0" w:space="0" w:color="auto"/>
        <w:left w:val="none" w:sz="0" w:space="0" w:color="auto"/>
        <w:bottom w:val="none" w:sz="0" w:space="0" w:color="auto"/>
        <w:right w:val="none" w:sz="0" w:space="0" w:color="auto"/>
      </w:divBdr>
    </w:div>
    <w:div w:id="1435711293">
      <w:bodyDiv w:val="1"/>
      <w:marLeft w:val="0"/>
      <w:marRight w:val="0"/>
      <w:marTop w:val="0"/>
      <w:marBottom w:val="0"/>
      <w:divBdr>
        <w:top w:val="none" w:sz="0" w:space="0" w:color="auto"/>
        <w:left w:val="none" w:sz="0" w:space="0" w:color="auto"/>
        <w:bottom w:val="none" w:sz="0" w:space="0" w:color="auto"/>
        <w:right w:val="none" w:sz="0" w:space="0" w:color="auto"/>
      </w:divBdr>
    </w:div>
    <w:div w:id="1448306085">
      <w:bodyDiv w:val="1"/>
      <w:marLeft w:val="0"/>
      <w:marRight w:val="0"/>
      <w:marTop w:val="0"/>
      <w:marBottom w:val="0"/>
      <w:divBdr>
        <w:top w:val="none" w:sz="0" w:space="0" w:color="auto"/>
        <w:left w:val="none" w:sz="0" w:space="0" w:color="auto"/>
        <w:bottom w:val="none" w:sz="0" w:space="0" w:color="auto"/>
        <w:right w:val="none" w:sz="0" w:space="0" w:color="auto"/>
      </w:divBdr>
    </w:div>
    <w:div w:id="1469010166">
      <w:bodyDiv w:val="1"/>
      <w:marLeft w:val="0"/>
      <w:marRight w:val="0"/>
      <w:marTop w:val="0"/>
      <w:marBottom w:val="0"/>
      <w:divBdr>
        <w:top w:val="none" w:sz="0" w:space="0" w:color="auto"/>
        <w:left w:val="none" w:sz="0" w:space="0" w:color="auto"/>
        <w:bottom w:val="none" w:sz="0" w:space="0" w:color="auto"/>
        <w:right w:val="none" w:sz="0" w:space="0" w:color="auto"/>
      </w:divBdr>
    </w:div>
    <w:div w:id="1799183046">
      <w:bodyDiv w:val="1"/>
      <w:marLeft w:val="0"/>
      <w:marRight w:val="0"/>
      <w:marTop w:val="0"/>
      <w:marBottom w:val="0"/>
      <w:divBdr>
        <w:top w:val="none" w:sz="0" w:space="0" w:color="auto"/>
        <w:left w:val="none" w:sz="0" w:space="0" w:color="auto"/>
        <w:bottom w:val="none" w:sz="0" w:space="0" w:color="auto"/>
        <w:right w:val="none" w:sz="0" w:space="0" w:color="auto"/>
      </w:divBdr>
    </w:div>
    <w:div w:id="1867403253">
      <w:bodyDiv w:val="1"/>
      <w:marLeft w:val="0"/>
      <w:marRight w:val="0"/>
      <w:marTop w:val="0"/>
      <w:marBottom w:val="0"/>
      <w:divBdr>
        <w:top w:val="none" w:sz="0" w:space="0" w:color="auto"/>
        <w:left w:val="none" w:sz="0" w:space="0" w:color="auto"/>
        <w:bottom w:val="none" w:sz="0" w:space="0" w:color="auto"/>
        <w:right w:val="none" w:sz="0" w:space="0" w:color="auto"/>
      </w:divBdr>
    </w:div>
    <w:div w:id="1978028176">
      <w:bodyDiv w:val="1"/>
      <w:marLeft w:val="0"/>
      <w:marRight w:val="0"/>
      <w:marTop w:val="0"/>
      <w:marBottom w:val="0"/>
      <w:divBdr>
        <w:top w:val="none" w:sz="0" w:space="0" w:color="auto"/>
        <w:left w:val="none" w:sz="0" w:space="0" w:color="auto"/>
        <w:bottom w:val="none" w:sz="0" w:space="0" w:color="auto"/>
        <w:right w:val="none" w:sz="0" w:space="0" w:color="auto"/>
      </w:divBdr>
    </w:div>
    <w:div w:id="2034183017">
      <w:bodyDiv w:val="1"/>
      <w:marLeft w:val="0"/>
      <w:marRight w:val="0"/>
      <w:marTop w:val="0"/>
      <w:marBottom w:val="0"/>
      <w:divBdr>
        <w:top w:val="none" w:sz="0" w:space="0" w:color="auto"/>
        <w:left w:val="none" w:sz="0" w:space="0" w:color="auto"/>
        <w:bottom w:val="none" w:sz="0" w:space="0" w:color="auto"/>
        <w:right w:val="none" w:sz="0" w:space="0" w:color="auto"/>
      </w:divBdr>
    </w:div>
    <w:div w:id="2063209075">
      <w:bodyDiv w:val="1"/>
      <w:marLeft w:val="0"/>
      <w:marRight w:val="0"/>
      <w:marTop w:val="0"/>
      <w:marBottom w:val="0"/>
      <w:divBdr>
        <w:top w:val="none" w:sz="0" w:space="0" w:color="auto"/>
        <w:left w:val="none" w:sz="0" w:space="0" w:color="auto"/>
        <w:bottom w:val="none" w:sz="0" w:space="0" w:color="auto"/>
        <w:right w:val="none" w:sz="0" w:space="0" w:color="auto"/>
      </w:divBdr>
    </w:div>
    <w:div w:id="2078741942">
      <w:bodyDiv w:val="1"/>
      <w:marLeft w:val="0"/>
      <w:marRight w:val="0"/>
      <w:marTop w:val="0"/>
      <w:marBottom w:val="0"/>
      <w:divBdr>
        <w:top w:val="none" w:sz="0" w:space="0" w:color="auto"/>
        <w:left w:val="none" w:sz="0" w:space="0" w:color="auto"/>
        <w:bottom w:val="none" w:sz="0" w:space="0" w:color="auto"/>
        <w:right w:val="none" w:sz="0" w:space="0" w:color="auto"/>
      </w:divBdr>
    </w:div>
    <w:div w:id="2104296392">
      <w:bodyDiv w:val="1"/>
      <w:marLeft w:val="0"/>
      <w:marRight w:val="0"/>
      <w:marTop w:val="0"/>
      <w:marBottom w:val="0"/>
      <w:divBdr>
        <w:top w:val="none" w:sz="0" w:space="0" w:color="auto"/>
        <w:left w:val="none" w:sz="0" w:space="0" w:color="auto"/>
        <w:bottom w:val="none" w:sz="0" w:space="0" w:color="auto"/>
        <w:right w:val="none" w:sz="0" w:space="0" w:color="auto"/>
      </w:divBdr>
    </w:div>
    <w:div w:id="210776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2E060-5F0D-4BC1-B2BD-41A182425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2109</Words>
  <Characters>12027</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修正02</dc:creator>
  <cp:lastModifiedBy>mieken</cp:lastModifiedBy>
  <cp:revision>3</cp:revision>
  <cp:lastPrinted>2019-11-15T06:44:00Z</cp:lastPrinted>
  <dcterms:created xsi:type="dcterms:W3CDTF">2019-11-15T06:44:00Z</dcterms:created>
  <dcterms:modified xsi:type="dcterms:W3CDTF">2019-11-15T06:48:00Z</dcterms:modified>
</cp:coreProperties>
</file>