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bookmarkStart w:id="0" w:name="_GoBack"/>
      <w:bookmarkEnd w:id="0"/>
      <w:r>
        <w:rPr>
          <w:rFonts w:ascii="ＭＳ 明朝" w:hAnsi="ＭＳ 明朝" w:cs="ＭＳ 明朝" w:hint="eastAsia"/>
          <w:color w:val="000000"/>
          <w:kern w:val="0"/>
          <w:sz w:val="22"/>
          <w:szCs w:val="22"/>
        </w:rPr>
        <w:t>様式１</w:t>
      </w:r>
    </w:p>
    <w:p w:rsidR="00D71B89" w:rsidRPr="00D71B89" w:rsidRDefault="00D71B89" w:rsidP="00D71B89">
      <w:pPr>
        <w:overflowPunct w:val="0"/>
        <w:jc w:val="center"/>
        <w:textAlignment w:val="baseline"/>
        <w:rPr>
          <w:rFonts w:ascii="ＭＳ 明朝" w:hAnsi="ＭＳ 明朝" w:cs="ＭＳ 明朝" w:hint="eastAsia"/>
          <w:color w:val="000000"/>
          <w:kern w:val="0"/>
          <w:sz w:val="22"/>
          <w:szCs w:val="22"/>
        </w:rPr>
      </w:pPr>
      <w:r w:rsidRPr="00D71B89">
        <w:rPr>
          <w:rFonts w:ascii="ＭＳ 明朝" w:hAnsi="ＭＳ 明朝" w:cs="ＭＳ 明朝" w:hint="eastAsia"/>
          <w:color w:val="000000"/>
          <w:kern w:val="0"/>
          <w:sz w:val="22"/>
          <w:szCs w:val="22"/>
        </w:rPr>
        <w:t>令和２年度農福商品の販路拡大に向けたチャレンジ・マルシェ企画運営および</w:t>
      </w:r>
    </w:p>
    <w:p w:rsidR="00BB4AFD" w:rsidRDefault="00D71B89" w:rsidP="00D71B89">
      <w:pPr>
        <w:overflowPunct w:val="0"/>
        <w:jc w:val="center"/>
        <w:textAlignment w:val="baseline"/>
        <w:rPr>
          <w:rFonts w:ascii="ＭＳ 明朝" w:hAnsi="ＭＳ 明朝" w:cs="ＭＳ 明朝" w:hint="eastAsia"/>
          <w:color w:val="000000"/>
          <w:kern w:val="0"/>
          <w:sz w:val="22"/>
          <w:szCs w:val="22"/>
        </w:rPr>
      </w:pPr>
      <w:r w:rsidRPr="00D71B89">
        <w:rPr>
          <w:rFonts w:ascii="ＭＳ 明朝" w:hAnsi="ＭＳ 明朝" w:cs="ＭＳ 明朝" w:hint="eastAsia"/>
          <w:color w:val="000000"/>
          <w:kern w:val="0"/>
          <w:sz w:val="22"/>
          <w:szCs w:val="22"/>
        </w:rPr>
        <w:t>ノウフク・ブランド構築に向けた企業等との連携促進事業</w:t>
      </w:r>
      <w:r w:rsidR="00B07648">
        <w:rPr>
          <w:rFonts w:ascii="ＭＳ 明朝" w:hAnsi="ＭＳ 明朝" w:cs="ＭＳ 明朝" w:hint="eastAsia"/>
          <w:color w:val="000000"/>
          <w:kern w:val="0"/>
          <w:sz w:val="22"/>
          <w:szCs w:val="22"/>
        </w:rPr>
        <w:t>業務</w:t>
      </w:r>
      <w:r w:rsidR="00EC54E8">
        <w:rPr>
          <w:rFonts w:ascii="ＭＳ 明朝" w:hAnsi="ＭＳ 明朝" w:cs="ＭＳ 明朝" w:hint="eastAsia"/>
          <w:color w:val="000000"/>
          <w:kern w:val="0"/>
          <w:sz w:val="22"/>
          <w:szCs w:val="22"/>
        </w:rPr>
        <w:t xml:space="preserve">　</w:t>
      </w:r>
    </w:p>
    <w:p w:rsidR="00EC54E8" w:rsidRPr="00EC54E8" w:rsidRDefault="00EC54E8" w:rsidP="00EC54E8">
      <w:pPr>
        <w:overflowPunct w:val="0"/>
        <w:jc w:val="center"/>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834608" w:rsidP="00EC54E8">
      <w:pPr>
        <w:overflowPunct w:val="0"/>
        <w:jc w:val="righ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D71B89" w:rsidRPr="00D71B89">
        <w:rPr>
          <w:rFonts w:ascii="ＭＳ 明朝" w:hAnsi="ＭＳ 明朝" w:cs="ＭＳ 明朝" w:hint="eastAsia"/>
          <w:color w:val="000000"/>
          <w:kern w:val="0"/>
          <w:sz w:val="22"/>
          <w:szCs w:val="22"/>
        </w:rPr>
        <w:t>令和２年度農福商品の販路拡大に向けたチャレンジ・マルシェ企画運営およびノウフク・ブランド構築に向けた企業等との連携促進事業</w:t>
      </w:r>
      <w:r w:rsidR="00D71B89">
        <w:rPr>
          <w:rFonts w:ascii="ＭＳ 明朝" w:hAnsi="ＭＳ 明朝" w:cs="ＭＳ 明朝" w:hint="eastAsia"/>
          <w:color w:val="000000"/>
          <w:kern w:val="0"/>
          <w:sz w:val="22"/>
          <w:szCs w:val="22"/>
        </w:rPr>
        <w:t>業務</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hint="eastAsia"/>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hint="eastAsia"/>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lastRenderedPageBreak/>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Pr="00377991">
        <w:rPr>
          <w:rFonts w:ascii="ＭＳ 明朝" w:hAnsi="ＭＳ 明朝" w:cs="ＭＳ 明朝" w:hint="eastAsia"/>
          <w:color w:val="000000"/>
          <w:kern w:val="0"/>
          <w:sz w:val="22"/>
          <w:szCs w:val="22"/>
        </w:rPr>
        <w:t>、</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の登録者であって、登録済みの情報に変更がない場合は添付書類の提出を省略できるものとする。</w:t>
      </w:r>
    </w:p>
    <w:p w:rsidR="00377991" w:rsidRPr="00377991" w:rsidRDefault="00377991" w:rsidP="00377991">
      <w:pPr>
        <w:overflowPunct w:val="0"/>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hint="eastAsia"/>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hint="eastAsia"/>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BB4AFD" w:rsidRDefault="00BB4AFD"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4412EA" w:rsidRDefault="004412EA" w:rsidP="00EC54E8">
      <w:pPr>
        <w:overflowPunct w:val="0"/>
        <w:textAlignment w:val="baseline"/>
        <w:rPr>
          <w:rFonts w:ascii="ＭＳ 明朝" w:hAnsi="ＭＳ 明朝" w:cs="ＭＳ 明朝" w:hint="eastAsia"/>
          <w:color w:val="000000"/>
          <w:kern w:val="0"/>
          <w:sz w:val="22"/>
          <w:szCs w:val="22"/>
        </w:rPr>
      </w:pPr>
    </w:p>
    <w:p w:rsidR="00377991" w:rsidRDefault="00D71B89" w:rsidP="00EC54E8">
      <w:pPr>
        <w:overflowPunct w:val="0"/>
        <w:textAlignment w:val="baseline"/>
        <w:rPr>
          <w:rFonts w:ascii="ＭＳ 明朝" w:hAnsi="ＭＳ 明朝" w:cs="ＭＳ 明朝" w:hint="eastAsia"/>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835"/>
        <w:gridCol w:w="2190"/>
        <w:gridCol w:w="177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hint="eastAsia"/>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D5" w:rsidRDefault="004401D5" w:rsidP="00722DDC">
      <w:r>
        <w:separator/>
      </w:r>
    </w:p>
  </w:endnote>
  <w:endnote w:type="continuationSeparator" w:id="0">
    <w:p w:rsidR="004401D5" w:rsidRDefault="004401D5"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D5" w:rsidRDefault="004401D5" w:rsidP="00722DDC">
      <w:r>
        <w:separator/>
      </w:r>
    </w:p>
  </w:footnote>
  <w:footnote w:type="continuationSeparator" w:id="0">
    <w:p w:rsidR="004401D5" w:rsidRDefault="004401D5"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8CD"/>
    <w:rsid w:val="00370D3F"/>
    <w:rsid w:val="00377991"/>
    <w:rsid w:val="00384946"/>
    <w:rsid w:val="004401D5"/>
    <w:rsid w:val="004412EA"/>
    <w:rsid w:val="0044505A"/>
    <w:rsid w:val="00445E27"/>
    <w:rsid w:val="004968AB"/>
    <w:rsid w:val="004B2321"/>
    <w:rsid w:val="004B6919"/>
    <w:rsid w:val="004F7EFB"/>
    <w:rsid w:val="00542BE8"/>
    <w:rsid w:val="00576A12"/>
    <w:rsid w:val="0058456F"/>
    <w:rsid w:val="006311FF"/>
    <w:rsid w:val="0065788F"/>
    <w:rsid w:val="00657C79"/>
    <w:rsid w:val="006666C1"/>
    <w:rsid w:val="006E2936"/>
    <w:rsid w:val="007000EE"/>
    <w:rsid w:val="00722DDC"/>
    <w:rsid w:val="00755995"/>
    <w:rsid w:val="007B7B9F"/>
    <w:rsid w:val="00816A52"/>
    <w:rsid w:val="00834608"/>
    <w:rsid w:val="008B270D"/>
    <w:rsid w:val="00935B3B"/>
    <w:rsid w:val="0096521A"/>
    <w:rsid w:val="009C32F9"/>
    <w:rsid w:val="009C50AD"/>
    <w:rsid w:val="009D3444"/>
    <w:rsid w:val="009F605D"/>
    <w:rsid w:val="00A135DA"/>
    <w:rsid w:val="00AA0E68"/>
    <w:rsid w:val="00AD052B"/>
    <w:rsid w:val="00AD2F51"/>
    <w:rsid w:val="00AF5CDA"/>
    <w:rsid w:val="00B07648"/>
    <w:rsid w:val="00B70BCE"/>
    <w:rsid w:val="00BB4AFD"/>
    <w:rsid w:val="00BC2719"/>
    <w:rsid w:val="00BD4CB1"/>
    <w:rsid w:val="00BF5844"/>
    <w:rsid w:val="00C95F08"/>
    <w:rsid w:val="00D5389E"/>
    <w:rsid w:val="00D71B89"/>
    <w:rsid w:val="00DB5F95"/>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FF8C71-6077-4D2C-9016-C1054E4A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0E73-6E03-47A2-91F3-8BAE705F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2</cp:revision>
  <cp:lastPrinted>2015-07-17T06:38:00Z</cp:lastPrinted>
  <dcterms:created xsi:type="dcterms:W3CDTF">2020-08-20T09:33:00Z</dcterms:created>
  <dcterms:modified xsi:type="dcterms:W3CDTF">2020-08-20T09:33:00Z</dcterms:modified>
</cp:coreProperties>
</file>