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EF" w:rsidRDefault="00657FEF" w:rsidP="00657FEF">
      <w:pPr>
        <w:jc w:val="right"/>
        <w:rPr>
          <w:sz w:val="24"/>
          <w:szCs w:val="24"/>
        </w:rPr>
      </w:pPr>
      <w:r>
        <w:rPr>
          <w:rFonts w:hint="eastAsia"/>
          <w:sz w:val="24"/>
          <w:szCs w:val="24"/>
        </w:rPr>
        <w:t>別紙１</w:t>
      </w:r>
    </w:p>
    <w:p w:rsidR="006D47EF" w:rsidRPr="00B86964" w:rsidRDefault="00607810" w:rsidP="001832DE">
      <w:pPr>
        <w:jc w:val="center"/>
        <w:rPr>
          <w:rFonts w:ascii="ＭＳ ゴシック" w:eastAsia="ＭＳ ゴシック" w:hAnsi="ＭＳ ゴシック"/>
          <w:sz w:val="24"/>
          <w:szCs w:val="24"/>
        </w:rPr>
      </w:pPr>
      <w:bookmarkStart w:id="0" w:name="_GoBack"/>
      <w:r>
        <w:rPr>
          <w:rFonts w:ascii="ＭＳ ゴシック" w:eastAsia="ＭＳ ゴシック" w:hAnsi="ＭＳ ゴシック" w:hint="eastAsia"/>
          <w:sz w:val="24"/>
          <w:szCs w:val="24"/>
        </w:rPr>
        <w:t>令和３年度高速道路周遊プランに係る商品券の造成及び利用促進業務</w:t>
      </w:r>
      <w:bookmarkEnd w:id="0"/>
      <w:r>
        <w:rPr>
          <w:rFonts w:ascii="ＭＳ ゴシック" w:eastAsia="ＭＳ ゴシック" w:hAnsi="ＭＳ ゴシック" w:hint="eastAsia"/>
          <w:sz w:val="24"/>
          <w:szCs w:val="24"/>
        </w:rPr>
        <w:t>委託</w:t>
      </w:r>
      <w:r w:rsidR="006D47EF" w:rsidRPr="00B86964">
        <w:rPr>
          <w:rFonts w:ascii="ＭＳ ゴシック" w:eastAsia="ＭＳ ゴシック" w:hAnsi="ＭＳ ゴシック" w:hint="eastAsia"/>
          <w:sz w:val="24"/>
          <w:szCs w:val="24"/>
        </w:rPr>
        <w:t>仕様書</w:t>
      </w:r>
    </w:p>
    <w:p w:rsidR="00635D71" w:rsidRPr="00D12E53" w:rsidRDefault="00635D71" w:rsidP="006D47EF">
      <w:pPr>
        <w:rPr>
          <w:sz w:val="24"/>
          <w:szCs w:val="24"/>
        </w:rPr>
      </w:pPr>
    </w:p>
    <w:p w:rsidR="006D47EF" w:rsidRPr="00B86964" w:rsidRDefault="006D47EF" w:rsidP="006D47EF">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１ 業務の名称</w:t>
      </w:r>
    </w:p>
    <w:p w:rsidR="006D47EF" w:rsidRPr="00D12E53" w:rsidRDefault="006D47EF" w:rsidP="006D47EF">
      <w:pPr>
        <w:rPr>
          <w:sz w:val="24"/>
          <w:szCs w:val="24"/>
        </w:rPr>
      </w:pPr>
      <w:r w:rsidRPr="00D12E53">
        <w:rPr>
          <w:rFonts w:hint="eastAsia"/>
          <w:sz w:val="24"/>
          <w:szCs w:val="24"/>
        </w:rPr>
        <w:t xml:space="preserve"> </w:t>
      </w:r>
      <w:r w:rsidR="000A2087" w:rsidRPr="00D12E53">
        <w:rPr>
          <w:rFonts w:hint="eastAsia"/>
          <w:sz w:val="24"/>
          <w:szCs w:val="24"/>
        </w:rPr>
        <w:t xml:space="preserve">　</w:t>
      </w:r>
      <w:r w:rsidR="00607810">
        <w:rPr>
          <w:rFonts w:hint="eastAsia"/>
          <w:sz w:val="24"/>
          <w:szCs w:val="24"/>
        </w:rPr>
        <w:t>令和３年度高速道路周遊プランに係る商品券の造成及び利用促進業務委託</w:t>
      </w:r>
    </w:p>
    <w:p w:rsidR="00635D71" w:rsidRPr="00D12E53" w:rsidRDefault="00635D71" w:rsidP="006D47EF">
      <w:pPr>
        <w:rPr>
          <w:sz w:val="24"/>
          <w:szCs w:val="24"/>
        </w:rPr>
      </w:pPr>
    </w:p>
    <w:p w:rsidR="006D47EF" w:rsidRPr="00B86964" w:rsidRDefault="006D47EF" w:rsidP="006D47EF">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２ 業務の目的</w:t>
      </w:r>
    </w:p>
    <w:p w:rsidR="00635D71" w:rsidRPr="00D12E53" w:rsidRDefault="00635D71" w:rsidP="006D47EF">
      <w:pPr>
        <w:rPr>
          <w:sz w:val="24"/>
          <w:szCs w:val="24"/>
        </w:rPr>
      </w:pPr>
      <w:r w:rsidRPr="00D12E53">
        <w:rPr>
          <w:rFonts w:hint="eastAsia"/>
          <w:sz w:val="24"/>
          <w:szCs w:val="24"/>
        </w:rPr>
        <w:t xml:space="preserve">　</w:t>
      </w:r>
      <w:r w:rsidR="00B22E54" w:rsidRPr="00B22E54">
        <w:rPr>
          <w:rFonts w:hint="eastAsia"/>
          <w:sz w:val="24"/>
          <w:szCs w:val="24"/>
        </w:rPr>
        <w:t>新型コロナウイルス感染症の拡大による県内経済への影響で観光事業者の経営環境は逼迫した状況が続くなど、事業継続への強力な支援が急務となっている。本業務においては、観光需要回復のため、</w:t>
      </w:r>
      <w:r w:rsidR="004C026B" w:rsidRPr="004C026B">
        <w:rPr>
          <w:rFonts w:hint="eastAsia"/>
          <w:sz w:val="24"/>
          <w:szCs w:val="24"/>
        </w:rPr>
        <w:t>中日本高速道路株式会社</w:t>
      </w:r>
      <w:r w:rsidR="00A36DF7">
        <w:rPr>
          <w:rFonts w:hint="eastAsia"/>
          <w:sz w:val="24"/>
          <w:szCs w:val="24"/>
        </w:rPr>
        <w:t>（</w:t>
      </w:r>
      <w:r w:rsidR="00F92FE8">
        <w:rPr>
          <w:rFonts w:hint="eastAsia"/>
          <w:sz w:val="24"/>
          <w:szCs w:val="24"/>
        </w:rPr>
        <w:t>ＮＥＸＣＯ</w:t>
      </w:r>
      <w:r w:rsidR="006D4464">
        <w:rPr>
          <w:rFonts w:hint="eastAsia"/>
          <w:sz w:val="24"/>
          <w:szCs w:val="24"/>
        </w:rPr>
        <w:t>中日本</w:t>
      </w:r>
      <w:r w:rsidR="00A36DF7">
        <w:rPr>
          <w:rFonts w:hint="eastAsia"/>
          <w:sz w:val="24"/>
          <w:szCs w:val="24"/>
        </w:rPr>
        <w:t>）</w:t>
      </w:r>
      <w:r w:rsidR="004C026B">
        <w:rPr>
          <w:rFonts w:hint="eastAsia"/>
          <w:sz w:val="24"/>
          <w:szCs w:val="24"/>
        </w:rPr>
        <w:t>と連携し、</w:t>
      </w:r>
      <w:r w:rsidR="00B22E54" w:rsidRPr="00B22E54">
        <w:rPr>
          <w:rFonts w:hint="eastAsia"/>
          <w:sz w:val="24"/>
          <w:szCs w:val="24"/>
        </w:rPr>
        <w:t>国や県独自の宿泊利用促進キャンペーン等と連動した</w:t>
      </w:r>
      <w:r w:rsidR="00607810" w:rsidRPr="00607810">
        <w:rPr>
          <w:rFonts w:hint="eastAsia"/>
          <w:sz w:val="24"/>
          <w:szCs w:val="24"/>
        </w:rPr>
        <w:t>高速道路を活用した周遊プランを造成することで、</w:t>
      </w:r>
      <w:r w:rsidR="00B22E54" w:rsidRPr="00B22E54">
        <w:rPr>
          <w:rFonts w:hint="eastAsia"/>
          <w:sz w:val="24"/>
          <w:szCs w:val="24"/>
        </w:rPr>
        <w:t>旅行者の県内消費の喚起、平日利用の促進、連泊利用の促進及び県内周遊の促進を図り、地域経済の回復や地域の活性化につなげることを目的とする。</w:t>
      </w:r>
    </w:p>
    <w:p w:rsidR="00635D71" w:rsidRPr="00607810" w:rsidRDefault="00635D71" w:rsidP="006D47EF">
      <w:pPr>
        <w:rPr>
          <w:sz w:val="24"/>
          <w:szCs w:val="24"/>
        </w:rPr>
      </w:pPr>
    </w:p>
    <w:p w:rsidR="006D47EF" w:rsidRPr="00B86964" w:rsidRDefault="006D47EF" w:rsidP="006D47EF">
      <w:pPr>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３ 委託業務の概要</w:t>
      </w:r>
    </w:p>
    <w:p w:rsidR="00B86964" w:rsidRPr="00B86964" w:rsidRDefault="006D47EF" w:rsidP="00B86964">
      <w:pPr>
        <w:pStyle w:val="a9"/>
        <w:numPr>
          <w:ilvl w:val="0"/>
          <w:numId w:val="4"/>
        </w:numPr>
        <w:ind w:leftChars="0"/>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 xml:space="preserve">委託業務の実施期間 </w:t>
      </w:r>
    </w:p>
    <w:p w:rsidR="006D47EF" w:rsidRDefault="003F4C65" w:rsidP="00B86964">
      <w:pPr>
        <w:pStyle w:val="a9"/>
        <w:ind w:leftChars="0" w:left="720"/>
        <w:rPr>
          <w:sz w:val="24"/>
          <w:szCs w:val="24"/>
        </w:rPr>
      </w:pPr>
      <w:r w:rsidRPr="00B86964">
        <w:rPr>
          <w:rFonts w:hint="eastAsia"/>
          <w:sz w:val="24"/>
          <w:szCs w:val="24"/>
        </w:rPr>
        <w:t>契約の日から令和４年３月２３日（水</w:t>
      </w:r>
      <w:r w:rsidR="006D47EF" w:rsidRPr="00B86964">
        <w:rPr>
          <w:rFonts w:hint="eastAsia"/>
          <w:sz w:val="24"/>
          <w:szCs w:val="24"/>
        </w:rPr>
        <w:t>）</w:t>
      </w:r>
    </w:p>
    <w:p w:rsidR="00A36DF7" w:rsidRPr="00F92FE8" w:rsidRDefault="00A36DF7" w:rsidP="00A36DF7">
      <w:pPr>
        <w:pStyle w:val="a9"/>
        <w:numPr>
          <w:ilvl w:val="0"/>
          <w:numId w:val="4"/>
        </w:numPr>
        <w:ind w:leftChars="0"/>
        <w:rPr>
          <w:rFonts w:asciiTheme="majorEastAsia" w:eastAsiaTheme="majorEastAsia" w:hAnsiTheme="majorEastAsia"/>
          <w:sz w:val="24"/>
          <w:szCs w:val="24"/>
        </w:rPr>
      </w:pPr>
      <w:r w:rsidRPr="00F92FE8">
        <w:rPr>
          <w:rFonts w:asciiTheme="majorEastAsia" w:eastAsiaTheme="majorEastAsia" w:hAnsiTheme="majorEastAsia" w:hint="eastAsia"/>
          <w:sz w:val="24"/>
          <w:szCs w:val="24"/>
        </w:rPr>
        <w:t>業務の前提</w:t>
      </w:r>
    </w:p>
    <w:p w:rsidR="00A36DF7" w:rsidRDefault="00A36DF7" w:rsidP="00A36DF7">
      <w:pPr>
        <w:ind w:leftChars="200" w:left="420" w:firstLineChars="100" w:firstLine="240"/>
        <w:rPr>
          <w:sz w:val="24"/>
          <w:szCs w:val="24"/>
        </w:rPr>
      </w:pPr>
      <w:r w:rsidRPr="00A36DF7">
        <w:rPr>
          <w:rFonts w:hint="eastAsia"/>
          <w:sz w:val="24"/>
          <w:szCs w:val="24"/>
        </w:rPr>
        <w:t>本業務は</w:t>
      </w:r>
      <w:r w:rsidR="00F92FE8">
        <w:rPr>
          <w:rFonts w:hint="eastAsia"/>
          <w:sz w:val="24"/>
          <w:szCs w:val="24"/>
        </w:rPr>
        <w:t>ＮＥＸＣＯ</w:t>
      </w:r>
      <w:r w:rsidR="006D4464">
        <w:rPr>
          <w:rFonts w:hint="eastAsia"/>
          <w:sz w:val="24"/>
          <w:szCs w:val="24"/>
        </w:rPr>
        <w:t>中日本</w:t>
      </w:r>
      <w:r w:rsidRPr="00A36DF7">
        <w:rPr>
          <w:rFonts w:hint="eastAsia"/>
          <w:sz w:val="24"/>
          <w:szCs w:val="24"/>
        </w:rPr>
        <w:t>の速旅ドライブプランのスキームを活用した</w:t>
      </w:r>
      <w:r w:rsidR="00E45750">
        <w:rPr>
          <w:rFonts w:hint="eastAsia"/>
          <w:sz w:val="24"/>
          <w:szCs w:val="24"/>
        </w:rPr>
        <w:t>「</w:t>
      </w:r>
      <w:r>
        <w:rPr>
          <w:rFonts w:hint="eastAsia"/>
          <w:sz w:val="24"/>
          <w:szCs w:val="24"/>
        </w:rPr>
        <w:t>みえ周遊</w:t>
      </w:r>
      <w:r w:rsidRPr="00A36DF7">
        <w:rPr>
          <w:rFonts w:hint="eastAsia"/>
          <w:sz w:val="24"/>
          <w:szCs w:val="24"/>
        </w:rPr>
        <w:t>ドライブ</w:t>
      </w:r>
      <w:r>
        <w:rPr>
          <w:rFonts w:hint="eastAsia"/>
          <w:sz w:val="24"/>
          <w:szCs w:val="24"/>
        </w:rPr>
        <w:t>プラン</w:t>
      </w:r>
      <w:r w:rsidR="00E45750">
        <w:rPr>
          <w:rFonts w:hint="eastAsia"/>
          <w:sz w:val="24"/>
          <w:szCs w:val="24"/>
        </w:rPr>
        <w:t>」</w:t>
      </w:r>
      <w:r w:rsidRPr="00A36DF7">
        <w:rPr>
          <w:rFonts w:hint="eastAsia"/>
          <w:sz w:val="24"/>
          <w:szCs w:val="24"/>
        </w:rPr>
        <w:t>（仮称）を造成するにあたり、その要素である商品券の造成、管理運営及びプロモーション</w:t>
      </w:r>
      <w:r w:rsidR="00E45750">
        <w:rPr>
          <w:rFonts w:hint="eastAsia"/>
          <w:sz w:val="24"/>
          <w:szCs w:val="24"/>
        </w:rPr>
        <w:t>を実施するものである。そのため、本業務の進捗においては、受注者には</w:t>
      </w:r>
      <w:r w:rsidR="00F92FE8">
        <w:rPr>
          <w:rFonts w:hint="eastAsia"/>
          <w:sz w:val="24"/>
          <w:szCs w:val="24"/>
        </w:rPr>
        <w:t>ＮＥＸＣＯ</w:t>
      </w:r>
      <w:r w:rsidR="006D4464">
        <w:rPr>
          <w:rFonts w:hint="eastAsia"/>
          <w:sz w:val="24"/>
          <w:szCs w:val="24"/>
        </w:rPr>
        <w:t>中日本</w:t>
      </w:r>
      <w:r w:rsidRPr="00A36DF7">
        <w:rPr>
          <w:rFonts w:hint="eastAsia"/>
          <w:sz w:val="24"/>
          <w:szCs w:val="24"/>
        </w:rPr>
        <w:t>との事務的な調整が必要となる。</w:t>
      </w:r>
      <w:r w:rsidR="00E45750" w:rsidRPr="00E45750">
        <w:rPr>
          <w:rFonts w:hint="eastAsia"/>
          <w:sz w:val="24"/>
          <w:szCs w:val="24"/>
        </w:rPr>
        <w:t>「みえ周遊ドライブプラン」（仮称）</w:t>
      </w:r>
      <w:r w:rsidR="00E45750">
        <w:rPr>
          <w:rFonts w:hint="eastAsia"/>
          <w:sz w:val="24"/>
          <w:szCs w:val="24"/>
        </w:rPr>
        <w:t>の開始時期は未定。なお、販売期間は</w:t>
      </w:r>
      <w:r w:rsidRPr="00A36DF7">
        <w:rPr>
          <w:rFonts w:hint="eastAsia"/>
          <w:sz w:val="24"/>
          <w:szCs w:val="24"/>
        </w:rPr>
        <w:t>開始から半年間を予定し</w:t>
      </w:r>
      <w:r w:rsidR="00E45750">
        <w:rPr>
          <w:rFonts w:hint="eastAsia"/>
          <w:sz w:val="24"/>
          <w:szCs w:val="24"/>
        </w:rPr>
        <w:t>、発行数は７</w:t>
      </w:r>
      <w:r w:rsidRPr="00A36DF7">
        <w:rPr>
          <w:rFonts w:hint="eastAsia"/>
          <w:sz w:val="24"/>
          <w:szCs w:val="24"/>
        </w:rPr>
        <w:t>，０００セットを予定する。</w:t>
      </w:r>
    </w:p>
    <w:p w:rsidR="002561D2" w:rsidRPr="00004C94" w:rsidRDefault="002561D2" w:rsidP="002561D2">
      <w:pPr>
        <w:pStyle w:val="a9"/>
        <w:numPr>
          <w:ilvl w:val="0"/>
          <w:numId w:val="4"/>
        </w:numPr>
        <w:ind w:leftChars="0"/>
        <w:rPr>
          <w:rFonts w:ascii="ＭＳ ゴシック" w:eastAsia="ＭＳ ゴシック" w:hAnsi="ＭＳ ゴシック"/>
          <w:sz w:val="24"/>
          <w:szCs w:val="24"/>
        </w:rPr>
      </w:pPr>
      <w:r w:rsidRPr="00004C94">
        <w:rPr>
          <w:rFonts w:ascii="ＭＳ ゴシック" w:eastAsia="ＭＳ ゴシック" w:hAnsi="ＭＳ ゴシック" w:hint="eastAsia"/>
          <w:sz w:val="24"/>
          <w:szCs w:val="24"/>
        </w:rPr>
        <w:t>「みえ周遊ドライブプラン」（仮称）商品券</w:t>
      </w:r>
      <w:r w:rsidR="00216762" w:rsidRPr="00004C94">
        <w:rPr>
          <w:rFonts w:ascii="ＭＳ ゴシック" w:eastAsia="ＭＳ ゴシック" w:hAnsi="ＭＳ ゴシック" w:hint="eastAsia"/>
          <w:sz w:val="24"/>
          <w:szCs w:val="24"/>
        </w:rPr>
        <w:t>スキーム</w:t>
      </w:r>
    </w:p>
    <w:p w:rsidR="002561D2" w:rsidRDefault="00216762" w:rsidP="002561D2">
      <w:pPr>
        <w:pStyle w:val="a9"/>
        <w:ind w:leftChars="0" w:left="720"/>
        <w:rPr>
          <w:sz w:val="24"/>
          <w:szCs w:val="24"/>
        </w:rPr>
      </w:pPr>
      <w:r>
        <w:rPr>
          <w:rFonts w:hint="eastAsia"/>
          <w:sz w:val="24"/>
          <w:szCs w:val="24"/>
        </w:rPr>
        <w:t>令和２年度実施の「</w:t>
      </w:r>
      <w:r w:rsidRPr="00216762">
        <w:rPr>
          <w:rFonts w:hint="eastAsia"/>
          <w:sz w:val="24"/>
          <w:szCs w:val="24"/>
        </w:rPr>
        <w:t>驚得！激得！スゴ得！みえ周遊ドライブプラン</w:t>
      </w:r>
      <w:r>
        <w:rPr>
          <w:rFonts w:hint="eastAsia"/>
          <w:sz w:val="24"/>
          <w:szCs w:val="24"/>
        </w:rPr>
        <w:t>」を参照すること。</w:t>
      </w:r>
    </w:p>
    <w:p w:rsidR="00BD261B" w:rsidRDefault="00BD261B" w:rsidP="002561D2">
      <w:pPr>
        <w:pStyle w:val="a9"/>
        <w:ind w:leftChars="0" w:left="720"/>
        <w:rPr>
          <w:sz w:val="24"/>
          <w:szCs w:val="24"/>
        </w:rPr>
      </w:pPr>
      <w:r>
        <w:rPr>
          <w:rFonts w:hint="eastAsia"/>
          <w:sz w:val="24"/>
          <w:szCs w:val="24"/>
        </w:rPr>
        <w:t xml:space="preserve">　※</w:t>
      </w:r>
      <w:r w:rsidR="00F92FE8">
        <w:rPr>
          <w:rFonts w:hint="eastAsia"/>
          <w:sz w:val="24"/>
          <w:szCs w:val="24"/>
        </w:rPr>
        <w:t>ＮＥＸＣＯ</w:t>
      </w:r>
      <w:r w:rsidR="006D4464">
        <w:rPr>
          <w:rFonts w:hint="eastAsia"/>
          <w:sz w:val="24"/>
          <w:szCs w:val="24"/>
        </w:rPr>
        <w:t>中日本</w:t>
      </w:r>
      <w:r>
        <w:rPr>
          <w:rFonts w:hint="eastAsia"/>
          <w:sz w:val="24"/>
          <w:szCs w:val="24"/>
        </w:rPr>
        <w:t>ＨＰ</w:t>
      </w:r>
    </w:p>
    <w:p w:rsidR="00BD261B" w:rsidRPr="00BD261B" w:rsidRDefault="00BD261B" w:rsidP="00BD261B">
      <w:pPr>
        <w:pStyle w:val="a9"/>
        <w:ind w:leftChars="0" w:left="720"/>
        <w:rPr>
          <w:sz w:val="24"/>
          <w:szCs w:val="24"/>
        </w:rPr>
      </w:pPr>
      <w:r>
        <w:rPr>
          <w:rFonts w:hint="eastAsia"/>
          <w:sz w:val="24"/>
          <w:szCs w:val="24"/>
        </w:rPr>
        <w:t xml:space="preserve">　　</w:t>
      </w:r>
      <w:r w:rsidRPr="00BD261B">
        <w:rPr>
          <w:sz w:val="24"/>
          <w:szCs w:val="24"/>
        </w:rPr>
        <w:t>https://hayatabi.c-</w:t>
      </w:r>
      <w:r w:rsidR="00F92FE8">
        <w:rPr>
          <w:sz w:val="24"/>
          <w:szCs w:val="24"/>
        </w:rPr>
        <w:t>ＮＥＸＣＯ</w:t>
      </w:r>
      <w:r w:rsidRPr="00BD261B">
        <w:rPr>
          <w:sz w:val="24"/>
          <w:szCs w:val="24"/>
        </w:rPr>
        <w:t>.co.jp/</w:t>
      </w:r>
      <w:proofErr w:type="spellStart"/>
      <w:r w:rsidRPr="00BD261B">
        <w:rPr>
          <w:sz w:val="24"/>
          <w:szCs w:val="24"/>
        </w:rPr>
        <w:t>setplan</w:t>
      </w:r>
      <w:proofErr w:type="spellEnd"/>
      <w:r w:rsidRPr="00BD261B">
        <w:rPr>
          <w:sz w:val="24"/>
          <w:szCs w:val="24"/>
        </w:rPr>
        <w:t>/</w:t>
      </w:r>
      <w:proofErr w:type="spellStart"/>
      <w:r w:rsidRPr="00BD261B">
        <w:rPr>
          <w:sz w:val="24"/>
          <w:szCs w:val="24"/>
        </w:rPr>
        <w:t>detail.html?id</w:t>
      </w:r>
      <w:proofErr w:type="spellEnd"/>
      <w:r w:rsidRPr="00BD261B">
        <w:rPr>
          <w:sz w:val="24"/>
          <w:szCs w:val="24"/>
        </w:rPr>
        <w:t>=442</w:t>
      </w:r>
    </w:p>
    <w:p w:rsidR="003F4C65" w:rsidRPr="00B86964" w:rsidRDefault="003F4C65" w:rsidP="003F4C65">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w:t>
      </w:r>
      <w:r w:rsidR="00004C94">
        <w:rPr>
          <w:rFonts w:ascii="ＭＳ ゴシック" w:eastAsia="ＭＳ ゴシック" w:hAnsi="ＭＳ ゴシック" w:hint="eastAsia"/>
          <w:sz w:val="24"/>
          <w:szCs w:val="24"/>
        </w:rPr>
        <w:t>４</w:t>
      </w:r>
      <w:r w:rsidRPr="00B86964">
        <w:rPr>
          <w:rFonts w:ascii="ＭＳ ゴシック" w:eastAsia="ＭＳ ゴシック" w:hAnsi="ＭＳ ゴシック" w:hint="eastAsia"/>
          <w:sz w:val="24"/>
          <w:szCs w:val="24"/>
        </w:rPr>
        <w:t>）委託業務の主な内容</w:t>
      </w:r>
    </w:p>
    <w:p w:rsidR="003F4C65" w:rsidRPr="00D12E53" w:rsidRDefault="001832DE" w:rsidP="001832DE">
      <w:pPr>
        <w:ind w:firstLineChars="100" w:firstLine="240"/>
        <w:rPr>
          <w:sz w:val="24"/>
          <w:szCs w:val="24"/>
        </w:rPr>
      </w:pPr>
      <w:r w:rsidRPr="00D12E53">
        <w:rPr>
          <w:rFonts w:hint="eastAsia"/>
          <w:sz w:val="24"/>
          <w:szCs w:val="24"/>
        </w:rPr>
        <w:t>（ア）</w:t>
      </w:r>
      <w:r w:rsidR="00E45750">
        <w:rPr>
          <w:rFonts w:hint="eastAsia"/>
          <w:sz w:val="24"/>
          <w:szCs w:val="24"/>
        </w:rPr>
        <w:t>「みえ周遊ドライブプラン」（仮称）</w:t>
      </w:r>
      <w:r w:rsidR="00E45750" w:rsidRPr="00E45750">
        <w:rPr>
          <w:rFonts w:hint="eastAsia"/>
          <w:sz w:val="24"/>
          <w:szCs w:val="24"/>
        </w:rPr>
        <w:t>における商品券の造成及び管理運営業務</w:t>
      </w:r>
    </w:p>
    <w:p w:rsidR="003F4C65" w:rsidRPr="00D12E53" w:rsidRDefault="001832DE" w:rsidP="001832DE">
      <w:pPr>
        <w:ind w:firstLineChars="100" w:firstLine="240"/>
        <w:rPr>
          <w:sz w:val="24"/>
          <w:szCs w:val="24"/>
        </w:rPr>
      </w:pPr>
      <w:r w:rsidRPr="00D12E53">
        <w:rPr>
          <w:rFonts w:hint="eastAsia"/>
          <w:sz w:val="24"/>
          <w:szCs w:val="24"/>
        </w:rPr>
        <w:t>（イ）</w:t>
      </w:r>
      <w:r w:rsidR="00E45750">
        <w:rPr>
          <w:rFonts w:hint="eastAsia"/>
          <w:sz w:val="24"/>
          <w:szCs w:val="24"/>
        </w:rPr>
        <w:t>「みえ周遊ドライブプラン」（仮称）の参加施設の募集</w:t>
      </w:r>
      <w:r w:rsidR="00C02E48">
        <w:rPr>
          <w:rFonts w:hint="eastAsia"/>
          <w:sz w:val="24"/>
          <w:szCs w:val="24"/>
        </w:rPr>
        <w:t>及び確保</w:t>
      </w:r>
    </w:p>
    <w:p w:rsidR="003F4C65" w:rsidRPr="00D12E53" w:rsidRDefault="001832DE" w:rsidP="001832DE">
      <w:pPr>
        <w:ind w:firstLineChars="100" w:firstLine="240"/>
        <w:rPr>
          <w:sz w:val="24"/>
          <w:szCs w:val="24"/>
        </w:rPr>
      </w:pPr>
      <w:r w:rsidRPr="00D12E53">
        <w:rPr>
          <w:rFonts w:hint="eastAsia"/>
          <w:sz w:val="24"/>
          <w:szCs w:val="24"/>
        </w:rPr>
        <w:t>（ウ）</w:t>
      </w:r>
      <w:r w:rsidR="00E45750">
        <w:rPr>
          <w:rFonts w:hint="eastAsia"/>
          <w:sz w:val="24"/>
          <w:szCs w:val="24"/>
        </w:rPr>
        <w:t>「みえ周遊ドライブプラン」（仮称）のプロモーション</w:t>
      </w:r>
    </w:p>
    <w:p w:rsidR="009D1AF4" w:rsidRPr="00D12E53" w:rsidRDefault="009D1AF4" w:rsidP="001832DE">
      <w:pPr>
        <w:ind w:firstLineChars="100" w:firstLine="240"/>
        <w:rPr>
          <w:sz w:val="24"/>
          <w:szCs w:val="24"/>
        </w:rPr>
      </w:pPr>
      <w:r w:rsidRPr="00D12E53">
        <w:rPr>
          <w:rFonts w:hint="eastAsia"/>
          <w:sz w:val="24"/>
          <w:szCs w:val="24"/>
        </w:rPr>
        <w:t>（エ）</w:t>
      </w:r>
      <w:r w:rsidR="00F92FE8">
        <w:rPr>
          <w:rFonts w:hint="eastAsia"/>
          <w:sz w:val="24"/>
          <w:szCs w:val="24"/>
        </w:rPr>
        <w:t>「みえ周遊ドライブプラン」（仮称）の商品券利用</w:t>
      </w:r>
      <w:r w:rsidR="00E45750">
        <w:rPr>
          <w:rFonts w:hint="eastAsia"/>
          <w:sz w:val="24"/>
          <w:szCs w:val="24"/>
        </w:rPr>
        <w:t>結果を踏まえた課題分析</w:t>
      </w:r>
    </w:p>
    <w:p w:rsidR="003F4C65" w:rsidRPr="00D12E53" w:rsidRDefault="003F4C65" w:rsidP="006D47EF">
      <w:pPr>
        <w:rPr>
          <w:sz w:val="24"/>
          <w:szCs w:val="24"/>
        </w:rPr>
      </w:pPr>
    </w:p>
    <w:p w:rsidR="006D47EF" w:rsidRPr="00B86964" w:rsidRDefault="006D47EF" w:rsidP="006D47EF">
      <w:pPr>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４ 業務の内容</w:t>
      </w:r>
    </w:p>
    <w:p w:rsidR="003F4C65" w:rsidRPr="00B86964" w:rsidRDefault="003F4C65" w:rsidP="003F4C65">
      <w:pPr>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（１）</w:t>
      </w:r>
      <w:r w:rsidR="002561D2" w:rsidRPr="002561D2">
        <w:rPr>
          <w:rFonts w:asciiTheme="majorEastAsia" w:eastAsiaTheme="majorEastAsia" w:hAnsiTheme="majorEastAsia" w:hint="eastAsia"/>
          <w:sz w:val="24"/>
          <w:szCs w:val="24"/>
        </w:rPr>
        <w:t>「みえ周遊ドライブプラン」（仮称）における商品券の造成及び管理運営業務</w:t>
      </w:r>
    </w:p>
    <w:p w:rsidR="002561D2" w:rsidRPr="002561D2" w:rsidRDefault="002561D2" w:rsidP="002561D2">
      <w:pPr>
        <w:rPr>
          <w:sz w:val="24"/>
          <w:szCs w:val="24"/>
        </w:rPr>
      </w:pPr>
      <w:r>
        <w:rPr>
          <w:rFonts w:hint="eastAsia"/>
          <w:sz w:val="24"/>
          <w:szCs w:val="24"/>
        </w:rPr>
        <w:t xml:space="preserve">　</w:t>
      </w:r>
      <w:r w:rsidRPr="002561D2">
        <w:rPr>
          <w:rFonts w:hint="eastAsia"/>
          <w:sz w:val="24"/>
          <w:szCs w:val="24"/>
        </w:rPr>
        <w:t>（ア）商品券の造営及び管理運営を担う事務局を設置すること。</w:t>
      </w:r>
    </w:p>
    <w:p w:rsidR="002561D2" w:rsidRPr="002561D2" w:rsidRDefault="002561D2" w:rsidP="002561D2">
      <w:pPr>
        <w:ind w:firstLineChars="100" w:firstLine="240"/>
        <w:rPr>
          <w:sz w:val="24"/>
          <w:szCs w:val="24"/>
        </w:rPr>
      </w:pPr>
      <w:r w:rsidRPr="002561D2">
        <w:rPr>
          <w:rFonts w:hint="eastAsia"/>
          <w:sz w:val="24"/>
          <w:szCs w:val="24"/>
        </w:rPr>
        <w:t>（イ）事務局においては以下を担うこと。</w:t>
      </w:r>
    </w:p>
    <w:p w:rsidR="002561D2" w:rsidRPr="002561D2" w:rsidRDefault="002561D2" w:rsidP="002561D2">
      <w:pPr>
        <w:ind w:firstLineChars="300" w:firstLine="720"/>
        <w:rPr>
          <w:sz w:val="24"/>
          <w:szCs w:val="24"/>
        </w:rPr>
      </w:pPr>
      <w:r w:rsidRPr="002561D2">
        <w:rPr>
          <w:rFonts w:hint="eastAsia"/>
          <w:sz w:val="24"/>
          <w:szCs w:val="24"/>
        </w:rPr>
        <w:t>①商品券の造成</w:t>
      </w:r>
    </w:p>
    <w:p w:rsidR="002561D2" w:rsidRPr="002561D2" w:rsidRDefault="002561D2" w:rsidP="00BD261B">
      <w:pPr>
        <w:ind w:leftChars="405" w:left="850" w:firstLineChars="50" w:firstLine="120"/>
        <w:rPr>
          <w:sz w:val="24"/>
          <w:szCs w:val="24"/>
        </w:rPr>
      </w:pPr>
      <w:r w:rsidRPr="002561D2">
        <w:rPr>
          <w:rFonts w:hint="eastAsia"/>
          <w:sz w:val="24"/>
          <w:szCs w:val="24"/>
        </w:rPr>
        <w:lastRenderedPageBreak/>
        <w:t>利用施設で活用できる商品券</w:t>
      </w:r>
      <w:r w:rsidR="006D4464">
        <w:rPr>
          <w:rFonts w:hint="eastAsia"/>
          <w:sz w:val="24"/>
          <w:szCs w:val="24"/>
        </w:rPr>
        <w:t>（紙媒体）</w:t>
      </w:r>
      <w:r w:rsidRPr="002561D2">
        <w:rPr>
          <w:rFonts w:hint="eastAsia"/>
          <w:sz w:val="24"/>
          <w:szCs w:val="24"/>
        </w:rPr>
        <w:t>を造成すること。</w:t>
      </w:r>
      <w:r w:rsidR="00BD261B">
        <w:rPr>
          <w:rFonts w:hint="eastAsia"/>
          <w:sz w:val="24"/>
          <w:szCs w:val="24"/>
        </w:rPr>
        <w:t>なお、</w:t>
      </w:r>
      <w:r w:rsidR="00BD261B" w:rsidRPr="00BD261B">
        <w:rPr>
          <w:rFonts w:hint="eastAsia"/>
          <w:sz w:val="24"/>
          <w:szCs w:val="24"/>
        </w:rPr>
        <w:t>必ず偽造防止及び不正取引防止のための策を講じること。</w:t>
      </w:r>
    </w:p>
    <w:p w:rsidR="002561D2" w:rsidRPr="002561D2" w:rsidRDefault="002561D2" w:rsidP="002561D2">
      <w:pPr>
        <w:ind w:firstLineChars="300" w:firstLine="720"/>
        <w:rPr>
          <w:sz w:val="24"/>
          <w:szCs w:val="24"/>
        </w:rPr>
      </w:pPr>
      <w:r w:rsidRPr="002561D2">
        <w:rPr>
          <w:rFonts w:hint="eastAsia"/>
          <w:sz w:val="24"/>
          <w:szCs w:val="24"/>
        </w:rPr>
        <w:t>②</w:t>
      </w:r>
      <w:r>
        <w:rPr>
          <w:rFonts w:hint="eastAsia"/>
          <w:sz w:val="24"/>
          <w:szCs w:val="24"/>
        </w:rPr>
        <w:t>説明</w:t>
      </w:r>
      <w:r w:rsidR="00216762">
        <w:rPr>
          <w:rFonts w:hint="eastAsia"/>
          <w:sz w:val="24"/>
          <w:szCs w:val="24"/>
        </w:rPr>
        <w:t>用</w:t>
      </w:r>
      <w:r>
        <w:rPr>
          <w:rFonts w:hint="eastAsia"/>
          <w:sz w:val="24"/>
          <w:szCs w:val="24"/>
        </w:rPr>
        <w:t>パンフレット</w:t>
      </w:r>
      <w:r w:rsidRPr="002561D2">
        <w:rPr>
          <w:rFonts w:hint="eastAsia"/>
          <w:sz w:val="24"/>
          <w:szCs w:val="24"/>
        </w:rPr>
        <w:t>及びのぼりの製作</w:t>
      </w:r>
    </w:p>
    <w:p w:rsidR="002561D2" w:rsidRPr="002561D2" w:rsidRDefault="002561D2" w:rsidP="002561D2">
      <w:pPr>
        <w:ind w:leftChars="400" w:left="840" w:firstLineChars="50" w:firstLine="120"/>
        <w:rPr>
          <w:sz w:val="24"/>
          <w:szCs w:val="24"/>
        </w:rPr>
      </w:pPr>
      <w:r>
        <w:rPr>
          <w:rFonts w:hint="eastAsia"/>
          <w:sz w:val="24"/>
          <w:szCs w:val="24"/>
        </w:rPr>
        <w:t>商品券引換施設が</w:t>
      </w:r>
      <w:r w:rsidRPr="002561D2">
        <w:rPr>
          <w:rFonts w:hint="eastAsia"/>
          <w:sz w:val="24"/>
          <w:szCs w:val="24"/>
        </w:rPr>
        <w:t>旅行者へ</w:t>
      </w:r>
      <w:r>
        <w:rPr>
          <w:rFonts w:hint="eastAsia"/>
          <w:sz w:val="24"/>
          <w:szCs w:val="24"/>
        </w:rPr>
        <w:t>商品券の利用方法を</w:t>
      </w:r>
      <w:r w:rsidRPr="002561D2">
        <w:rPr>
          <w:rFonts w:hint="eastAsia"/>
          <w:sz w:val="24"/>
          <w:szCs w:val="24"/>
        </w:rPr>
        <w:t>説明する</w:t>
      </w:r>
      <w:r w:rsidR="00216762">
        <w:rPr>
          <w:rFonts w:hint="eastAsia"/>
          <w:sz w:val="24"/>
          <w:szCs w:val="24"/>
        </w:rPr>
        <w:t>パンフレット</w:t>
      </w:r>
      <w:r w:rsidRPr="002561D2">
        <w:rPr>
          <w:rFonts w:hint="eastAsia"/>
          <w:sz w:val="24"/>
          <w:szCs w:val="24"/>
        </w:rPr>
        <w:t>を製作するともに、利用施設及び引換施設でそれぞれの施設であることをアピールするのぼりを製作すること。</w:t>
      </w:r>
    </w:p>
    <w:p w:rsidR="002561D2" w:rsidRPr="002561D2" w:rsidRDefault="002561D2" w:rsidP="00216762">
      <w:pPr>
        <w:ind w:firstLineChars="300" w:firstLine="720"/>
        <w:rPr>
          <w:sz w:val="24"/>
          <w:szCs w:val="24"/>
        </w:rPr>
      </w:pPr>
      <w:r w:rsidRPr="002561D2">
        <w:rPr>
          <w:rFonts w:hint="eastAsia"/>
          <w:sz w:val="24"/>
          <w:szCs w:val="24"/>
        </w:rPr>
        <w:t>③引渡施設及び利用施設との契約締結</w:t>
      </w:r>
    </w:p>
    <w:p w:rsidR="002561D2" w:rsidRPr="002561D2" w:rsidRDefault="00216762" w:rsidP="00216762">
      <w:pPr>
        <w:ind w:leftChars="400" w:left="840" w:firstLineChars="100" w:firstLine="240"/>
        <w:rPr>
          <w:sz w:val="24"/>
          <w:szCs w:val="24"/>
        </w:rPr>
      </w:pPr>
      <w:r>
        <w:rPr>
          <w:rFonts w:hint="eastAsia"/>
          <w:sz w:val="24"/>
          <w:szCs w:val="24"/>
        </w:rPr>
        <w:t>受注者は引渡施設及び利用施設との間で商品券</w:t>
      </w:r>
      <w:r w:rsidR="002561D2" w:rsidRPr="002561D2">
        <w:rPr>
          <w:rFonts w:hint="eastAsia"/>
          <w:sz w:val="24"/>
          <w:szCs w:val="24"/>
        </w:rPr>
        <w:t>（管理及び精算等）に関する契約を締結すること。</w:t>
      </w:r>
    </w:p>
    <w:p w:rsidR="002561D2" w:rsidRPr="002561D2" w:rsidRDefault="002561D2" w:rsidP="00216762">
      <w:pPr>
        <w:ind w:firstLineChars="400" w:firstLine="960"/>
        <w:rPr>
          <w:sz w:val="24"/>
          <w:szCs w:val="24"/>
        </w:rPr>
      </w:pPr>
      <w:r w:rsidRPr="002561D2">
        <w:rPr>
          <w:rFonts w:hint="eastAsia"/>
          <w:sz w:val="24"/>
          <w:szCs w:val="24"/>
        </w:rPr>
        <w:t>なお、契約内容には以下を盛り込むこと。</w:t>
      </w:r>
    </w:p>
    <w:p w:rsidR="002561D2" w:rsidRPr="002561D2" w:rsidRDefault="002561D2" w:rsidP="00216762">
      <w:pPr>
        <w:ind w:firstLineChars="300" w:firstLine="720"/>
        <w:rPr>
          <w:sz w:val="24"/>
          <w:szCs w:val="24"/>
        </w:rPr>
      </w:pPr>
      <w:r w:rsidRPr="002561D2">
        <w:rPr>
          <w:rFonts w:hint="eastAsia"/>
          <w:sz w:val="24"/>
          <w:szCs w:val="24"/>
        </w:rPr>
        <w:t>【引渡施設】</w:t>
      </w:r>
    </w:p>
    <w:p w:rsidR="00216762" w:rsidRDefault="002561D2" w:rsidP="00216762">
      <w:pPr>
        <w:rPr>
          <w:sz w:val="24"/>
          <w:szCs w:val="24"/>
        </w:rPr>
      </w:pPr>
      <w:r w:rsidRPr="002561D2">
        <w:rPr>
          <w:rFonts w:hint="eastAsia"/>
          <w:sz w:val="24"/>
          <w:szCs w:val="24"/>
        </w:rPr>
        <w:t xml:space="preserve">　</w:t>
      </w:r>
      <w:r w:rsidR="00216762">
        <w:rPr>
          <w:rFonts w:hint="eastAsia"/>
          <w:sz w:val="24"/>
          <w:szCs w:val="24"/>
        </w:rPr>
        <w:t xml:space="preserve">　　　・のぼり</w:t>
      </w:r>
      <w:r w:rsidRPr="002561D2">
        <w:rPr>
          <w:rFonts w:hint="eastAsia"/>
          <w:sz w:val="24"/>
          <w:szCs w:val="24"/>
        </w:rPr>
        <w:t>設置及び保管</w:t>
      </w:r>
    </w:p>
    <w:p w:rsidR="002561D2" w:rsidRPr="002561D2" w:rsidRDefault="00216762" w:rsidP="00216762">
      <w:pPr>
        <w:ind w:firstLineChars="400" w:firstLine="960"/>
        <w:rPr>
          <w:sz w:val="24"/>
          <w:szCs w:val="24"/>
        </w:rPr>
      </w:pPr>
      <w:r>
        <w:rPr>
          <w:rFonts w:hint="eastAsia"/>
          <w:sz w:val="24"/>
          <w:szCs w:val="24"/>
        </w:rPr>
        <w:t>・</w:t>
      </w:r>
      <w:r w:rsidR="002561D2" w:rsidRPr="002561D2">
        <w:rPr>
          <w:rFonts w:hint="eastAsia"/>
          <w:sz w:val="24"/>
          <w:szCs w:val="24"/>
        </w:rPr>
        <w:t>未使用商品券受取及び保管</w:t>
      </w:r>
    </w:p>
    <w:p w:rsidR="002561D2" w:rsidRPr="002561D2" w:rsidRDefault="002561D2" w:rsidP="002561D2">
      <w:pPr>
        <w:rPr>
          <w:sz w:val="24"/>
          <w:szCs w:val="24"/>
        </w:rPr>
      </w:pPr>
      <w:r w:rsidRPr="002561D2">
        <w:rPr>
          <w:rFonts w:hint="eastAsia"/>
          <w:sz w:val="24"/>
          <w:szCs w:val="24"/>
        </w:rPr>
        <w:t xml:space="preserve">　</w:t>
      </w:r>
      <w:r w:rsidR="00216762">
        <w:rPr>
          <w:rFonts w:hint="eastAsia"/>
          <w:sz w:val="24"/>
          <w:szCs w:val="24"/>
        </w:rPr>
        <w:t xml:space="preserve">　　　</w:t>
      </w:r>
      <w:r w:rsidRPr="002561D2">
        <w:rPr>
          <w:rFonts w:hint="eastAsia"/>
          <w:sz w:val="24"/>
          <w:szCs w:val="24"/>
        </w:rPr>
        <w:t>・利用者への商品券の引渡し</w:t>
      </w:r>
    </w:p>
    <w:p w:rsidR="002561D2" w:rsidRPr="002561D2" w:rsidRDefault="002561D2" w:rsidP="002561D2">
      <w:pPr>
        <w:rPr>
          <w:sz w:val="24"/>
          <w:szCs w:val="24"/>
        </w:rPr>
      </w:pPr>
      <w:r w:rsidRPr="002561D2">
        <w:rPr>
          <w:rFonts w:hint="eastAsia"/>
          <w:sz w:val="24"/>
          <w:szCs w:val="24"/>
        </w:rPr>
        <w:t xml:space="preserve">　</w:t>
      </w:r>
      <w:r w:rsidR="00216762">
        <w:rPr>
          <w:rFonts w:hint="eastAsia"/>
          <w:sz w:val="24"/>
          <w:szCs w:val="24"/>
        </w:rPr>
        <w:t xml:space="preserve">　　　</w:t>
      </w:r>
      <w:r w:rsidRPr="002561D2">
        <w:rPr>
          <w:rFonts w:hint="eastAsia"/>
          <w:sz w:val="24"/>
          <w:szCs w:val="24"/>
        </w:rPr>
        <w:t>・引換実績の報告</w:t>
      </w:r>
    </w:p>
    <w:p w:rsidR="002561D2" w:rsidRPr="002561D2" w:rsidRDefault="002561D2" w:rsidP="00216762">
      <w:pPr>
        <w:ind w:firstLineChars="400" w:firstLine="960"/>
        <w:rPr>
          <w:sz w:val="24"/>
          <w:szCs w:val="24"/>
        </w:rPr>
      </w:pPr>
      <w:r w:rsidRPr="002561D2">
        <w:rPr>
          <w:rFonts w:hint="eastAsia"/>
          <w:sz w:val="24"/>
          <w:szCs w:val="24"/>
        </w:rPr>
        <w:t>・期間終了後の未利用商品券の返送</w:t>
      </w:r>
    </w:p>
    <w:p w:rsidR="002561D2" w:rsidRPr="002561D2" w:rsidRDefault="002561D2" w:rsidP="00216762">
      <w:pPr>
        <w:ind w:firstLineChars="300" w:firstLine="720"/>
        <w:rPr>
          <w:sz w:val="24"/>
          <w:szCs w:val="24"/>
        </w:rPr>
      </w:pPr>
      <w:r w:rsidRPr="002561D2">
        <w:rPr>
          <w:rFonts w:hint="eastAsia"/>
          <w:sz w:val="24"/>
          <w:szCs w:val="24"/>
        </w:rPr>
        <w:t>【利用施設】</w:t>
      </w:r>
    </w:p>
    <w:p w:rsidR="002561D2" w:rsidRPr="002561D2" w:rsidRDefault="002561D2" w:rsidP="00216762">
      <w:pPr>
        <w:ind w:firstLineChars="400" w:firstLine="960"/>
        <w:rPr>
          <w:sz w:val="24"/>
          <w:szCs w:val="24"/>
        </w:rPr>
      </w:pPr>
      <w:r w:rsidRPr="002561D2">
        <w:rPr>
          <w:rFonts w:hint="eastAsia"/>
          <w:sz w:val="24"/>
          <w:szCs w:val="24"/>
        </w:rPr>
        <w:t>・のぼりの設置及び保管</w:t>
      </w:r>
    </w:p>
    <w:p w:rsidR="002561D2" w:rsidRPr="002561D2" w:rsidRDefault="002561D2" w:rsidP="00216762">
      <w:pPr>
        <w:ind w:firstLineChars="400" w:firstLine="960"/>
        <w:rPr>
          <w:sz w:val="24"/>
          <w:szCs w:val="24"/>
        </w:rPr>
      </w:pPr>
      <w:r w:rsidRPr="002561D2">
        <w:rPr>
          <w:rFonts w:hint="eastAsia"/>
          <w:sz w:val="24"/>
          <w:szCs w:val="24"/>
        </w:rPr>
        <w:t>・取扱商品と商品券の交換</w:t>
      </w:r>
    </w:p>
    <w:p w:rsidR="002561D2" w:rsidRPr="002561D2" w:rsidRDefault="002561D2" w:rsidP="00216762">
      <w:pPr>
        <w:ind w:firstLineChars="400" w:firstLine="960"/>
        <w:rPr>
          <w:sz w:val="24"/>
          <w:szCs w:val="24"/>
        </w:rPr>
      </w:pPr>
      <w:r w:rsidRPr="002561D2">
        <w:rPr>
          <w:rFonts w:hint="eastAsia"/>
          <w:sz w:val="24"/>
          <w:szCs w:val="24"/>
        </w:rPr>
        <w:t>・使用済商品券による代金の精算</w:t>
      </w:r>
    </w:p>
    <w:p w:rsidR="002561D2" w:rsidRPr="002561D2" w:rsidRDefault="002561D2" w:rsidP="00216762">
      <w:pPr>
        <w:ind w:firstLineChars="300" w:firstLine="720"/>
        <w:rPr>
          <w:sz w:val="24"/>
          <w:szCs w:val="24"/>
        </w:rPr>
      </w:pPr>
      <w:r w:rsidRPr="002561D2">
        <w:rPr>
          <w:rFonts w:hint="eastAsia"/>
          <w:sz w:val="24"/>
          <w:szCs w:val="24"/>
        </w:rPr>
        <w:t>④引渡施設及び利用施設に対する取扱業務の説明等の実施</w:t>
      </w:r>
    </w:p>
    <w:p w:rsidR="002561D2" w:rsidRPr="002561D2" w:rsidRDefault="002561D2" w:rsidP="00216762">
      <w:pPr>
        <w:ind w:firstLineChars="400" w:firstLine="960"/>
        <w:rPr>
          <w:sz w:val="24"/>
          <w:szCs w:val="24"/>
        </w:rPr>
      </w:pPr>
      <w:r w:rsidRPr="002561D2">
        <w:rPr>
          <w:rFonts w:hint="eastAsia"/>
          <w:sz w:val="24"/>
          <w:szCs w:val="24"/>
        </w:rPr>
        <w:t>業務開始後に引渡施設及び利用施設に対し、取扱業務に関する説明等を行うこと。</w:t>
      </w:r>
    </w:p>
    <w:p w:rsidR="002561D2" w:rsidRPr="002561D2" w:rsidRDefault="002561D2" w:rsidP="00216762">
      <w:pPr>
        <w:ind w:firstLineChars="300" w:firstLine="720"/>
        <w:rPr>
          <w:sz w:val="24"/>
          <w:szCs w:val="24"/>
        </w:rPr>
      </w:pPr>
      <w:r w:rsidRPr="002561D2">
        <w:rPr>
          <w:rFonts w:hint="eastAsia"/>
          <w:sz w:val="24"/>
          <w:szCs w:val="24"/>
        </w:rPr>
        <w:t>⑤</w:t>
      </w:r>
      <w:r w:rsidR="00216762">
        <w:rPr>
          <w:rFonts w:hint="eastAsia"/>
          <w:sz w:val="24"/>
          <w:szCs w:val="24"/>
        </w:rPr>
        <w:t>引渡施設への商品券等の送付</w:t>
      </w:r>
    </w:p>
    <w:p w:rsidR="002561D2" w:rsidRPr="002561D2" w:rsidRDefault="002561D2" w:rsidP="00216762">
      <w:pPr>
        <w:ind w:leftChars="400" w:left="840" w:firstLineChars="100" w:firstLine="240"/>
        <w:rPr>
          <w:sz w:val="24"/>
          <w:szCs w:val="24"/>
        </w:rPr>
      </w:pPr>
      <w:r w:rsidRPr="002561D2">
        <w:rPr>
          <w:rFonts w:hint="eastAsia"/>
          <w:sz w:val="24"/>
          <w:szCs w:val="24"/>
        </w:rPr>
        <w:t>引渡施設に対しマニュアル、商品券、</w:t>
      </w:r>
      <w:r w:rsidR="00216762">
        <w:rPr>
          <w:rFonts w:hint="eastAsia"/>
          <w:sz w:val="24"/>
          <w:szCs w:val="24"/>
        </w:rPr>
        <w:t>説明用パンフレット</w:t>
      </w:r>
      <w:r w:rsidRPr="002561D2">
        <w:rPr>
          <w:rFonts w:hint="eastAsia"/>
          <w:sz w:val="24"/>
          <w:szCs w:val="24"/>
        </w:rPr>
        <w:t>、引換施設であることをアピールする「のぼり」</w:t>
      </w:r>
      <w:r w:rsidR="00216762">
        <w:rPr>
          <w:rFonts w:hint="eastAsia"/>
          <w:sz w:val="24"/>
          <w:szCs w:val="24"/>
        </w:rPr>
        <w:t>等</w:t>
      </w:r>
      <w:r w:rsidRPr="002561D2">
        <w:rPr>
          <w:rFonts w:hint="eastAsia"/>
          <w:sz w:val="24"/>
          <w:szCs w:val="24"/>
        </w:rPr>
        <w:t>を送付すること。</w:t>
      </w:r>
    </w:p>
    <w:p w:rsidR="002561D2" w:rsidRPr="002561D2" w:rsidRDefault="002561D2" w:rsidP="00216762">
      <w:pPr>
        <w:ind w:firstLineChars="300" w:firstLine="720"/>
        <w:rPr>
          <w:sz w:val="24"/>
          <w:szCs w:val="24"/>
        </w:rPr>
      </w:pPr>
      <w:r w:rsidRPr="002561D2">
        <w:rPr>
          <w:rFonts w:hint="eastAsia"/>
          <w:sz w:val="24"/>
          <w:szCs w:val="24"/>
        </w:rPr>
        <w:t>⑥利用施設へのマニュアル等の送付及び商品券の精算業務</w:t>
      </w:r>
    </w:p>
    <w:p w:rsidR="002561D2" w:rsidRPr="002561D2" w:rsidRDefault="002561D2" w:rsidP="00216762">
      <w:pPr>
        <w:ind w:leftChars="400" w:left="840" w:firstLineChars="100" w:firstLine="240"/>
        <w:rPr>
          <w:sz w:val="24"/>
          <w:szCs w:val="24"/>
        </w:rPr>
      </w:pPr>
      <w:r w:rsidRPr="002561D2">
        <w:rPr>
          <w:rFonts w:hint="eastAsia"/>
          <w:sz w:val="24"/>
          <w:szCs w:val="24"/>
        </w:rPr>
        <w:t>利用施設に対し、</w:t>
      </w:r>
      <w:r w:rsidR="00216762">
        <w:rPr>
          <w:rFonts w:hint="eastAsia"/>
          <w:sz w:val="24"/>
          <w:szCs w:val="24"/>
        </w:rPr>
        <w:t>商品券の利用</w:t>
      </w:r>
      <w:r w:rsidRPr="002561D2">
        <w:rPr>
          <w:rFonts w:hint="eastAsia"/>
          <w:sz w:val="24"/>
          <w:szCs w:val="24"/>
        </w:rPr>
        <w:t>マニュアル及び利用施設であることをアピール</w:t>
      </w:r>
      <w:r w:rsidR="00F92FE8">
        <w:rPr>
          <w:rFonts w:hint="eastAsia"/>
          <w:sz w:val="24"/>
          <w:szCs w:val="24"/>
        </w:rPr>
        <w:t>する「のぼり」等を送付するとともに、使用済み商品券の精算を行うこと</w:t>
      </w:r>
      <w:r w:rsidR="00F92FE8" w:rsidRPr="00F92FE8">
        <w:rPr>
          <w:rFonts w:hint="eastAsia"/>
          <w:sz w:val="24"/>
          <w:szCs w:val="24"/>
        </w:rPr>
        <w:t>。</w:t>
      </w:r>
    </w:p>
    <w:p w:rsidR="002561D2" w:rsidRPr="002561D2" w:rsidRDefault="002561D2" w:rsidP="00BD261B">
      <w:pPr>
        <w:ind w:firstLineChars="300" w:firstLine="720"/>
        <w:rPr>
          <w:sz w:val="24"/>
          <w:szCs w:val="24"/>
        </w:rPr>
      </w:pPr>
      <w:r w:rsidRPr="002561D2">
        <w:rPr>
          <w:rFonts w:hint="eastAsia"/>
          <w:sz w:val="24"/>
          <w:szCs w:val="24"/>
        </w:rPr>
        <w:t>⑦引渡施設及び利用施設との商品券の管理</w:t>
      </w:r>
    </w:p>
    <w:p w:rsidR="002561D2" w:rsidRPr="002561D2" w:rsidRDefault="002561D2" w:rsidP="00BD261B">
      <w:pPr>
        <w:ind w:leftChars="400" w:left="840" w:firstLineChars="100" w:firstLine="240"/>
        <w:rPr>
          <w:sz w:val="24"/>
          <w:szCs w:val="24"/>
        </w:rPr>
      </w:pPr>
      <w:r w:rsidRPr="002561D2">
        <w:rPr>
          <w:rFonts w:hint="eastAsia"/>
          <w:sz w:val="24"/>
          <w:szCs w:val="24"/>
        </w:rPr>
        <w:t>引渡施設及び利用施設にある商品券の残数を適切に把握し、利用期間終了後には活用されなかった商品券を適切に回収すること。</w:t>
      </w:r>
    </w:p>
    <w:p w:rsidR="002561D2" w:rsidRPr="002561D2" w:rsidRDefault="002561D2" w:rsidP="00BD261B">
      <w:pPr>
        <w:ind w:firstLineChars="300" w:firstLine="720"/>
        <w:rPr>
          <w:sz w:val="24"/>
          <w:szCs w:val="24"/>
        </w:rPr>
      </w:pPr>
      <w:r w:rsidRPr="002561D2">
        <w:rPr>
          <w:rFonts w:hint="eastAsia"/>
          <w:sz w:val="24"/>
          <w:szCs w:val="24"/>
        </w:rPr>
        <w:t>⑧</w:t>
      </w:r>
      <w:r w:rsidR="00F92FE8">
        <w:rPr>
          <w:rFonts w:hint="eastAsia"/>
          <w:sz w:val="24"/>
          <w:szCs w:val="24"/>
        </w:rPr>
        <w:t>ＮＥＸＣＯ</w:t>
      </w:r>
      <w:r w:rsidR="006D4464">
        <w:rPr>
          <w:rFonts w:hint="eastAsia"/>
          <w:sz w:val="24"/>
          <w:szCs w:val="24"/>
        </w:rPr>
        <w:t>中日本</w:t>
      </w:r>
      <w:r w:rsidRPr="002561D2">
        <w:rPr>
          <w:rFonts w:hint="eastAsia"/>
          <w:sz w:val="24"/>
          <w:szCs w:val="24"/>
        </w:rPr>
        <w:t>との精算業務</w:t>
      </w:r>
    </w:p>
    <w:p w:rsidR="002561D2" w:rsidRPr="002561D2" w:rsidRDefault="00BD261B" w:rsidP="00BD261B">
      <w:pPr>
        <w:ind w:leftChars="400" w:left="840" w:firstLineChars="50" w:firstLine="120"/>
        <w:rPr>
          <w:sz w:val="24"/>
          <w:szCs w:val="24"/>
        </w:rPr>
      </w:pPr>
      <w:r>
        <w:rPr>
          <w:rFonts w:hint="eastAsia"/>
          <w:sz w:val="24"/>
          <w:szCs w:val="24"/>
        </w:rPr>
        <w:t>使用済</w:t>
      </w:r>
      <w:r w:rsidR="002561D2" w:rsidRPr="002561D2">
        <w:rPr>
          <w:rFonts w:hint="eastAsia"/>
          <w:sz w:val="24"/>
          <w:szCs w:val="24"/>
        </w:rPr>
        <w:t>商品券</w:t>
      </w:r>
      <w:r>
        <w:rPr>
          <w:rFonts w:hint="eastAsia"/>
          <w:sz w:val="24"/>
          <w:szCs w:val="24"/>
        </w:rPr>
        <w:t>について、</w:t>
      </w:r>
      <w:r w:rsidR="00F92FE8">
        <w:rPr>
          <w:rFonts w:hint="eastAsia"/>
          <w:sz w:val="24"/>
          <w:szCs w:val="24"/>
        </w:rPr>
        <w:t>ＮＥＸＣＯ</w:t>
      </w:r>
      <w:r w:rsidR="006D4464">
        <w:rPr>
          <w:rFonts w:hint="eastAsia"/>
          <w:sz w:val="24"/>
          <w:szCs w:val="24"/>
        </w:rPr>
        <w:t>中日本（速旅ドライブプラン利用料金</w:t>
      </w:r>
      <w:r w:rsidR="00491C7D">
        <w:rPr>
          <w:rFonts w:hint="eastAsia"/>
          <w:sz w:val="24"/>
          <w:szCs w:val="24"/>
        </w:rPr>
        <w:t>原資</w:t>
      </w:r>
      <w:r w:rsidR="006D4464">
        <w:rPr>
          <w:rFonts w:hint="eastAsia"/>
          <w:sz w:val="24"/>
          <w:szCs w:val="24"/>
        </w:rPr>
        <w:t>）</w:t>
      </w:r>
      <w:r>
        <w:rPr>
          <w:rFonts w:hint="eastAsia"/>
          <w:sz w:val="24"/>
          <w:szCs w:val="24"/>
        </w:rPr>
        <w:t>及び</w:t>
      </w:r>
      <w:r w:rsidR="002561D2" w:rsidRPr="002561D2">
        <w:rPr>
          <w:rFonts w:hint="eastAsia"/>
          <w:sz w:val="24"/>
          <w:szCs w:val="24"/>
        </w:rPr>
        <w:t>みえ観光の産業化推進委員会</w:t>
      </w:r>
      <w:r w:rsidR="006D4464">
        <w:rPr>
          <w:rFonts w:hint="eastAsia"/>
          <w:sz w:val="24"/>
          <w:szCs w:val="24"/>
        </w:rPr>
        <w:t>（商品券のプレミアム用原資）</w:t>
      </w:r>
      <w:r w:rsidR="002561D2" w:rsidRPr="002561D2">
        <w:rPr>
          <w:rFonts w:hint="eastAsia"/>
          <w:sz w:val="24"/>
          <w:szCs w:val="24"/>
        </w:rPr>
        <w:t>に請求を行うこととする。そのため、</w:t>
      </w:r>
      <w:r w:rsidR="00F92FE8">
        <w:rPr>
          <w:rFonts w:hint="eastAsia"/>
          <w:sz w:val="24"/>
          <w:szCs w:val="24"/>
        </w:rPr>
        <w:t>ＮＥＸＣＯ</w:t>
      </w:r>
      <w:r w:rsidR="006D4464">
        <w:rPr>
          <w:rFonts w:hint="eastAsia"/>
          <w:sz w:val="24"/>
          <w:szCs w:val="24"/>
        </w:rPr>
        <w:t>中日本</w:t>
      </w:r>
      <w:r w:rsidR="002561D2" w:rsidRPr="002561D2">
        <w:rPr>
          <w:rFonts w:hint="eastAsia"/>
          <w:sz w:val="24"/>
          <w:szCs w:val="24"/>
        </w:rPr>
        <w:t>とみえ観光の産業化推進委員会</w:t>
      </w:r>
      <w:r>
        <w:rPr>
          <w:rFonts w:hint="eastAsia"/>
          <w:sz w:val="24"/>
          <w:szCs w:val="24"/>
        </w:rPr>
        <w:t>、それぞれへの請求分を</w:t>
      </w:r>
      <w:r w:rsidR="002561D2" w:rsidRPr="002561D2">
        <w:rPr>
          <w:rFonts w:hint="eastAsia"/>
          <w:sz w:val="24"/>
          <w:szCs w:val="24"/>
        </w:rPr>
        <w:t>明確に分離できるよう、管理を行うこと。</w:t>
      </w:r>
    </w:p>
    <w:p w:rsidR="002561D2" w:rsidRPr="002561D2" w:rsidRDefault="002561D2" w:rsidP="00BD261B">
      <w:pPr>
        <w:ind w:firstLineChars="300" w:firstLine="720"/>
        <w:rPr>
          <w:sz w:val="24"/>
          <w:szCs w:val="24"/>
        </w:rPr>
      </w:pPr>
      <w:r w:rsidRPr="002561D2">
        <w:rPr>
          <w:rFonts w:hint="eastAsia"/>
          <w:sz w:val="24"/>
          <w:szCs w:val="24"/>
        </w:rPr>
        <w:t>⑨引換施設及び利用施設からの問合せ窓口の設置</w:t>
      </w:r>
    </w:p>
    <w:p w:rsidR="00F45CE9" w:rsidRDefault="00F45CE9" w:rsidP="00F45CE9">
      <w:pPr>
        <w:ind w:left="960" w:hangingChars="400" w:hanging="960"/>
        <w:rPr>
          <w:sz w:val="24"/>
          <w:szCs w:val="24"/>
        </w:rPr>
      </w:pPr>
      <w:r>
        <w:rPr>
          <w:rFonts w:hint="eastAsia"/>
          <w:sz w:val="24"/>
          <w:szCs w:val="24"/>
        </w:rPr>
        <w:t xml:space="preserve">　　　　</w:t>
      </w:r>
      <w:r w:rsidRPr="002561D2">
        <w:rPr>
          <w:rFonts w:hint="eastAsia"/>
          <w:sz w:val="24"/>
          <w:szCs w:val="24"/>
        </w:rPr>
        <w:t>引換施設及び利用施設</w:t>
      </w:r>
      <w:r w:rsidRPr="00F45CE9">
        <w:rPr>
          <w:rFonts w:hint="eastAsia"/>
          <w:sz w:val="24"/>
          <w:szCs w:val="24"/>
        </w:rPr>
        <w:t>からの問い合わせに迅速に丁寧に対応できる体制（コールセンターの設置など）を配置すること。</w:t>
      </w:r>
    </w:p>
    <w:p w:rsidR="00BD261B" w:rsidRDefault="00BD261B" w:rsidP="00F92FE8">
      <w:pPr>
        <w:rPr>
          <w:sz w:val="24"/>
          <w:szCs w:val="24"/>
        </w:rPr>
      </w:pPr>
      <w:r>
        <w:rPr>
          <w:rFonts w:hint="eastAsia"/>
          <w:sz w:val="24"/>
          <w:szCs w:val="24"/>
        </w:rPr>
        <w:lastRenderedPageBreak/>
        <w:t xml:space="preserve">　　</w:t>
      </w:r>
    </w:p>
    <w:p w:rsidR="00F92FE8" w:rsidRDefault="00F92FE8" w:rsidP="00BD261B">
      <w:pPr>
        <w:ind w:left="720" w:hangingChars="300" w:hanging="720"/>
        <w:rPr>
          <w:sz w:val="24"/>
          <w:szCs w:val="24"/>
        </w:rPr>
      </w:pPr>
      <w:r>
        <w:rPr>
          <w:rFonts w:hint="eastAsia"/>
          <w:sz w:val="24"/>
          <w:szCs w:val="24"/>
        </w:rPr>
        <w:t xml:space="preserve">　　　　⑩商品券引換及び利用状況の定期的な報告</w:t>
      </w:r>
    </w:p>
    <w:p w:rsidR="00F92FE8" w:rsidRDefault="00F92FE8" w:rsidP="00BD261B">
      <w:pPr>
        <w:ind w:left="720" w:hangingChars="300" w:hanging="720"/>
        <w:rPr>
          <w:sz w:val="24"/>
          <w:szCs w:val="24"/>
        </w:rPr>
      </w:pPr>
      <w:r>
        <w:rPr>
          <w:rFonts w:hint="eastAsia"/>
          <w:sz w:val="24"/>
          <w:szCs w:val="24"/>
        </w:rPr>
        <w:t xml:space="preserve">　　　　　利用期間には毎週１度、事務局に状況報告を行うこと。</w:t>
      </w:r>
    </w:p>
    <w:p w:rsidR="00BD261B" w:rsidRDefault="00BD261B" w:rsidP="00BD261B">
      <w:pPr>
        <w:ind w:left="720" w:hangingChars="300" w:hanging="720"/>
        <w:rPr>
          <w:sz w:val="24"/>
          <w:szCs w:val="24"/>
        </w:rPr>
      </w:pPr>
    </w:p>
    <w:p w:rsidR="00F92FE8" w:rsidRDefault="00F92FE8" w:rsidP="00F92FE8">
      <w:pPr>
        <w:rPr>
          <w:sz w:val="24"/>
          <w:szCs w:val="24"/>
        </w:rPr>
      </w:pPr>
      <w:r>
        <w:rPr>
          <w:rFonts w:hint="eastAsia"/>
          <w:sz w:val="24"/>
          <w:szCs w:val="24"/>
        </w:rPr>
        <w:t xml:space="preserve">　　　　　※定義</w:t>
      </w:r>
    </w:p>
    <w:p w:rsidR="00F92FE8" w:rsidRDefault="00F92FE8" w:rsidP="00F92FE8">
      <w:pPr>
        <w:ind w:firstLineChars="600" w:firstLine="1440"/>
        <w:rPr>
          <w:sz w:val="24"/>
          <w:szCs w:val="24"/>
        </w:rPr>
      </w:pPr>
      <w:r>
        <w:rPr>
          <w:rFonts w:hint="eastAsia"/>
          <w:sz w:val="24"/>
          <w:szCs w:val="24"/>
        </w:rPr>
        <w:t>・引換施設：「みえ周遊ドライブプラン」（仮称）の利用者が現物の商品券に</w:t>
      </w:r>
    </w:p>
    <w:p w:rsidR="00F92FE8" w:rsidRDefault="00F92FE8" w:rsidP="00F92FE8">
      <w:pPr>
        <w:ind w:firstLineChars="1200" w:firstLine="2880"/>
        <w:rPr>
          <w:sz w:val="24"/>
          <w:szCs w:val="24"/>
        </w:rPr>
      </w:pPr>
      <w:r>
        <w:rPr>
          <w:rFonts w:hint="eastAsia"/>
          <w:sz w:val="24"/>
          <w:szCs w:val="24"/>
        </w:rPr>
        <w:t>引き換える施設</w:t>
      </w:r>
    </w:p>
    <w:p w:rsidR="00F92FE8" w:rsidRDefault="00F92FE8" w:rsidP="00F92FE8">
      <w:pPr>
        <w:ind w:left="720" w:hangingChars="300" w:hanging="720"/>
        <w:rPr>
          <w:sz w:val="24"/>
          <w:szCs w:val="24"/>
        </w:rPr>
      </w:pPr>
      <w:r>
        <w:rPr>
          <w:rFonts w:hint="eastAsia"/>
          <w:sz w:val="24"/>
          <w:szCs w:val="24"/>
        </w:rPr>
        <w:t xml:space="preserve">　　　　　　・利用施設：商品券を利用する施設</w:t>
      </w:r>
    </w:p>
    <w:p w:rsidR="00F92FE8" w:rsidRPr="00F92FE8" w:rsidRDefault="00F92FE8" w:rsidP="00BD261B">
      <w:pPr>
        <w:ind w:left="720" w:hangingChars="300" w:hanging="720"/>
        <w:rPr>
          <w:sz w:val="24"/>
          <w:szCs w:val="24"/>
        </w:rPr>
      </w:pPr>
    </w:p>
    <w:p w:rsidR="00C7421A" w:rsidRPr="002561D2" w:rsidRDefault="00C7421A" w:rsidP="00C7421A">
      <w:pPr>
        <w:ind w:leftChars="100" w:left="690" w:hangingChars="200" w:hanging="480"/>
        <w:rPr>
          <w:sz w:val="24"/>
          <w:szCs w:val="24"/>
        </w:rPr>
      </w:pPr>
      <w:r>
        <w:rPr>
          <w:rFonts w:hint="eastAsia"/>
          <w:sz w:val="24"/>
          <w:szCs w:val="24"/>
        </w:rPr>
        <w:t>（ウ</w:t>
      </w:r>
      <w:r w:rsidRPr="002561D2">
        <w:rPr>
          <w:rFonts w:hint="eastAsia"/>
          <w:sz w:val="24"/>
          <w:szCs w:val="24"/>
        </w:rPr>
        <w:t>）</w:t>
      </w:r>
      <w:r w:rsidRPr="00C7421A">
        <w:rPr>
          <w:rFonts w:hint="eastAsia"/>
          <w:sz w:val="24"/>
          <w:szCs w:val="24"/>
        </w:rPr>
        <w:t>平日利用の促進、連泊利用の促進及び県内５地域（北勢、中南勢、伊勢志摩、伊賀、</w:t>
      </w:r>
      <w:r>
        <w:rPr>
          <w:rFonts w:hint="eastAsia"/>
          <w:sz w:val="24"/>
          <w:szCs w:val="24"/>
        </w:rPr>
        <w:t xml:space="preserve">　</w:t>
      </w:r>
      <w:r w:rsidRPr="00C7421A">
        <w:rPr>
          <w:rFonts w:hint="eastAsia"/>
          <w:sz w:val="24"/>
          <w:szCs w:val="24"/>
        </w:rPr>
        <w:t>東紀州）の周遊促進</w:t>
      </w:r>
      <w:r>
        <w:rPr>
          <w:rFonts w:hint="eastAsia"/>
          <w:sz w:val="24"/>
          <w:szCs w:val="24"/>
        </w:rPr>
        <w:t>に資する商品券の設計</w:t>
      </w:r>
    </w:p>
    <w:p w:rsidR="00606000" w:rsidRPr="002514D2" w:rsidRDefault="00C7421A" w:rsidP="002514D2">
      <w:pPr>
        <w:ind w:left="720" w:hangingChars="300" w:hanging="720"/>
        <w:rPr>
          <w:sz w:val="24"/>
          <w:szCs w:val="24"/>
        </w:rPr>
      </w:pPr>
      <w:r>
        <w:rPr>
          <w:rFonts w:hint="eastAsia"/>
          <w:sz w:val="24"/>
          <w:szCs w:val="24"/>
        </w:rPr>
        <w:t xml:space="preserve">　　　　商品券の設計において、</w:t>
      </w:r>
      <w:r w:rsidR="002514D2">
        <w:rPr>
          <w:rFonts w:hint="eastAsia"/>
          <w:sz w:val="24"/>
          <w:szCs w:val="24"/>
        </w:rPr>
        <w:t>商品券のプレミアム用原資を活用して</w:t>
      </w:r>
      <w:r w:rsidRPr="00C7421A">
        <w:rPr>
          <w:rFonts w:hint="eastAsia"/>
          <w:sz w:val="24"/>
          <w:szCs w:val="24"/>
        </w:rPr>
        <w:t>平日利用の促進</w:t>
      </w:r>
      <w:r>
        <w:rPr>
          <w:rFonts w:hint="eastAsia"/>
          <w:sz w:val="24"/>
          <w:szCs w:val="24"/>
        </w:rPr>
        <w:t>、連泊利用の促進及び県内５地域（北勢、中南勢、伊勢志摩、伊賀、</w:t>
      </w:r>
      <w:r w:rsidRPr="00C7421A">
        <w:rPr>
          <w:rFonts w:hint="eastAsia"/>
          <w:sz w:val="24"/>
          <w:szCs w:val="24"/>
        </w:rPr>
        <w:t>東紀州）の周遊促進</w:t>
      </w:r>
      <w:r>
        <w:rPr>
          <w:rFonts w:hint="eastAsia"/>
          <w:sz w:val="24"/>
          <w:szCs w:val="24"/>
        </w:rPr>
        <w:t>が図られるような仕組みを</w:t>
      </w:r>
      <w:r w:rsidR="002514D2">
        <w:rPr>
          <w:rFonts w:hint="eastAsia"/>
          <w:sz w:val="24"/>
          <w:szCs w:val="24"/>
        </w:rPr>
        <w:t>取り入れること</w:t>
      </w:r>
      <w:r w:rsidR="009C498D">
        <w:rPr>
          <w:rFonts w:hint="eastAsia"/>
          <w:sz w:val="24"/>
          <w:szCs w:val="24"/>
        </w:rPr>
        <w:t>。</w:t>
      </w:r>
    </w:p>
    <w:p w:rsidR="00C02E48" w:rsidRDefault="00C02E48" w:rsidP="00C02E48">
      <w:pPr>
        <w:ind w:left="720" w:hangingChars="300" w:hanging="720"/>
        <w:rPr>
          <w:sz w:val="24"/>
          <w:szCs w:val="24"/>
        </w:rPr>
      </w:pPr>
      <w:r>
        <w:rPr>
          <w:rFonts w:hint="eastAsia"/>
          <w:sz w:val="24"/>
          <w:szCs w:val="24"/>
        </w:rPr>
        <w:t xml:space="preserve">　　　　なお、商品券の</w:t>
      </w:r>
      <w:r w:rsidR="002514D2">
        <w:rPr>
          <w:rFonts w:hint="eastAsia"/>
          <w:sz w:val="24"/>
          <w:szCs w:val="24"/>
        </w:rPr>
        <w:t>プレミアム</w:t>
      </w:r>
      <w:r>
        <w:rPr>
          <w:rFonts w:hint="eastAsia"/>
          <w:sz w:val="24"/>
          <w:szCs w:val="24"/>
        </w:rPr>
        <w:t>用原資を１，６００万円程度とし、</w:t>
      </w:r>
      <w:r w:rsidR="002514D2">
        <w:rPr>
          <w:rFonts w:hint="eastAsia"/>
          <w:sz w:val="24"/>
          <w:szCs w:val="24"/>
        </w:rPr>
        <w:t>未利用の</w:t>
      </w:r>
      <w:r w:rsidRPr="00C02E48">
        <w:rPr>
          <w:rFonts w:hint="eastAsia"/>
          <w:sz w:val="24"/>
          <w:szCs w:val="24"/>
        </w:rPr>
        <w:t>原資については清算後に変更契約を実施し、減額する。</w:t>
      </w:r>
    </w:p>
    <w:p w:rsidR="00C7421A" w:rsidRPr="002514D2" w:rsidRDefault="00C7421A" w:rsidP="009C498D">
      <w:pPr>
        <w:rPr>
          <w:sz w:val="24"/>
          <w:szCs w:val="24"/>
        </w:rPr>
      </w:pPr>
    </w:p>
    <w:p w:rsidR="00F45CE9" w:rsidRPr="00004C94" w:rsidRDefault="00C7421A" w:rsidP="00BD261B">
      <w:pPr>
        <w:ind w:left="720" w:hangingChars="300" w:hanging="720"/>
        <w:rPr>
          <w:rFonts w:ascii="ＭＳ ゴシック" w:eastAsia="ＭＳ ゴシック" w:hAnsi="ＭＳ ゴシック"/>
          <w:sz w:val="24"/>
          <w:szCs w:val="24"/>
        </w:rPr>
      </w:pPr>
      <w:r w:rsidRPr="00004C94">
        <w:rPr>
          <w:rFonts w:ascii="ＭＳ ゴシック" w:eastAsia="ＭＳ ゴシック" w:hAnsi="ＭＳ ゴシック" w:hint="eastAsia"/>
          <w:sz w:val="24"/>
          <w:szCs w:val="24"/>
        </w:rPr>
        <w:t>（２）</w:t>
      </w:r>
      <w:r w:rsidR="00C02E48" w:rsidRPr="00004C94">
        <w:rPr>
          <w:rFonts w:ascii="ＭＳ ゴシック" w:eastAsia="ＭＳ ゴシック" w:hAnsi="ＭＳ ゴシック" w:hint="eastAsia"/>
          <w:sz w:val="24"/>
          <w:szCs w:val="24"/>
        </w:rPr>
        <w:t>「みえ周遊ドライブプラン」（仮称）の商品券利用施設</w:t>
      </w:r>
      <w:r w:rsidRPr="00004C94">
        <w:rPr>
          <w:rFonts w:ascii="ＭＳ ゴシック" w:eastAsia="ＭＳ ゴシック" w:hAnsi="ＭＳ ゴシック" w:hint="eastAsia"/>
          <w:sz w:val="24"/>
          <w:szCs w:val="24"/>
        </w:rPr>
        <w:t>の募集</w:t>
      </w:r>
    </w:p>
    <w:p w:rsidR="00C7421A" w:rsidRDefault="00C7421A" w:rsidP="00BD261B">
      <w:pPr>
        <w:ind w:left="720" w:hangingChars="300" w:hanging="720"/>
        <w:rPr>
          <w:sz w:val="24"/>
          <w:szCs w:val="24"/>
        </w:rPr>
      </w:pPr>
      <w:r>
        <w:rPr>
          <w:rFonts w:hint="eastAsia"/>
          <w:sz w:val="24"/>
          <w:szCs w:val="24"/>
        </w:rPr>
        <w:t xml:space="preserve">　　　　</w:t>
      </w:r>
      <w:r w:rsidRPr="00C7421A">
        <w:rPr>
          <w:rFonts w:hint="eastAsia"/>
          <w:sz w:val="24"/>
          <w:szCs w:val="24"/>
        </w:rPr>
        <w:t>旅行者の県内消</w:t>
      </w:r>
      <w:r>
        <w:rPr>
          <w:rFonts w:hint="eastAsia"/>
          <w:sz w:val="24"/>
          <w:szCs w:val="24"/>
        </w:rPr>
        <w:t>費の喚起、平日利用の促進、連泊利用の促進及び県内周遊を促進</w:t>
      </w:r>
      <w:r w:rsidR="00C02E48">
        <w:rPr>
          <w:rFonts w:hint="eastAsia"/>
          <w:sz w:val="24"/>
          <w:szCs w:val="24"/>
        </w:rPr>
        <w:t>に向け、消費者の観光消費及び利便性を向上するため、商品券の引換施設及び利用施設を募集し、確保すること。なお、商品券の引換施設は県内２０施設、利用施設は県内１００施設を目安とすること。</w:t>
      </w:r>
      <w:r w:rsidR="00C02E48" w:rsidRPr="00C02E48">
        <w:rPr>
          <w:rFonts w:hint="eastAsia"/>
          <w:sz w:val="24"/>
          <w:szCs w:val="24"/>
        </w:rPr>
        <w:t>新型コロナウイルス感染症の状況を踏まえ、対象施設は感染症対策を実施している施設とすること。</w:t>
      </w:r>
    </w:p>
    <w:p w:rsidR="00C7421A" w:rsidRPr="00C02E48" w:rsidRDefault="00C7421A" w:rsidP="00C02E48">
      <w:pPr>
        <w:rPr>
          <w:sz w:val="24"/>
          <w:szCs w:val="24"/>
        </w:rPr>
      </w:pPr>
    </w:p>
    <w:p w:rsidR="003F4C65" w:rsidRPr="00B86964" w:rsidRDefault="00F45CE9" w:rsidP="003F4C65">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F4C65" w:rsidRPr="00B86964">
        <w:rPr>
          <w:rFonts w:ascii="ＭＳ ゴシック" w:eastAsia="ＭＳ ゴシック" w:hAnsi="ＭＳ ゴシック" w:hint="eastAsia"/>
          <w:sz w:val="24"/>
          <w:szCs w:val="24"/>
        </w:rPr>
        <w:t>）</w:t>
      </w:r>
      <w:r w:rsidR="006D4464" w:rsidRPr="006D4464">
        <w:rPr>
          <w:rFonts w:ascii="ＭＳ ゴシック" w:eastAsia="ＭＳ ゴシック" w:hAnsi="ＭＳ ゴシック" w:hint="eastAsia"/>
          <w:sz w:val="24"/>
          <w:szCs w:val="24"/>
        </w:rPr>
        <w:t>「みえ周遊ドライブプラン」（仮称）のプロモーション</w:t>
      </w:r>
    </w:p>
    <w:p w:rsidR="008645C0" w:rsidRDefault="00634778" w:rsidP="00114ECE">
      <w:pPr>
        <w:ind w:left="480" w:hangingChars="200" w:hanging="480"/>
        <w:rPr>
          <w:sz w:val="24"/>
          <w:szCs w:val="24"/>
        </w:rPr>
      </w:pPr>
      <w:r w:rsidRPr="00D12E53">
        <w:rPr>
          <w:rFonts w:hint="eastAsia"/>
          <w:sz w:val="24"/>
          <w:szCs w:val="24"/>
        </w:rPr>
        <w:t xml:space="preserve">　　　</w:t>
      </w:r>
      <w:r w:rsidR="00B00EC2">
        <w:rPr>
          <w:rFonts w:hint="eastAsia"/>
          <w:sz w:val="24"/>
          <w:szCs w:val="24"/>
        </w:rPr>
        <w:t>県内外からの旅行客に対し</w:t>
      </w:r>
      <w:r w:rsidR="00B86964">
        <w:rPr>
          <w:rFonts w:hint="eastAsia"/>
          <w:sz w:val="24"/>
          <w:szCs w:val="24"/>
        </w:rPr>
        <w:t>、</w:t>
      </w:r>
      <w:r w:rsidR="00C7421A">
        <w:rPr>
          <w:rFonts w:hint="eastAsia"/>
          <w:sz w:val="24"/>
          <w:szCs w:val="24"/>
        </w:rPr>
        <w:t>以下を含めた、</w:t>
      </w:r>
      <w:r w:rsidRPr="00D12E53">
        <w:rPr>
          <w:rFonts w:hint="eastAsia"/>
          <w:sz w:val="24"/>
          <w:szCs w:val="24"/>
        </w:rPr>
        <w:t>クーポンの利用促進に向けた取組を実施すること。</w:t>
      </w:r>
    </w:p>
    <w:p w:rsidR="00B00EC2" w:rsidRPr="00B86964" w:rsidRDefault="00B00EC2" w:rsidP="00114ECE">
      <w:pPr>
        <w:ind w:left="480" w:hangingChars="200" w:hanging="480"/>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 xml:space="preserve">　　【必須条件】</w:t>
      </w:r>
    </w:p>
    <w:p w:rsidR="00F45CE9" w:rsidRDefault="00F45CE9" w:rsidP="00F45CE9">
      <w:pPr>
        <w:pStyle w:val="a9"/>
        <w:numPr>
          <w:ilvl w:val="0"/>
          <w:numId w:val="2"/>
        </w:numPr>
        <w:ind w:leftChars="0"/>
        <w:rPr>
          <w:sz w:val="24"/>
          <w:szCs w:val="24"/>
        </w:rPr>
      </w:pPr>
      <w:r>
        <w:rPr>
          <w:rFonts w:hint="eastAsia"/>
          <w:sz w:val="24"/>
          <w:szCs w:val="24"/>
        </w:rPr>
        <w:t>「みえ周遊ドライブプラン」（仮称）</w:t>
      </w:r>
      <w:r w:rsidR="00BD261B" w:rsidRPr="00BD261B">
        <w:rPr>
          <w:rFonts w:hint="eastAsia"/>
          <w:sz w:val="24"/>
          <w:szCs w:val="24"/>
        </w:rPr>
        <w:t>WEB</w:t>
      </w:r>
      <w:r w:rsidR="00BD261B" w:rsidRPr="00BD261B">
        <w:rPr>
          <w:rFonts w:hint="eastAsia"/>
          <w:sz w:val="24"/>
          <w:szCs w:val="24"/>
        </w:rPr>
        <w:t>バナーの製作</w:t>
      </w:r>
    </w:p>
    <w:p w:rsidR="00BD261B" w:rsidRPr="00F45CE9" w:rsidRDefault="00F45CE9" w:rsidP="00F45CE9">
      <w:pPr>
        <w:pStyle w:val="a9"/>
        <w:numPr>
          <w:ilvl w:val="0"/>
          <w:numId w:val="2"/>
        </w:numPr>
        <w:ind w:leftChars="0"/>
        <w:rPr>
          <w:sz w:val="24"/>
          <w:szCs w:val="24"/>
        </w:rPr>
      </w:pPr>
      <w:r>
        <w:rPr>
          <w:rFonts w:hint="eastAsia"/>
          <w:sz w:val="24"/>
          <w:szCs w:val="24"/>
        </w:rPr>
        <w:t>「みえ周遊ドライブプラン」（仮称）</w:t>
      </w:r>
      <w:r w:rsidR="00BD261B" w:rsidRPr="00F45CE9">
        <w:rPr>
          <w:rFonts w:hint="eastAsia"/>
          <w:sz w:val="24"/>
          <w:szCs w:val="24"/>
        </w:rPr>
        <w:t>の</w:t>
      </w:r>
      <w:r w:rsidR="00BD261B" w:rsidRPr="00F45CE9">
        <w:rPr>
          <w:rFonts w:hint="eastAsia"/>
          <w:sz w:val="24"/>
          <w:szCs w:val="24"/>
        </w:rPr>
        <w:t>WEB</w:t>
      </w:r>
      <w:r>
        <w:rPr>
          <w:rFonts w:hint="eastAsia"/>
          <w:sz w:val="24"/>
          <w:szCs w:val="24"/>
        </w:rPr>
        <w:t>申込みへのＰＲチラシ</w:t>
      </w:r>
      <w:r w:rsidR="00BD261B" w:rsidRPr="00F45CE9">
        <w:rPr>
          <w:rFonts w:hint="eastAsia"/>
          <w:sz w:val="24"/>
          <w:szCs w:val="24"/>
        </w:rPr>
        <w:t>の製作及び配布</w:t>
      </w:r>
    </w:p>
    <w:p w:rsidR="00BD261B" w:rsidRPr="00BD261B" w:rsidRDefault="00F92FE8" w:rsidP="00F45CE9">
      <w:pPr>
        <w:pStyle w:val="a9"/>
        <w:ind w:leftChars="0" w:left="825"/>
        <w:rPr>
          <w:sz w:val="24"/>
          <w:szCs w:val="24"/>
        </w:rPr>
      </w:pPr>
      <w:r>
        <w:rPr>
          <w:rFonts w:hint="eastAsia"/>
          <w:sz w:val="24"/>
          <w:szCs w:val="24"/>
        </w:rPr>
        <w:t>ＮＥＸＣＯ</w:t>
      </w:r>
      <w:r w:rsidR="006D4464">
        <w:rPr>
          <w:rFonts w:hint="eastAsia"/>
          <w:sz w:val="24"/>
          <w:szCs w:val="24"/>
        </w:rPr>
        <w:t>中日本</w:t>
      </w:r>
      <w:r w:rsidR="00BD261B" w:rsidRPr="00BD261B">
        <w:rPr>
          <w:rFonts w:hint="eastAsia"/>
          <w:sz w:val="24"/>
          <w:szCs w:val="24"/>
        </w:rPr>
        <w:t>HP</w:t>
      </w:r>
      <w:r w:rsidR="00BD261B" w:rsidRPr="00BD261B">
        <w:rPr>
          <w:rFonts w:hint="eastAsia"/>
          <w:sz w:val="24"/>
          <w:szCs w:val="24"/>
        </w:rPr>
        <w:t>内の</w:t>
      </w:r>
      <w:r w:rsidR="00F45CE9">
        <w:rPr>
          <w:rFonts w:hint="eastAsia"/>
          <w:sz w:val="24"/>
          <w:szCs w:val="24"/>
        </w:rPr>
        <w:t>「みえ周遊ドライブプラン」（仮称）</w:t>
      </w:r>
      <w:r w:rsidR="00BD261B" w:rsidRPr="00BD261B">
        <w:rPr>
          <w:rFonts w:hint="eastAsia"/>
          <w:sz w:val="24"/>
          <w:szCs w:val="24"/>
        </w:rPr>
        <w:t>の</w:t>
      </w:r>
      <w:r w:rsidR="00BD261B" w:rsidRPr="00BD261B">
        <w:rPr>
          <w:rFonts w:hint="eastAsia"/>
          <w:sz w:val="24"/>
          <w:szCs w:val="24"/>
        </w:rPr>
        <w:t>WEB</w:t>
      </w:r>
      <w:r w:rsidR="00BD261B" w:rsidRPr="00BD261B">
        <w:rPr>
          <w:rFonts w:hint="eastAsia"/>
          <w:sz w:val="24"/>
          <w:szCs w:val="24"/>
        </w:rPr>
        <w:t>申込へ誘導するチラシの製作及び印刷（Ａ４、カラー、裏表２ページ、</w:t>
      </w:r>
      <w:r w:rsidR="00BD261B" w:rsidRPr="00BD261B">
        <w:rPr>
          <w:rFonts w:hint="eastAsia"/>
          <w:sz w:val="24"/>
          <w:szCs w:val="24"/>
        </w:rPr>
        <w:t>80,000</w:t>
      </w:r>
      <w:r w:rsidR="00BD261B" w:rsidRPr="00BD261B">
        <w:rPr>
          <w:rFonts w:hint="eastAsia"/>
          <w:sz w:val="24"/>
          <w:szCs w:val="24"/>
        </w:rPr>
        <w:t>枚程度）すること。</w:t>
      </w:r>
    </w:p>
    <w:p w:rsidR="00BD261B" w:rsidRPr="00BD261B" w:rsidRDefault="00BD261B" w:rsidP="00F45CE9">
      <w:pPr>
        <w:pStyle w:val="a9"/>
        <w:ind w:leftChars="0" w:left="825"/>
        <w:rPr>
          <w:sz w:val="24"/>
          <w:szCs w:val="24"/>
        </w:rPr>
      </w:pPr>
      <w:r w:rsidRPr="00BD261B">
        <w:rPr>
          <w:rFonts w:hint="eastAsia"/>
          <w:sz w:val="24"/>
          <w:szCs w:val="24"/>
        </w:rPr>
        <w:t>なお、県内の観光案内所や</w:t>
      </w:r>
      <w:r w:rsidR="00F92FE8">
        <w:rPr>
          <w:rFonts w:hint="eastAsia"/>
          <w:sz w:val="24"/>
          <w:szCs w:val="24"/>
        </w:rPr>
        <w:t>ＮＥＸＣＯ</w:t>
      </w:r>
      <w:r w:rsidR="006D4464">
        <w:rPr>
          <w:rFonts w:hint="eastAsia"/>
          <w:sz w:val="24"/>
          <w:szCs w:val="24"/>
        </w:rPr>
        <w:t>中日本</w:t>
      </w:r>
      <w:r w:rsidRPr="00BD261B">
        <w:rPr>
          <w:rFonts w:hint="eastAsia"/>
          <w:sz w:val="24"/>
          <w:szCs w:val="24"/>
        </w:rPr>
        <w:t>や</w:t>
      </w:r>
      <w:r w:rsidR="00F92FE8">
        <w:rPr>
          <w:rFonts w:hint="eastAsia"/>
          <w:sz w:val="24"/>
          <w:szCs w:val="24"/>
        </w:rPr>
        <w:t>ＮＥＸＣＯ</w:t>
      </w:r>
      <w:r w:rsidRPr="00BD261B">
        <w:rPr>
          <w:rFonts w:hint="eastAsia"/>
          <w:sz w:val="24"/>
          <w:szCs w:val="24"/>
        </w:rPr>
        <w:t>西日本管内のＳＡ等、</w:t>
      </w:r>
    </w:p>
    <w:p w:rsidR="003F4C65" w:rsidRDefault="00BD261B" w:rsidP="00F45CE9">
      <w:pPr>
        <w:pStyle w:val="a9"/>
        <w:ind w:leftChars="0" w:left="825"/>
        <w:rPr>
          <w:sz w:val="24"/>
          <w:szCs w:val="24"/>
        </w:rPr>
      </w:pPr>
      <w:r w:rsidRPr="00BD261B">
        <w:rPr>
          <w:rFonts w:hint="eastAsia"/>
          <w:sz w:val="24"/>
          <w:szCs w:val="24"/>
        </w:rPr>
        <w:t>約１２０か所へ配布すること。</w:t>
      </w:r>
    </w:p>
    <w:p w:rsidR="00C7421A" w:rsidRPr="00C7421A" w:rsidRDefault="00C7421A" w:rsidP="00C7421A">
      <w:pPr>
        <w:pStyle w:val="a9"/>
        <w:numPr>
          <w:ilvl w:val="0"/>
          <w:numId w:val="2"/>
        </w:numPr>
        <w:ind w:leftChars="0"/>
        <w:rPr>
          <w:sz w:val="24"/>
          <w:szCs w:val="24"/>
        </w:rPr>
      </w:pPr>
      <w:r w:rsidRPr="00C7421A">
        <w:rPr>
          <w:rFonts w:hint="eastAsia"/>
          <w:sz w:val="24"/>
          <w:szCs w:val="24"/>
        </w:rPr>
        <w:t>県内、東海圏及び関西圏在住者に対し、ターゲット層を明確にしたうえで、広告配信を行うこと。</w:t>
      </w:r>
    </w:p>
    <w:p w:rsidR="00C7421A" w:rsidRPr="004D09EA" w:rsidRDefault="00C7421A" w:rsidP="004D09EA">
      <w:pPr>
        <w:pStyle w:val="a9"/>
        <w:numPr>
          <w:ilvl w:val="0"/>
          <w:numId w:val="2"/>
        </w:numPr>
        <w:ind w:leftChars="0"/>
        <w:rPr>
          <w:sz w:val="24"/>
          <w:szCs w:val="24"/>
        </w:rPr>
      </w:pPr>
      <w:r w:rsidRPr="00C7421A">
        <w:rPr>
          <w:rFonts w:hint="eastAsia"/>
          <w:sz w:val="24"/>
          <w:szCs w:val="24"/>
        </w:rPr>
        <w:t>県内に新たに開設された観光施設や宿泊施設等の利用者及び三重とこわか国体</w:t>
      </w:r>
      <w:r w:rsidR="004D09EA">
        <w:rPr>
          <w:rFonts w:hint="eastAsia"/>
          <w:sz w:val="24"/>
          <w:szCs w:val="24"/>
        </w:rPr>
        <w:t>・三重とこわか大会</w:t>
      </w:r>
      <w:r w:rsidRPr="004D09EA">
        <w:rPr>
          <w:rFonts w:hint="eastAsia"/>
          <w:sz w:val="24"/>
          <w:szCs w:val="24"/>
        </w:rPr>
        <w:t>に関する</w:t>
      </w:r>
      <w:r w:rsidR="004D09EA">
        <w:rPr>
          <w:rFonts w:hint="eastAsia"/>
          <w:sz w:val="24"/>
          <w:szCs w:val="24"/>
        </w:rPr>
        <w:t>県内</w:t>
      </w:r>
      <w:r w:rsidRPr="004D09EA">
        <w:rPr>
          <w:rFonts w:hint="eastAsia"/>
          <w:sz w:val="24"/>
          <w:szCs w:val="24"/>
        </w:rPr>
        <w:t>訪問者にキャンペーン利用を促す内容を取り入れること。</w:t>
      </w:r>
    </w:p>
    <w:p w:rsidR="00C7421A" w:rsidRDefault="00C7421A" w:rsidP="00C7421A">
      <w:pPr>
        <w:pStyle w:val="a9"/>
        <w:numPr>
          <w:ilvl w:val="0"/>
          <w:numId w:val="2"/>
        </w:numPr>
        <w:ind w:leftChars="0"/>
        <w:rPr>
          <w:sz w:val="24"/>
          <w:szCs w:val="24"/>
        </w:rPr>
      </w:pPr>
      <w:r w:rsidRPr="00C7421A">
        <w:rPr>
          <w:rFonts w:hint="eastAsia"/>
          <w:sz w:val="24"/>
          <w:szCs w:val="24"/>
        </w:rPr>
        <w:t>過去の体験型プログラムの利用状況を分析したうえで、ターゲット層を明確にし、平日</w:t>
      </w:r>
      <w:r w:rsidRPr="00C7421A">
        <w:rPr>
          <w:rFonts w:hint="eastAsia"/>
          <w:sz w:val="24"/>
          <w:szCs w:val="24"/>
        </w:rPr>
        <w:lastRenderedPageBreak/>
        <w:t>利用の促進、連泊利用の促進及び県内５地域（北勢、中南勢、伊勢志摩、伊賀、東紀州）の周遊促進が図られるようなものとすること。</w:t>
      </w:r>
    </w:p>
    <w:p w:rsidR="00B00EC2" w:rsidRPr="00C7421A" w:rsidRDefault="00B00EC2" w:rsidP="00C7421A">
      <w:pPr>
        <w:pStyle w:val="a9"/>
        <w:numPr>
          <w:ilvl w:val="0"/>
          <w:numId w:val="2"/>
        </w:numPr>
        <w:ind w:leftChars="0"/>
        <w:rPr>
          <w:sz w:val="24"/>
          <w:szCs w:val="24"/>
        </w:rPr>
      </w:pPr>
      <w:r w:rsidRPr="00C7421A">
        <w:rPr>
          <w:rFonts w:hint="eastAsia"/>
          <w:sz w:val="24"/>
          <w:szCs w:val="24"/>
        </w:rPr>
        <w:t>業務実施にあたり、広告の掲出方法など原則として受託者からの提案に基づき委託者との協議により決定すること。</w:t>
      </w:r>
    </w:p>
    <w:p w:rsidR="00B00EC2" w:rsidRDefault="00B00EC2" w:rsidP="003F4C65">
      <w:pPr>
        <w:rPr>
          <w:sz w:val="24"/>
          <w:szCs w:val="24"/>
        </w:rPr>
      </w:pPr>
    </w:p>
    <w:p w:rsidR="003F4C65" w:rsidRDefault="00C02E48" w:rsidP="003F4C65">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DB53FD" w:rsidRPr="00B86964">
        <w:rPr>
          <w:rFonts w:ascii="ＭＳ ゴシック" w:eastAsia="ＭＳ ゴシック" w:hAnsi="ＭＳ ゴシック" w:hint="eastAsia"/>
          <w:sz w:val="24"/>
          <w:szCs w:val="24"/>
        </w:rPr>
        <w:t>）</w:t>
      </w:r>
      <w:r w:rsidR="00F92FE8">
        <w:rPr>
          <w:rFonts w:ascii="ＭＳ ゴシック" w:eastAsia="ＭＳ ゴシック" w:hAnsi="ＭＳ ゴシック" w:hint="eastAsia"/>
          <w:sz w:val="24"/>
          <w:szCs w:val="24"/>
        </w:rPr>
        <w:t>「みえ周遊ドライブプラン」（仮称）の商品券利用</w:t>
      </w:r>
      <w:r w:rsidRPr="00C02E48">
        <w:rPr>
          <w:rFonts w:ascii="ＭＳ ゴシック" w:eastAsia="ＭＳ ゴシック" w:hAnsi="ＭＳ ゴシック" w:hint="eastAsia"/>
          <w:sz w:val="24"/>
          <w:szCs w:val="24"/>
        </w:rPr>
        <w:t>結果を踏まえた課題分析</w:t>
      </w:r>
      <w:r w:rsidR="002514D2">
        <w:rPr>
          <w:rFonts w:ascii="ＭＳ ゴシック" w:eastAsia="ＭＳ ゴシック" w:hAnsi="ＭＳ ゴシック" w:hint="eastAsia"/>
          <w:sz w:val="24"/>
          <w:szCs w:val="24"/>
        </w:rPr>
        <w:t>の報告</w:t>
      </w:r>
    </w:p>
    <w:p w:rsidR="00C02E48" w:rsidRPr="00C02E48" w:rsidRDefault="00C02E48" w:rsidP="00C02E48">
      <w:pPr>
        <w:ind w:leftChars="200" w:left="420" w:firstLineChars="100" w:firstLine="240"/>
        <w:rPr>
          <w:sz w:val="24"/>
          <w:szCs w:val="24"/>
        </w:rPr>
      </w:pPr>
      <w:r w:rsidRPr="00C02E48">
        <w:rPr>
          <w:rFonts w:hint="eastAsia"/>
          <w:sz w:val="24"/>
          <w:szCs w:val="24"/>
        </w:rPr>
        <w:t>商品券利用者の居住地、商品券の活用先及び活用状況等を整理し、</w:t>
      </w:r>
      <w:r>
        <w:rPr>
          <w:rFonts w:hint="eastAsia"/>
          <w:sz w:val="24"/>
          <w:szCs w:val="24"/>
        </w:rPr>
        <w:t>「みえ周遊ドライブプラン」（仮称）</w:t>
      </w:r>
      <w:r w:rsidR="002514D2">
        <w:rPr>
          <w:rFonts w:hint="eastAsia"/>
          <w:sz w:val="24"/>
          <w:szCs w:val="24"/>
        </w:rPr>
        <w:t>を活用した県内周遊の状況を分析し、課題を</w:t>
      </w:r>
      <w:r w:rsidRPr="00C02E48">
        <w:rPr>
          <w:rFonts w:hint="eastAsia"/>
          <w:sz w:val="24"/>
          <w:szCs w:val="24"/>
        </w:rPr>
        <w:t>報告すること。</w:t>
      </w:r>
    </w:p>
    <w:p w:rsidR="0018688A" w:rsidRPr="00D12E53" w:rsidRDefault="0018688A" w:rsidP="0085482C">
      <w:pPr>
        <w:ind w:left="480" w:hangingChars="200" w:hanging="480"/>
        <w:rPr>
          <w:sz w:val="24"/>
          <w:szCs w:val="24"/>
        </w:rPr>
      </w:pPr>
    </w:p>
    <w:p w:rsidR="007A708A" w:rsidRPr="00B86964" w:rsidRDefault="007A708A" w:rsidP="007A708A">
      <w:pPr>
        <w:ind w:left="480" w:hangingChars="200" w:hanging="480"/>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５ 契約不適合責任</w:t>
      </w:r>
    </w:p>
    <w:p w:rsidR="009D1AF4" w:rsidRDefault="007A708A" w:rsidP="007A708A">
      <w:pPr>
        <w:ind w:leftChars="67" w:left="141" w:firstLineChars="72" w:firstLine="173"/>
        <w:rPr>
          <w:sz w:val="24"/>
          <w:szCs w:val="24"/>
        </w:rPr>
      </w:pPr>
      <w:r w:rsidRPr="007A708A">
        <w:rPr>
          <w:rFonts w:hint="eastAsia"/>
          <w:sz w:val="24"/>
          <w:szCs w:val="24"/>
        </w:rPr>
        <w:t>本委託業務における契約不適合責任は、</w:t>
      </w:r>
      <w:r w:rsidR="0018688A">
        <w:rPr>
          <w:rFonts w:hint="eastAsia"/>
          <w:sz w:val="24"/>
          <w:szCs w:val="24"/>
        </w:rPr>
        <w:t>契約終了の日から１年間とする</w:t>
      </w:r>
      <w:r w:rsidRPr="007A708A">
        <w:rPr>
          <w:rFonts w:hint="eastAsia"/>
          <w:sz w:val="24"/>
          <w:szCs w:val="24"/>
        </w:rPr>
        <w:t>。この間に契約不適合が発見された場合は、受託者の責任において補修等を行う</w:t>
      </w:r>
      <w:r w:rsidR="0018688A">
        <w:rPr>
          <w:rFonts w:hint="eastAsia"/>
          <w:sz w:val="24"/>
          <w:szCs w:val="24"/>
        </w:rPr>
        <w:t>ものとする</w:t>
      </w:r>
      <w:r w:rsidRPr="007A708A">
        <w:rPr>
          <w:rFonts w:hint="eastAsia"/>
          <w:sz w:val="24"/>
          <w:szCs w:val="24"/>
        </w:rPr>
        <w:t>。</w:t>
      </w:r>
    </w:p>
    <w:p w:rsidR="007A708A" w:rsidRPr="00D12E53" w:rsidRDefault="007A708A" w:rsidP="007A708A">
      <w:pPr>
        <w:rPr>
          <w:sz w:val="24"/>
          <w:szCs w:val="24"/>
        </w:rPr>
      </w:pPr>
    </w:p>
    <w:p w:rsidR="006D47EF" w:rsidRPr="00B86964" w:rsidRDefault="007A708A" w:rsidP="006D47EF">
      <w:pPr>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６</w:t>
      </w:r>
      <w:r w:rsidR="006D47EF" w:rsidRPr="00B86964">
        <w:rPr>
          <w:rFonts w:ascii="ＭＳ ゴシック" w:eastAsia="ＭＳ ゴシック" w:hAnsi="ＭＳ ゴシック" w:hint="eastAsia"/>
          <w:sz w:val="24"/>
          <w:szCs w:val="24"/>
        </w:rPr>
        <w:t xml:space="preserve"> 委託業務の実施条件</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（１）委託業務の実施にあたり、契約締結後すぐ、事業の進め方について事務局と協議を行うこと。また、協議後に工程表を作成し、</w:t>
      </w:r>
      <w:r w:rsidR="00B22E54">
        <w:rPr>
          <w:rFonts w:ascii="ＭＳ 明朝" w:hAnsi="ＭＳ 明朝" w:hint="eastAsia"/>
          <w:sz w:val="24"/>
          <w:szCs w:val="24"/>
        </w:rPr>
        <w:t>委員会</w:t>
      </w:r>
      <w:r w:rsidRPr="00D12E53">
        <w:rPr>
          <w:rFonts w:ascii="ＭＳ 明朝" w:hAnsi="ＭＳ 明朝" w:hint="eastAsia"/>
          <w:sz w:val="24"/>
          <w:szCs w:val="24"/>
        </w:rPr>
        <w:t>事務局へ提出することとする。</w:t>
      </w:r>
    </w:p>
    <w:p w:rsidR="00EE644B" w:rsidRPr="00D12E53" w:rsidRDefault="00EE644B" w:rsidP="0018688A">
      <w:pPr>
        <w:ind w:left="720" w:hangingChars="300" w:hanging="720"/>
        <w:rPr>
          <w:rFonts w:ascii="ＭＳ 明朝" w:hAnsi="ＭＳ 明朝"/>
          <w:sz w:val="24"/>
          <w:szCs w:val="24"/>
        </w:rPr>
      </w:pPr>
      <w:r w:rsidRPr="00D12E53">
        <w:rPr>
          <w:rFonts w:ascii="ＭＳ 明朝" w:hAnsi="ＭＳ 明朝" w:hint="eastAsia"/>
          <w:sz w:val="24"/>
          <w:szCs w:val="24"/>
        </w:rPr>
        <w:t>（２）</w:t>
      </w:r>
      <w:r w:rsidR="0018688A" w:rsidRPr="0018688A">
        <w:rPr>
          <w:rFonts w:ascii="ＭＳ 明朝" w:hAnsi="ＭＳ 明朝" w:hint="eastAsia"/>
          <w:sz w:val="24"/>
          <w:szCs w:val="24"/>
        </w:rPr>
        <w:t>本業務の円滑かつ効率的な進捗を図るため、受注者は</w:t>
      </w:r>
      <w:r w:rsidR="0018688A">
        <w:rPr>
          <w:rFonts w:ascii="ＭＳ 明朝" w:hAnsi="ＭＳ 明朝" w:hint="eastAsia"/>
          <w:sz w:val="24"/>
          <w:szCs w:val="24"/>
        </w:rPr>
        <w:t>委員会事務局</w:t>
      </w:r>
      <w:r w:rsidR="0018688A" w:rsidRPr="0018688A">
        <w:rPr>
          <w:rFonts w:ascii="ＭＳ 明朝" w:hAnsi="ＭＳ 明朝" w:hint="eastAsia"/>
          <w:sz w:val="24"/>
          <w:szCs w:val="24"/>
        </w:rPr>
        <w:t>と密接な連携を図りつつ、業務の運営や事務処理等の作業を主体的に進めるものと</w:t>
      </w:r>
      <w:r w:rsidR="0018688A">
        <w:rPr>
          <w:rFonts w:ascii="ＭＳ 明朝" w:hAnsi="ＭＳ 明朝" w:hint="eastAsia"/>
          <w:sz w:val="24"/>
          <w:szCs w:val="24"/>
        </w:rPr>
        <w:t>する</w:t>
      </w:r>
      <w:r w:rsidR="0018688A" w:rsidRPr="0018688A">
        <w:rPr>
          <w:rFonts w:ascii="ＭＳ 明朝" w:hAnsi="ＭＳ 明朝" w:hint="eastAsia"/>
          <w:sz w:val="24"/>
          <w:szCs w:val="24"/>
        </w:rPr>
        <w:t>。また、作業方針・内容等に疑義が生じた場合は、その都度速やかに</w:t>
      </w:r>
      <w:r w:rsidR="0018688A">
        <w:rPr>
          <w:rFonts w:ascii="ＭＳ 明朝" w:hAnsi="ＭＳ 明朝" w:hint="eastAsia"/>
          <w:sz w:val="24"/>
          <w:szCs w:val="24"/>
        </w:rPr>
        <w:t>委員会事務局と協議の上、対処するものとする</w:t>
      </w:r>
      <w:r w:rsidR="0018688A" w:rsidRPr="0018688A">
        <w:rPr>
          <w:rFonts w:ascii="ＭＳ 明朝" w:hAnsi="ＭＳ 明朝" w:hint="eastAsia"/>
          <w:sz w:val="24"/>
          <w:szCs w:val="24"/>
        </w:rPr>
        <w:t>。</w:t>
      </w:r>
    </w:p>
    <w:p w:rsidR="00EE644B" w:rsidRPr="00D12E53" w:rsidRDefault="00EE644B" w:rsidP="007A708A">
      <w:pPr>
        <w:ind w:left="720" w:hangingChars="300" w:hanging="720"/>
        <w:rPr>
          <w:rFonts w:ascii="ＭＳ 明朝" w:hAnsi="ＭＳ 明朝"/>
          <w:sz w:val="24"/>
          <w:szCs w:val="24"/>
        </w:rPr>
      </w:pPr>
      <w:r w:rsidRPr="00D12E53">
        <w:rPr>
          <w:rFonts w:ascii="ＭＳ 明朝" w:hAnsi="ＭＳ 明朝" w:hint="eastAsia"/>
          <w:sz w:val="24"/>
          <w:szCs w:val="24"/>
        </w:rPr>
        <w:t>（３）</w:t>
      </w:r>
      <w:r w:rsidR="007A708A" w:rsidRPr="007A708A">
        <w:rPr>
          <w:rFonts w:ascii="ＭＳ 明朝" w:hAnsi="ＭＳ 明朝" w:hint="eastAsia"/>
          <w:sz w:val="24"/>
          <w:szCs w:val="24"/>
        </w:rPr>
        <w:t>委託業務の実施にあたっては、随時、実施内容を三重県と協議しながら進めるものとし、その他この仕様書に明示されていない事項又は業務上疑義が生じた場合は、両者協議に</w:t>
      </w:r>
      <w:r w:rsidR="007A708A">
        <w:rPr>
          <w:rFonts w:ascii="ＭＳ 明朝" w:hAnsi="ＭＳ 明朝" w:hint="eastAsia"/>
          <w:sz w:val="24"/>
          <w:szCs w:val="24"/>
        </w:rPr>
        <w:t>より、業務を進めるものとする</w:t>
      </w:r>
      <w:r w:rsidR="007A708A" w:rsidRPr="007A708A">
        <w:rPr>
          <w:rFonts w:ascii="ＭＳ 明朝" w:hAnsi="ＭＳ 明朝" w:hint="eastAsia"/>
          <w:sz w:val="24"/>
          <w:szCs w:val="24"/>
        </w:rPr>
        <w:t>。上記の協議の結果、提案内容と業務実施</w:t>
      </w:r>
      <w:r w:rsidR="007A708A">
        <w:rPr>
          <w:rFonts w:ascii="ＭＳ 明朝" w:hAnsi="ＭＳ 明朝" w:hint="eastAsia"/>
          <w:sz w:val="24"/>
          <w:szCs w:val="24"/>
        </w:rPr>
        <w:t>内容が異なる場合がある</w:t>
      </w:r>
      <w:r w:rsidR="007A708A" w:rsidRPr="007A708A">
        <w:rPr>
          <w:rFonts w:ascii="ＭＳ 明朝" w:hAnsi="ＭＳ 明朝" w:hint="eastAsia"/>
          <w:sz w:val="24"/>
          <w:szCs w:val="24"/>
        </w:rPr>
        <w:t>。本業務の進捗及び事業費執行の状況について、</w:t>
      </w:r>
      <w:r w:rsidR="007A708A">
        <w:rPr>
          <w:rFonts w:ascii="ＭＳ 明朝" w:hAnsi="ＭＳ 明朝" w:hint="eastAsia"/>
          <w:sz w:val="24"/>
          <w:szCs w:val="24"/>
        </w:rPr>
        <w:t>委員会事務局</w:t>
      </w:r>
      <w:r w:rsidR="007A708A" w:rsidRPr="007A708A">
        <w:rPr>
          <w:rFonts w:ascii="ＭＳ 明朝" w:hAnsi="ＭＳ 明朝" w:hint="eastAsia"/>
          <w:sz w:val="24"/>
          <w:szCs w:val="24"/>
        </w:rPr>
        <w:t>の求めがあっ</w:t>
      </w:r>
      <w:r w:rsidR="007A708A">
        <w:rPr>
          <w:rFonts w:ascii="ＭＳ 明朝" w:hAnsi="ＭＳ 明朝" w:hint="eastAsia"/>
          <w:sz w:val="24"/>
          <w:szCs w:val="24"/>
        </w:rPr>
        <w:t>た場合には、速やかに経過報告書を提出するものとする</w:t>
      </w:r>
      <w:r w:rsidR="007A708A" w:rsidRPr="007A708A">
        <w:rPr>
          <w:rFonts w:ascii="ＭＳ 明朝" w:hAnsi="ＭＳ 明朝" w:hint="eastAsia"/>
          <w:sz w:val="24"/>
          <w:szCs w:val="24"/>
        </w:rPr>
        <w:t>。</w:t>
      </w:r>
    </w:p>
    <w:p w:rsidR="00EE644B" w:rsidRPr="00D12E53" w:rsidRDefault="00EE644B" w:rsidP="000A2087">
      <w:pPr>
        <w:ind w:left="665" w:hangingChars="277" w:hanging="665"/>
        <w:rPr>
          <w:rFonts w:ascii="ＭＳ 明朝" w:hAnsi="ＭＳ 明朝"/>
          <w:sz w:val="24"/>
          <w:szCs w:val="24"/>
        </w:rPr>
      </w:pPr>
      <w:r w:rsidRPr="00D12E53">
        <w:rPr>
          <w:rFonts w:hint="eastAsia"/>
          <w:sz w:val="24"/>
          <w:szCs w:val="24"/>
        </w:rPr>
        <w:t>（</w:t>
      </w:r>
      <w:r w:rsidR="007A708A">
        <w:rPr>
          <w:rFonts w:hint="eastAsia"/>
          <w:sz w:val="24"/>
          <w:szCs w:val="24"/>
        </w:rPr>
        <w:t>４）</w:t>
      </w:r>
      <w:r w:rsidRPr="00D12E53">
        <w:rPr>
          <w:rFonts w:hint="eastAsia"/>
          <w:sz w:val="24"/>
          <w:szCs w:val="24"/>
        </w:rPr>
        <w:t>業務を円滑に進めるために必要な打合せの機会を設けるとともに、議事録を作成し委員会事務局と共有すること。</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（５）毎月末に、委員会事務局に対し事業の進捗状況の報告を行うこととする。</w:t>
      </w:r>
    </w:p>
    <w:p w:rsidR="00EE644B" w:rsidRPr="00D12E53" w:rsidRDefault="00EE644B" w:rsidP="000A2087">
      <w:pPr>
        <w:ind w:left="720" w:hangingChars="300" w:hanging="720"/>
        <w:rPr>
          <w:rFonts w:ascii="ＭＳ 明朝" w:hAnsi="ＭＳ 明朝"/>
          <w:sz w:val="24"/>
          <w:szCs w:val="24"/>
        </w:rPr>
      </w:pPr>
      <w:r w:rsidRPr="00D12E53">
        <w:rPr>
          <w:rFonts w:ascii="ＭＳ 明朝" w:hAnsi="ＭＳ 明朝" w:hint="eastAsia"/>
          <w:sz w:val="24"/>
          <w:szCs w:val="24"/>
        </w:rPr>
        <w:t>（６）契約に基づく成果物の所有権は、委員会事務局へ成果物の引き渡しが完了したときに、委員会事務局に移転するものとし、成果物の著作権（著作権法第２７条及び第２８条に規定する権利を含む）は、成果物の引き渡しをもって委員会事務局に譲渡されるものとする。また、著作権は成果物に係る著作者人格権を、将来にわたって一切行使しないもの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（７）委託業務の全部又は一部を第三者に委託し、又は請け負わせてはならない。</w:t>
      </w:r>
    </w:p>
    <w:p w:rsidR="00EE644B" w:rsidRPr="00D12E53" w:rsidRDefault="00EE644B" w:rsidP="00EE644B">
      <w:pPr>
        <w:ind w:leftChars="300" w:left="630"/>
        <w:rPr>
          <w:rFonts w:ascii="ＭＳ 明朝" w:hAnsi="ＭＳ 明朝"/>
          <w:sz w:val="24"/>
          <w:szCs w:val="24"/>
        </w:rPr>
      </w:pPr>
      <w:r w:rsidRPr="00D12E53">
        <w:rPr>
          <w:rFonts w:ascii="ＭＳ 明朝" w:hAnsi="ＭＳ 明朝" w:hint="eastAsia"/>
          <w:sz w:val="24"/>
          <w:szCs w:val="24"/>
        </w:rPr>
        <w:t>ただし、あらかじめ委員会の承諾を得た場合は、この限りではない。</w:t>
      </w:r>
    </w:p>
    <w:p w:rsidR="00EE644B" w:rsidRPr="00D12E53" w:rsidRDefault="00EE644B" w:rsidP="000A2087">
      <w:pPr>
        <w:ind w:left="720" w:hangingChars="300" w:hanging="720"/>
        <w:rPr>
          <w:rFonts w:ascii="ＭＳ 明朝" w:hAnsi="ＭＳ 明朝"/>
          <w:sz w:val="24"/>
          <w:szCs w:val="24"/>
        </w:rPr>
      </w:pPr>
      <w:r w:rsidRPr="00D12E53">
        <w:rPr>
          <w:rFonts w:ascii="ＭＳ 明朝" w:hAnsi="ＭＳ 明朝" w:hint="eastAsia"/>
          <w:sz w:val="24"/>
          <w:szCs w:val="24"/>
        </w:rPr>
        <w:t>（８）委託業務に関して知り得た秘密をみだりに他に漏らし、又は委託業務以外の目的に使用してはならない。なお、委託期間が終了し、又は委託契約が解除された後においても同様とする。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（９）委託業務を通じて取得した個人情報については、委員会事務局の保有する個人情報とし</w:t>
      </w:r>
      <w:r w:rsidRPr="00D12E53">
        <w:rPr>
          <w:rFonts w:ascii="ＭＳ 明朝" w:hAnsi="ＭＳ 明朝" w:hint="eastAsia"/>
          <w:sz w:val="24"/>
          <w:szCs w:val="24"/>
        </w:rPr>
        <w:lastRenderedPageBreak/>
        <w:t>てみえ観光の産業化推進委員会情報公開規程で準用する三重県個人情報保護条例の適用を受けるものとする。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（１０）受託者は、委託業務の履行にあたり、自己の責めに帰すべき理由により委員会事務局に損害を与えたときは、その損害の責めを負うものとする。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（１１）受託者は、委託業務の履行にあたり、受託者の行為が原因で第三者に損害が生じた場合には、その賠償の責めを負うものとする。</w:t>
      </w:r>
    </w:p>
    <w:p w:rsidR="00EE644B" w:rsidRPr="00D12E53"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（１２）委託料の支払いについて、必要があると認められるときは、事業の実施に要する経費として、契約金額の８割以内を概算払いにより支払うことができるものとする。</w:t>
      </w:r>
    </w:p>
    <w:p w:rsidR="000C3FA6" w:rsidRDefault="00EE644B" w:rsidP="00EE644B">
      <w:pPr>
        <w:ind w:left="720" w:hangingChars="300" w:hanging="720"/>
        <w:rPr>
          <w:rFonts w:ascii="ＭＳ 明朝" w:hAnsi="ＭＳ 明朝"/>
          <w:sz w:val="24"/>
          <w:szCs w:val="24"/>
        </w:rPr>
      </w:pPr>
      <w:r w:rsidRPr="00D12E53">
        <w:rPr>
          <w:rFonts w:ascii="ＭＳ 明朝" w:hAnsi="ＭＳ 明朝" w:hint="eastAsia"/>
          <w:sz w:val="24"/>
          <w:szCs w:val="24"/>
        </w:rPr>
        <w:t>（１３）委員会事務局が受託者を決定した後、委託契約にあたり、仕様書に定める事項及び仕様書に定められた事項以外に疑義が生じた場合は、遅滞なく委員会事務局と協議を行うものとする。</w:t>
      </w:r>
    </w:p>
    <w:p w:rsidR="008645C0" w:rsidRDefault="008645C0" w:rsidP="00EE644B">
      <w:pPr>
        <w:ind w:left="720" w:hangingChars="300" w:hanging="720"/>
        <w:rPr>
          <w:rFonts w:ascii="ＭＳ 明朝" w:hAnsi="ＭＳ 明朝"/>
          <w:sz w:val="24"/>
          <w:szCs w:val="24"/>
        </w:rPr>
      </w:pPr>
    </w:p>
    <w:p w:rsidR="0018688A" w:rsidRPr="00B86964" w:rsidRDefault="0018688A" w:rsidP="0018688A">
      <w:pPr>
        <w:ind w:left="720" w:hangingChars="300" w:hanging="720"/>
        <w:rPr>
          <w:rFonts w:asciiTheme="majorEastAsia" w:eastAsiaTheme="majorEastAsia" w:hAnsiTheme="majorEastAsia"/>
          <w:sz w:val="24"/>
          <w:szCs w:val="24"/>
        </w:rPr>
      </w:pPr>
      <w:r w:rsidRPr="00B86964">
        <w:rPr>
          <w:rFonts w:asciiTheme="majorEastAsia" w:eastAsiaTheme="majorEastAsia" w:hAnsiTheme="majorEastAsia" w:hint="eastAsia"/>
          <w:sz w:val="24"/>
          <w:szCs w:val="24"/>
        </w:rPr>
        <w:t>７　留意事項</w:t>
      </w:r>
    </w:p>
    <w:p w:rsidR="0018688A" w:rsidRPr="0018688A" w:rsidRDefault="0018688A" w:rsidP="0018688A">
      <w:pPr>
        <w:pStyle w:val="a9"/>
        <w:numPr>
          <w:ilvl w:val="0"/>
          <w:numId w:val="3"/>
        </w:numPr>
        <w:ind w:leftChars="0" w:left="426" w:hanging="426"/>
        <w:rPr>
          <w:rFonts w:ascii="ＭＳ 明朝" w:hAnsi="ＭＳ 明朝"/>
          <w:sz w:val="24"/>
          <w:szCs w:val="24"/>
        </w:rPr>
      </w:pPr>
      <w:r w:rsidRPr="0018688A">
        <w:rPr>
          <w:rFonts w:ascii="ＭＳ 明朝" w:hAnsi="ＭＳ 明朝" w:hint="eastAsia"/>
          <w:sz w:val="24"/>
          <w:szCs w:val="24"/>
        </w:rPr>
        <w:t>本事業の成果物の一切は、三重県に帰属するものとする。ただし、受託者が従前より保有している著作物の著作権に関しては、受託者に帰属するものとする。</w:t>
      </w:r>
    </w:p>
    <w:p w:rsidR="0018688A" w:rsidRDefault="0018688A" w:rsidP="0018688A">
      <w:pPr>
        <w:pStyle w:val="a9"/>
        <w:numPr>
          <w:ilvl w:val="0"/>
          <w:numId w:val="3"/>
        </w:numPr>
        <w:ind w:leftChars="0" w:left="425" w:hangingChars="177" w:hanging="425"/>
        <w:rPr>
          <w:rFonts w:ascii="ＭＳ 明朝" w:hAnsi="ＭＳ 明朝"/>
          <w:sz w:val="24"/>
          <w:szCs w:val="24"/>
        </w:rPr>
      </w:pPr>
      <w:r w:rsidRPr="0018688A">
        <w:rPr>
          <w:rFonts w:ascii="ＭＳ 明朝" w:hAnsi="ＭＳ 明朝" w:hint="eastAsia"/>
          <w:sz w:val="24"/>
          <w:szCs w:val="24"/>
        </w:rPr>
        <w:t>第三者が有する知的財産権の侵害の申立を受けたときには、受託者の責任（解決に要する一切の費用負担を含む。）において解決すること。</w:t>
      </w:r>
    </w:p>
    <w:p w:rsidR="0018688A" w:rsidRPr="0018688A" w:rsidRDefault="0018688A" w:rsidP="0018688A">
      <w:pPr>
        <w:pStyle w:val="a9"/>
        <w:numPr>
          <w:ilvl w:val="0"/>
          <w:numId w:val="3"/>
        </w:numPr>
        <w:ind w:leftChars="0" w:left="425" w:hangingChars="177" w:hanging="425"/>
        <w:rPr>
          <w:rFonts w:ascii="ＭＳ 明朝" w:hAnsi="ＭＳ 明朝"/>
          <w:sz w:val="24"/>
          <w:szCs w:val="24"/>
        </w:rPr>
      </w:pPr>
      <w:r w:rsidRPr="0018688A">
        <w:rPr>
          <w:rFonts w:ascii="ＭＳ 明朝" w:hAnsi="ＭＳ 明朝" w:hint="eastAsia"/>
          <w:sz w:val="24"/>
          <w:szCs w:val="24"/>
        </w:rPr>
        <w:t>受託者は、業務の履行にあたって暴力団、暴力団関係者又は暴力団関係法人等（以下暴力団等という。）による不当介入を受けたときは、次の義</w:t>
      </w:r>
      <w:r>
        <w:rPr>
          <w:rFonts w:ascii="ＭＳ 明朝" w:hAnsi="ＭＳ 明朝" w:hint="eastAsia"/>
          <w:sz w:val="24"/>
          <w:szCs w:val="24"/>
        </w:rPr>
        <w:t>務を負うものとする</w:t>
      </w:r>
      <w:r w:rsidRPr="0018688A">
        <w:rPr>
          <w:rFonts w:ascii="ＭＳ 明朝" w:hAnsi="ＭＳ 明朝" w:hint="eastAsia"/>
          <w:sz w:val="24"/>
          <w:szCs w:val="24"/>
        </w:rPr>
        <w:t>。</w:t>
      </w:r>
    </w:p>
    <w:p w:rsidR="0018688A" w:rsidRPr="0018688A" w:rsidRDefault="0018688A" w:rsidP="0018688A">
      <w:pPr>
        <w:ind w:left="720" w:hangingChars="300" w:hanging="720"/>
        <w:rPr>
          <w:rFonts w:ascii="ＭＳ 明朝" w:hAnsi="ＭＳ 明朝"/>
          <w:sz w:val="24"/>
          <w:szCs w:val="24"/>
        </w:rPr>
      </w:pPr>
      <w:r w:rsidRPr="0018688A">
        <w:rPr>
          <w:rFonts w:ascii="ＭＳ 明朝" w:hAnsi="ＭＳ 明朝" w:hint="eastAsia"/>
          <w:sz w:val="24"/>
          <w:szCs w:val="24"/>
        </w:rPr>
        <w:t xml:space="preserve"> （ア）断固として不当介入を拒否すること。</w:t>
      </w:r>
    </w:p>
    <w:p w:rsidR="0018688A" w:rsidRPr="0018688A" w:rsidRDefault="0018688A" w:rsidP="0018688A">
      <w:pPr>
        <w:ind w:left="720" w:hangingChars="300" w:hanging="720"/>
        <w:rPr>
          <w:rFonts w:ascii="ＭＳ 明朝" w:hAnsi="ＭＳ 明朝"/>
          <w:sz w:val="24"/>
          <w:szCs w:val="24"/>
        </w:rPr>
      </w:pPr>
      <w:r w:rsidRPr="0018688A">
        <w:rPr>
          <w:rFonts w:ascii="ＭＳ 明朝" w:hAnsi="ＭＳ 明朝" w:hint="eastAsia"/>
          <w:sz w:val="24"/>
          <w:szCs w:val="24"/>
        </w:rPr>
        <w:t xml:space="preserve"> （イ）警察に通報するとともに捜査上必要な協力をすること。</w:t>
      </w:r>
    </w:p>
    <w:p w:rsidR="0018688A" w:rsidRDefault="0018688A" w:rsidP="0018688A">
      <w:pPr>
        <w:ind w:left="720" w:hangingChars="300" w:hanging="720"/>
        <w:rPr>
          <w:rFonts w:ascii="ＭＳ 明朝" w:hAnsi="ＭＳ 明朝"/>
          <w:sz w:val="24"/>
          <w:szCs w:val="24"/>
        </w:rPr>
      </w:pPr>
      <w:r w:rsidRPr="0018688A">
        <w:rPr>
          <w:rFonts w:ascii="ＭＳ 明朝" w:hAnsi="ＭＳ 明朝" w:hint="eastAsia"/>
          <w:sz w:val="24"/>
          <w:szCs w:val="24"/>
        </w:rPr>
        <w:t xml:space="preserve"> （ウ）委託者に報告すること。</w:t>
      </w:r>
    </w:p>
    <w:p w:rsidR="0018688A" w:rsidRPr="0018688A" w:rsidRDefault="0018688A" w:rsidP="0018688A">
      <w:pPr>
        <w:ind w:leftChars="50" w:left="705" w:hangingChars="250" w:hanging="600"/>
        <w:rPr>
          <w:rFonts w:ascii="ＭＳ 明朝" w:hAnsi="ＭＳ 明朝"/>
          <w:sz w:val="24"/>
          <w:szCs w:val="24"/>
        </w:rPr>
      </w:pPr>
      <w:r w:rsidRPr="0018688A">
        <w:rPr>
          <w:rFonts w:ascii="ＭＳ 明朝" w:hAnsi="ＭＳ 明朝" w:hint="eastAsia"/>
          <w:sz w:val="24"/>
          <w:szCs w:val="24"/>
        </w:rPr>
        <w:t>（エ）業務の履行において、暴力団等による不当介入を受けたことにより工程、納期等に遅れが生じる等の被害が生じるおそれがある場合は、委託者と協議を行うこと。</w:t>
      </w:r>
    </w:p>
    <w:p w:rsidR="0018688A" w:rsidRDefault="0018688A" w:rsidP="0018688A">
      <w:pPr>
        <w:ind w:left="425" w:hangingChars="177" w:hanging="425"/>
        <w:rPr>
          <w:rFonts w:ascii="ＭＳ 明朝" w:hAnsi="ＭＳ 明朝"/>
          <w:sz w:val="24"/>
          <w:szCs w:val="24"/>
        </w:rPr>
      </w:pPr>
      <w:r>
        <w:rPr>
          <w:rFonts w:ascii="ＭＳ 明朝" w:hAnsi="ＭＳ 明朝"/>
          <w:sz w:val="24"/>
          <w:szCs w:val="24"/>
        </w:rPr>
        <w:t>(</w:t>
      </w:r>
      <w:r>
        <w:rPr>
          <w:rFonts w:ascii="ＭＳ 明朝" w:hAnsi="ＭＳ 明朝" w:hint="eastAsia"/>
          <w:sz w:val="24"/>
          <w:szCs w:val="24"/>
        </w:rPr>
        <w:t xml:space="preserve">４) </w:t>
      </w:r>
      <w:r w:rsidR="00F92FE8">
        <w:rPr>
          <w:rFonts w:ascii="ＭＳ 明朝" w:hAnsi="ＭＳ 明朝" w:hint="eastAsia"/>
          <w:sz w:val="24"/>
          <w:szCs w:val="24"/>
        </w:rPr>
        <w:t>受託者が（３）</w:t>
      </w:r>
      <w:r w:rsidRPr="0018688A">
        <w:rPr>
          <w:rFonts w:ascii="ＭＳ 明朝" w:hAnsi="ＭＳ 明朝" w:hint="eastAsia"/>
          <w:sz w:val="24"/>
          <w:szCs w:val="24"/>
        </w:rPr>
        <w:t>の（イ）又は（ウ）の義務を怠ったときは、三重県の締結する物件関係契約からの暴力団等排除要綱第７条の規定により三重県物件</w:t>
      </w:r>
      <w:r>
        <w:rPr>
          <w:rFonts w:ascii="ＭＳ 明朝" w:hAnsi="ＭＳ 明朝" w:hint="eastAsia"/>
          <w:sz w:val="24"/>
          <w:szCs w:val="24"/>
        </w:rPr>
        <w:t>関係落札資格停止要綱に基づく落札資格停止等の措置を講じるものとする</w:t>
      </w:r>
      <w:r w:rsidRPr="0018688A">
        <w:rPr>
          <w:rFonts w:ascii="ＭＳ 明朝" w:hAnsi="ＭＳ 明朝" w:hint="eastAsia"/>
          <w:sz w:val="24"/>
          <w:szCs w:val="24"/>
        </w:rPr>
        <w:t>。</w:t>
      </w:r>
    </w:p>
    <w:p w:rsidR="0018688A" w:rsidRPr="008645C0" w:rsidRDefault="0018688A" w:rsidP="0018688A">
      <w:pPr>
        <w:ind w:left="425" w:hangingChars="177" w:hanging="425"/>
        <w:rPr>
          <w:rFonts w:ascii="ＭＳ 明朝" w:hAnsi="ＭＳ 明朝"/>
          <w:sz w:val="24"/>
          <w:szCs w:val="24"/>
        </w:rPr>
      </w:pPr>
      <w:r>
        <w:rPr>
          <w:rFonts w:ascii="ＭＳ 明朝" w:hAnsi="ＭＳ 明朝"/>
          <w:sz w:val="24"/>
          <w:szCs w:val="24"/>
        </w:rPr>
        <w:t>(</w:t>
      </w:r>
      <w:r>
        <w:rPr>
          <w:rFonts w:ascii="ＭＳ 明朝" w:hAnsi="ＭＳ 明朝" w:hint="eastAsia"/>
          <w:sz w:val="24"/>
          <w:szCs w:val="24"/>
        </w:rPr>
        <w:t>５)</w:t>
      </w:r>
      <w:r w:rsidRPr="0018688A">
        <w:rPr>
          <w:rFonts w:ascii="ＭＳ 明朝" w:hAnsi="ＭＳ 明朝" w:hint="eastAsia"/>
          <w:sz w:val="24"/>
          <w:szCs w:val="24"/>
        </w:rPr>
        <w:t>契約締結権者は、受注者が「三重県の締結する物件関係契約からの暴力団等排除 措置要綱」第３条又は第４条の規定により、「三重県物件関係落札資格停止要綱」に基づく落札資格停止措置を受けたときは、契約を解除することができるものと</w:t>
      </w:r>
      <w:r>
        <w:rPr>
          <w:rFonts w:ascii="ＭＳ 明朝" w:hAnsi="ＭＳ 明朝" w:hint="eastAsia"/>
          <w:sz w:val="24"/>
          <w:szCs w:val="24"/>
        </w:rPr>
        <w:t>する</w:t>
      </w:r>
      <w:r w:rsidRPr="0018688A">
        <w:rPr>
          <w:rFonts w:ascii="ＭＳ 明朝" w:hAnsi="ＭＳ 明朝" w:hint="eastAsia"/>
          <w:sz w:val="24"/>
          <w:szCs w:val="24"/>
        </w:rPr>
        <w:t>。</w:t>
      </w:r>
    </w:p>
    <w:p w:rsidR="0018688A" w:rsidRDefault="0018688A" w:rsidP="0018688A">
      <w:pPr>
        <w:rPr>
          <w:rFonts w:ascii="ＭＳ 明朝" w:hAnsi="ＭＳ 明朝"/>
          <w:sz w:val="24"/>
          <w:szCs w:val="24"/>
        </w:rPr>
      </w:pPr>
    </w:p>
    <w:p w:rsidR="008645C0" w:rsidRPr="00B86964" w:rsidRDefault="0018688A" w:rsidP="008645C0">
      <w:pPr>
        <w:ind w:left="720" w:hangingChars="300" w:hanging="720"/>
        <w:rPr>
          <w:rFonts w:ascii="ＭＳ ゴシック" w:eastAsia="ＭＳ ゴシック" w:hAnsi="ＭＳ ゴシック"/>
          <w:sz w:val="24"/>
          <w:szCs w:val="24"/>
        </w:rPr>
      </w:pPr>
      <w:r w:rsidRPr="00B86964">
        <w:rPr>
          <w:rFonts w:ascii="ＭＳ ゴシック" w:eastAsia="ＭＳ ゴシック" w:hAnsi="ＭＳ ゴシック" w:hint="eastAsia"/>
          <w:sz w:val="24"/>
          <w:szCs w:val="24"/>
        </w:rPr>
        <w:t>８</w:t>
      </w:r>
      <w:r w:rsidR="008645C0" w:rsidRPr="00B86964">
        <w:rPr>
          <w:rFonts w:ascii="ＭＳ ゴシック" w:eastAsia="ＭＳ ゴシック" w:hAnsi="ＭＳ ゴシック" w:hint="eastAsia"/>
          <w:sz w:val="24"/>
          <w:szCs w:val="24"/>
        </w:rPr>
        <w:t xml:space="preserve">　納品する成果物</w:t>
      </w:r>
    </w:p>
    <w:p w:rsidR="008645C0" w:rsidRPr="008645C0" w:rsidRDefault="008645C0" w:rsidP="0018688A">
      <w:pPr>
        <w:ind w:left="425" w:hangingChars="177" w:hanging="425"/>
        <w:rPr>
          <w:rFonts w:ascii="ＭＳ 明朝" w:hAnsi="ＭＳ 明朝"/>
          <w:sz w:val="24"/>
          <w:szCs w:val="24"/>
        </w:rPr>
      </w:pPr>
      <w:r w:rsidRPr="008645C0">
        <w:rPr>
          <w:rFonts w:ascii="ＭＳ 明朝" w:hAnsi="ＭＳ 明朝" w:hint="eastAsia"/>
          <w:sz w:val="24"/>
          <w:szCs w:val="24"/>
        </w:rPr>
        <w:t>（１）</w:t>
      </w:r>
      <w:r w:rsidRPr="008645C0">
        <w:rPr>
          <w:rFonts w:ascii="ＭＳ 明朝" w:hAnsi="ＭＳ 明朝" w:hint="eastAsia"/>
          <w:sz w:val="24"/>
          <w:szCs w:val="24"/>
        </w:rPr>
        <w:tab/>
        <w:t>委託業務着手</w:t>
      </w:r>
      <w:r w:rsidR="007A708A">
        <w:rPr>
          <w:rFonts w:ascii="ＭＳ 明朝" w:hAnsi="ＭＳ 明朝" w:hint="eastAsia"/>
          <w:sz w:val="24"/>
          <w:szCs w:val="24"/>
        </w:rPr>
        <w:t>時に、委託業務の実施内容及びスケジュールを記載した、業務計画書１</w:t>
      </w:r>
      <w:r w:rsidRPr="008645C0">
        <w:rPr>
          <w:rFonts w:ascii="ＭＳ 明朝" w:hAnsi="ＭＳ 明朝" w:hint="eastAsia"/>
          <w:sz w:val="24"/>
          <w:szCs w:val="24"/>
        </w:rPr>
        <w:t>部（様式任意、Ａ４版・両面印刷）を提出すること。</w:t>
      </w:r>
    </w:p>
    <w:p w:rsidR="008645C0" w:rsidRPr="008645C0" w:rsidRDefault="008645C0" w:rsidP="0018688A">
      <w:pPr>
        <w:ind w:left="425" w:hangingChars="177" w:hanging="425"/>
        <w:rPr>
          <w:rFonts w:ascii="ＭＳ 明朝" w:hAnsi="ＭＳ 明朝"/>
          <w:sz w:val="24"/>
          <w:szCs w:val="24"/>
        </w:rPr>
      </w:pPr>
      <w:r w:rsidRPr="008645C0">
        <w:rPr>
          <w:rFonts w:ascii="ＭＳ 明朝" w:hAnsi="ＭＳ 明朝" w:hint="eastAsia"/>
          <w:sz w:val="24"/>
          <w:szCs w:val="24"/>
        </w:rPr>
        <w:t>（２）</w:t>
      </w:r>
      <w:r w:rsidRPr="008645C0">
        <w:rPr>
          <w:rFonts w:ascii="ＭＳ 明朝" w:hAnsi="ＭＳ 明朝" w:hint="eastAsia"/>
          <w:sz w:val="24"/>
          <w:szCs w:val="24"/>
        </w:rPr>
        <w:tab/>
        <w:t>チラシのデザインに関しては、Adobe Illustratorデータ及びPDFデータで納品すること。</w:t>
      </w:r>
    </w:p>
    <w:p w:rsidR="007A708A" w:rsidRPr="008645C0" w:rsidRDefault="007A708A" w:rsidP="0018688A">
      <w:pPr>
        <w:ind w:left="425" w:hangingChars="177" w:hanging="425"/>
        <w:rPr>
          <w:rFonts w:ascii="ＭＳ 明朝" w:hAnsi="ＭＳ 明朝"/>
          <w:sz w:val="24"/>
          <w:szCs w:val="24"/>
        </w:rPr>
      </w:pPr>
      <w:r>
        <w:rPr>
          <w:rFonts w:ascii="ＭＳ 明朝" w:hAnsi="ＭＳ 明朝" w:hint="eastAsia"/>
          <w:sz w:val="24"/>
          <w:szCs w:val="24"/>
        </w:rPr>
        <w:t>（３）委託業務完了の日から起算して１０日を経過した日又は令和４年３月２３日（水</w:t>
      </w:r>
      <w:r w:rsidR="008645C0" w:rsidRPr="008645C0">
        <w:rPr>
          <w:rFonts w:ascii="ＭＳ 明朝" w:hAnsi="ＭＳ 明朝" w:hint="eastAsia"/>
          <w:sz w:val="24"/>
          <w:szCs w:val="24"/>
        </w:rPr>
        <w:t>）</w:t>
      </w:r>
      <w:r w:rsidR="00B86964">
        <w:rPr>
          <w:rFonts w:ascii="ＭＳ 明朝" w:hAnsi="ＭＳ 明朝" w:hint="eastAsia"/>
          <w:sz w:val="24"/>
          <w:szCs w:val="24"/>
        </w:rPr>
        <w:t>のいずれか早い日までに、業務完了報告書２</w:t>
      </w:r>
      <w:r w:rsidR="008645C0" w:rsidRPr="008645C0">
        <w:rPr>
          <w:rFonts w:ascii="ＭＳ 明朝" w:hAnsi="ＭＳ 明朝" w:hint="eastAsia"/>
          <w:sz w:val="24"/>
          <w:szCs w:val="24"/>
        </w:rPr>
        <w:t>部（様式任意、Ａ４版・両面印刷）を提出して完了検査を受けること。</w:t>
      </w:r>
      <w:r>
        <w:rPr>
          <w:rFonts w:ascii="ＭＳ 明朝" w:hAnsi="ＭＳ 明朝" w:hint="eastAsia"/>
          <w:sz w:val="24"/>
          <w:szCs w:val="24"/>
        </w:rPr>
        <w:t>なお、本事業により</w:t>
      </w:r>
      <w:r w:rsidRPr="007A708A">
        <w:rPr>
          <w:rFonts w:ascii="ＭＳ 明朝" w:hAnsi="ＭＳ 明朝" w:hint="eastAsia"/>
          <w:sz w:val="24"/>
          <w:szCs w:val="24"/>
        </w:rPr>
        <w:t>取得した動画や静止画等は、DVD 等の電子媒体に</w:t>
      </w:r>
      <w:r w:rsidRPr="007A708A">
        <w:rPr>
          <w:rFonts w:ascii="ＭＳ 明朝" w:hAnsi="ＭＳ 明朝" w:hint="eastAsia"/>
          <w:sz w:val="24"/>
          <w:szCs w:val="24"/>
        </w:rPr>
        <w:lastRenderedPageBreak/>
        <w:t>収録して添付すること。</w:t>
      </w:r>
    </w:p>
    <w:p w:rsidR="008645C0" w:rsidRPr="008645C0" w:rsidRDefault="008645C0" w:rsidP="0018688A">
      <w:pPr>
        <w:ind w:left="425" w:hangingChars="177" w:hanging="425"/>
        <w:rPr>
          <w:rFonts w:ascii="ＭＳ 明朝" w:hAnsi="ＭＳ 明朝"/>
          <w:sz w:val="24"/>
          <w:szCs w:val="24"/>
        </w:rPr>
      </w:pPr>
      <w:r w:rsidRPr="008645C0">
        <w:rPr>
          <w:rFonts w:ascii="ＭＳ 明朝" w:hAnsi="ＭＳ 明朝" w:hint="eastAsia"/>
          <w:sz w:val="24"/>
          <w:szCs w:val="24"/>
        </w:rPr>
        <w:t>（４）委託業務の実施により生じた成果物を目録化し、事業実績報告書とともに提出すること。</w:t>
      </w:r>
    </w:p>
    <w:p w:rsidR="008645C0" w:rsidRPr="008645C0" w:rsidRDefault="008645C0" w:rsidP="008645C0">
      <w:pPr>
        <w:ind w:left="720" w:hangingChars="300" w:hanging="720"/>
        <w:rPr>
          <w:rFonts w:ascii="ＭＳ 明朝" w:hAnsi="ＭＳ 明朝"/>
          <w:sz w:val="24"/>
          <w:szCs w:val="24"/>
        </w:rPr>
      </w:pPr>
      <w:r w:rsidRPr="008645C0">
        <w:rPr>
          <w:rFonts w:ascii="ＭＳ 明朝" w:hAnsi="ＭＳ 明朝" w:hint="eastAsia"/>
          <w:sz w:val="24"/>
          <w:szCs w:val="24"/>
        </w:rPr>
        <w:t>（５）提出先は下記のとおりとする。</w:t>
      </w:r>
    </w:p>
    <w:p w:rsidR="008645C0" w:rsidRPr="00D12E53" w:rsidRDefault="008645C0" w:rsidP="007A708A">
      <w:pPr>
        <w:ind w:leftChars="300" w:left="630"/>
        <w:rPr>
          <w:rFonts w:ascii="ＭＳ 明朝" w:hAnsi="ＭＳ 明朝"/>
          <w:sz w:val="24"/>
          <w:szCs w:val="24"/>
        </w:rPr>
      </w:pPr>
      <w:r w:rsidRPr="008645C0">
        <w:rPr>
          <w:rFonts w:ascii="ＭＳ 明朝" w:hAnsi="ＭＳ 明朝" w:hint="eastAsia"/>
          <w:sz w:val="24"/>
          <w:szCs w:val="24"/>
        </w:rPr>
        <w:t>みえ観光の産業化推進委員会事務局（三重県雇用経済部観光局観光魅力創造課内）</w:t>
      </w:r>
    </w:p>
    <w:sectPr w:rsidR="008645C0" w:rsidRPr="00D12E53" w:rsidSect="00F45CE9">
      <w:footerReference w:type="default" r:id="rId7"/>
      <w:pgSz w:w="11906" w:h="16838" w:code="9"/>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38" w:rsidRDefault="00F65738" w:rsidP="003A4CE7">
      <w:r>
        <w:separator/>
      </w:r>
    </w:p>
  </w:endnote>
  <w:endnote w:type="continuationSeparator" w:id="0">
    <w:p w:rsidR="00F65738" w:rsidRDefault="00F65738" w:rsidP="003A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426949"/>
      <w:docPartObj>
        <w:docPartGallery w:val="Page Numbers (Bottom of Page)"/>
        <w:docPartUnique/>
      </w:docPartObj>
    </w:sdtPr>
    <w:sdtEndPr/>
    <w:sdtContent>
      <w:p w:rsidR="00F92FE8" w:rsidRDefault="00F92FE8">
        <w:pPr>
          <w:pStyle w:val="a5"/>
          <w:jc w:val="center"/>
        </w:pPr>
        <w:r>
          <w:fldChar w:fldCharType="begin"/>
        </w:r>
        <w:r>
          <w:instrText>PAGE   \* MERGEFORMAT</w:instrText>
        </w:r>
        <w:r>
          <w:fldChar w:fldCharType="separate"/>
        </w:r>
        <w:r w:rsidR="000C7461" w:rsidRPr="000C7461">
          <w:rPr>
            <w:noProof/>
            <w:lang w:val="ja-JP"/>
          </w:rPr>
          <w:t>6</w:t>
        </w:r>
        <w:r>
          <w:fldChar w:fldCharType="end"/>
        </w:r>
      </w:p>
    </w:sdtContent>
  </w:sdt>
  <w:p w:rsidR="00F92FE8" w:rsidRDefault="00F92F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38" w:rsidRDefault="00F65738" w:rsidP="003A4CE7">
      <w:r>
        <w:separator/>
      </w:r>
    </w:p>
  </w:footnote>
  <w:footnote w:type="continuationSeparator" w:id="0">
    <w:p w:rsidR="00F65738" w:rsidRDefault="00F65738" w:rsidP="003A4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0114C"/>
    <w:multiLevelType w:val="hybridMultilevel"/>
    <w:tmpl w:val="80303CD8"/>
    <w:lvl w:ilvl="0" w:tplc="0B505A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54404F5"/>
    <w:multiLevelType w:val="hybridMultilevel"/>
    <w:tmpl w:val="30EC3440"/>
    <w:lvl w:ilvl="0" w:tplc="1C3A1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F41E8"/>
    <w:multiLevelType w:val="hybridMultilevel"/>
    <w:tmpl w:val="ACB2ACFC"/>
    <w:lvl w:ilvl="0" w:tplc="FA308902">
      <w:start w:val="1"/>
      <w:numFmt w:val="aiueo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AE964C9"/>
    <w:multiLevelType w:val="hybridMultilevel"/>
    <w:tmpl w:val="D3A29402"/>
    <w:lvl w:ilvl="0" w:tplc="0F72C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FC659B"/>
    <w:multiLevelType w:val="hybridMultilevel"/>
    <w:tmpl w:val="F6104E70"/>
    <w:lvl w:ilvl="0" w:tplc="BA9C68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B445B7A"/>
    <w:multiLevelType w:val="hybridMultilevel"/>
    <w:tmpl w:val="F4C4C37E"/>
    <w:lvl w:ilvl="0" w:tplc="70C0DF6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EF"/>
    <w:rsid w:val="00004C94"/>
    <w:rsid w:val="000530D0"/>
    <w:rsid w:val="000A2087"/>
    <w:rsid w:val="000C3FA6"/>
    <w:rsid w:val="000C7461"/>
    <w:rsid w:val="00114ECE"/>
    <w:rsid w:val="001832DE"/>
    <w:rsid w:val="0018688A"/>
    <w:rsid w:val="00216762"/>
    <w:rsid w:val="002514D2"/>
    <w:rsid w:val="002561D2"/>
    <w:rsid w:val="002A210D"/>
    <w:rsid w:val="00344AD9"/>
    <w:rsid w:val="003A4CE7"/>
    <w:rsid w:val="003B346F"/>
    <w:rsid w:val="003F4C65"/>
    <w:rsid w:val="00491C7D"/>
    <w:rsid w:val="0049252B"/>
    <w:rsid w:val="004A5FAA"/>
    <w:rsid w:val="004A79ED"/>
    <w:rsid w:val="004C026B"/>
    <w:rsid w:val="004D09EA"/>
    <w:rsid w:val="004D2BE3"/>
    <w:rsid w:val="00606000"/>
    <w:rsid w:val="00607810"/>
    <w:rsid w:val="00634778"/>
    <w:rsid w:val="00635D71"/>
    <w:rsid w:val="00657FEF"/>
    <w:rsid w:val="0068680B"/>
    <w:rsid w:val="006904A0"/>
    <w:rsid w:val="006D4464"/>
    <w:rsid w:val="006D47EF"/>
    <w:rsid w:val="007278BC"/>
    <w:rsid w:val="007A708A"/>
    <w:rsid w:val="0085482C"/>
    <w:rsid w:val="008645C0"/>
    <w:rsid w:val="008D11D6"/>
    <w:rsid w:val="008F57CF"/>
    <w:rsid w:val="009111D4"/>
    <w:rsid w:val="009C498D"/>
    <w:rsid w:val="009D1AF4"/>
    <w:rsid w:val="00A36DF7"/>
    <w:rsid w:val="00AE36E3"/>
    <w:rsid w:val="00B00EC2"/>
    <w:rsid w:val="00B22E54"/>
    <w:rsid w:val="00B86964"/>
    <w:rsid w:val="00B91932"/>
    <w:rsid w:val="00BD261B"/>
    <w:rsid w:val="00C02E48"/>
    <w:rsid w:val="00C7421A"/>
    <w:rsid w:val="00C81D12"/>
    <w:rsid w:val="00CC4DB1"/>
    <w:rsid w:val="00D12E53"/>
    <w:rsid w:val="00D22896"/>
    <w:rsid w:val="00DB53FD"/>
    <w:rsid w:val="00E45750"/>
    <w:rsid w:val="00E77CB5"/>
    <w:rsid w:val="00EE644B"/>
    <w:rsid w:val="00F45CE9"/>
    <w:rsid w:val="00F5536B"/>
    <w:rsid w:val="00F65738"/>
    <w:rsid w:val="00F9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BBC80D7-34DD-4536-9396-5C46932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CE7"/>
    <w:pPr>
      <w:tabs>
        <w:tab w:val="center" w:pos="4252"/>
        <w:tab w:val="right" w:pos="8504"/>
      </w:tabs>
      <w:snapToGrid w:val="0"/>
    </w:pPr>
  </w:style>
  <w:style w:type="character" w:customStyle="1" w:styleId="a4">
    <w:name w:val="ヘッダー (文字)"/>
    <w:basedOn w:val="a0"/>
    <w:link w:val="a3"/>
    <w:uiPriority w:val="99"/>
    <w:rsid w:val="003A4CE7"/>
  </w:style>
  <w:style w:type="paragraph" w:styleId="a5">
    <w:name w:val="footer"/>
    <w:basedOn w:val="a"/>
    <w:link w:val="a6"/>
    <w:uiPriority w:val="99"/>
    <w:unhideWhenUsed/>
    <w:rsid w:val="003A4CE7"/>
    <w:pPr>
      <w:tabs>
        <w:tab w:val="center" w:pos="4252"/>
        <w:tab w:val="right" w:pos="8504"/>
      </w:tabs>
      <w:snapToGrid w:val="0"/>
    </w:pPr>
  </w:style>
  <w:style w:type="character" w:customStyle="1" w:styleId="a6">
    <w:name w:val="フッター (文字)"/>
    <w:basedOn w:val="a0"/>
    <w:link w:val="a5"/>
    <w:uiPriority w:val="99"/>
    <w:rsid w:val="003A4CE7"/>
  </w:style>
  <w:style w:type="paragraph" w:styleId="a7">
    <w:name w:val="Balloon Text"/>
    <w:basedOn w:val="a"/>
    <w:link w:val="a8"/>
    <w:uiPriority w:val="99"/>
    <w:semiHidden/>
    <w:unhideWhenUsed/>
    <w:rsid w:val="000A20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087"/>
    <w:rPr>
      <w:rFonts w:asciiTheme="majorHAnsi" w:eastAsiaTheme="majorEastAsia" w:hAnsiTheme="majorHAnsi" w:cstheme="majorBidi"/>
      <w:sz w:val="18"/>
      <w:szCs w:val="18"/>
    </w:rPr>
  </w:style>
  <w:style w:type="paragraph" w:styleId="a9">
    <w:name w:val="List Paragraph"/>
    <w:basedOn w:val="a"/>
    <w:uiPriority w:val="34"/>
    <w:qFormat/>
    <w:rsid w:val="00864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6</Pages>
  <Words>805</Words>
  <Characters>4594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崇郁</dc:creator>
  <cp:keywords/>
  <dc:description/>
  <cp:lastModifiedBy>永井 崇郁</cp:lastModifiedBy>
  <cp:revision>21</cp:revision>
  <cp:lastPrinted>2021-03-30T04:37:00Z</cp:lastPrinted>
  <dcterms:created xsi:type="dcterms:W3CDTF">2021-03-18T03:50:00Z</dcterms:created>
  <dcterms:modified xsi:type="dcterms:W3CDTF">2021-03-30T07:15:00Z</dcterms:modified>
</cp:coreProperties>
</file>