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35E3DA6F" w:rsidR="00337C44" w:rsidRDefault="005B2480" w:rsidP="00337C44">
      <w:pPr>
        <w:adjustRightInd/>
        <w:ind w:firstLineChars="100" w:firstLine="242"/>
        <w:rPr>
          <w:rFonts w:cs="Times New Roman"/>
          <w:spacing w:val="2"/>
        </w:rPr>
      </w:pPr>
      <w:r>
        <w:rPr>
          <w:rFonts w:cs="Times New Roman" w:hint="eastAsia"/>
        </w:rPr>
        <w:t>三重県燃油価格高騰緊急対策</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DA47E3">
      <w:pPr>
        <w:adjustRightInd/>
        <w:ind w:firstLineChars="1500" w:firstLine="3630"/>
        <w:jc w:val="left"/>
        <w:rPr>
          <w:rFonts w:ascii="ＭＳ Ｐ明朝" w:eastAsia="ＭＳ Ｐ明朝" w:hAnsi="ＭＳ Ｐ明朝" w:cs="Times New Roman"/>
          <w:spacing w:val="16"/>
        </w:rPr>
      </w:pPr>
      <w:bookmarkStart w:id="0" w:name="_GoBack"/>
      <w:bookmarkEnd w:id="0"/>
      <w:r>
        <w:rPr>
          <w:rFonts w:ascii="ＭＳ Ｐ明朝" w:eastAsia="ＭＳ Ｐ明朝" w:hAnsi="ＭＳ Ｐ明朝" w:hint="eastAsia"/>
        </w:rPr>
        <w:t>（農業者組織）</w:t>
      </w:r>
    </w:p>
    <w:p w14:paraId="0B335ABA" w14:textId="4C11F6C5" w:rsidR="00337C44" w:rsidRPr="00710149" w:rsidRDefault="00DA47E3" w:rsidP="00DA47E3">
      <w:pPr>
        <w:adjustRightInd/>
        <w:spacing w:line="250" w:lineRule="exact"/>
        <w:ind w:firstLineChars="1750" w:firstLine="4235"/>
        <w:jc w:val="left"/>
        <w:rPr>
          <w:rFonts w:ascii="ＭＳ Ｐ明朝" w:eastAsia="ＭＳ Ｐ明朝" w:hAnsi="ＭＳ Ｐ明朝"/>
        </w:rPr>
      </w:pPr>
      <w:r>
        <w:rPr>
          <w:rFonts w:ascii="ＭＳ Ｐ明朝" w:eastAsia="ＭＳ Ｐ明朝" w:hAnsi="ＭＳ Ｐ明朝" w:hint="eastAsia"/>
        </w:rPr>
        <w:t xml:space="preserve">住　　</w:t>
      </w:r>
      <w:r w:rsidR="00337C44" w:rsidRPr="00710149">
        <w:rPr>
          <w:rFonts w:ascii="ＭＳ Ｐ明朝" w:eastAsia="ＭＳ Ｐ明朝" w:hAnsi="ＭＳ Ｐ明朝" w:hint="eastAsia"/>
        </w:rPr>
        <w:t>所</w:t>
      </w:r>
      <w:r w:rsidR="00337C44">
        <w:rPr>
          <w:rFonts w:ascii="ＭＳ Ｐ明朝" w:eastAsia="ＭＳ Ｐ明朝" w:hAnsi="ＭＳ Ｐ明朝" w:hint="eastAsia"/>
        </w:rPr>
        <w:t xml:space="preserve"> </w:t>
      </w:r>
      <w:r w:rsidR="00337C44" w:rsidRPr="00710149">
        <w:rPr>
          <w:rFonts w:ascii="ＭＳ Ｐ明朝" w:eastAsia="ＭＳ Ｐ明朝" w:hAnsi="ＭＳ Ｐ明朝" w:hint="eastAsia"/>
        </w:rPr>
        <w:t xml:space="preserve">　　　　　　　</w:t>
      </w:r>
    </w:p>
    <w:p w14:paraId="4C2C50BC" w14:textId="48340ADA" w:rsidR="00337C44" w:rsidRPr="00710149" w:rsidRDefault="00337C44" w:rsidP="00DA47E3">
      <w:pPr>
        <w:adjustRightInd/>
        <w:spacing w:line="250" w:lineRule="exact"/>
        <w:ind w:firstLineChars="1100" w:firstLine="2662"/>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r w:rsidR="00DA47E3">
        <w:rPr>
          <w:rFonts w:ascii="ＭＳ Ｐ明朝" w:eastAsia="ＭＳ Ｐ明朝" w:hAnsi="ＭＳ Ｐ明朝" w:hint="eastAsia"/>
        </w:rPr>
        <w:t xml:space="preserve">　　　　　　　　　　　　　　　　</w:t>
      </w:r>
      <w:r w:rsidRPr="00710149">
        <w:rPr>
          <w:rFonts w:ascii="ＭＳ Ｐ明朝" w:eastAsia="ＭＳ Ｐ明朝" w:hAnsi="ＭＳ Ｐ明朝" w:hint="eastAsia"/>
        </w:rPr>
        <w:t xml:space="preserve">印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77777777" w:rsidR="00A01334" w:rsidRPr="006003D9" w:rsidRDefault="005E0B85" w:rsidP="0043226D">
      <w:pPr>
        <w:adjustRightInd/>
        <w:ind w:leftChars="292" w:left="707" w:rightChars="233" w:right="564"/>
        <w:jc w:val="left"/>
        <w:rPr>
          <w:color w:val="auto"/>
        </w:rPr>
      </w:pPr>
      <w:r>
        <w:rPr>
          <w:rFonts w:hint="eastAsia"/>
          <w:color w:val="auto"/>
        </w:rPr>
        <w:t>施設園芸等</w:t>
      </w:r>
      <w:r w:rsidR="005C1A67" w:rsidRPr="006003D9">
        <w:rPr>
          <w:rFonts w:hint="eastAsia"/>
          <w:color w:val="auto"/>
        </w:rPr>
        <w:t>燃油価格高騰対策事業実施計画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DA47E3">
        <w:rPr>
          <w:rFonts w:hint="eastAsia"/>
          <w:strike/>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54E4CDDC" w:rsidR="0043226D" w:rsidRPr="006003D9" w:rsidRDefault="000C1DEA" w:rsidP="00DA47E3">
      <w:pPr>
        <w:adjustRightInd/>
        <w:spacing w:line="306" w:lineRule="exact"/>
        <w:ind w:firstLineChars="100" w:firstLine="242"/>
        <w:rPr>
          <w:color w:val="auto"/>
        </w:rPr>
      </w:pPr>
      <w:r>
        <w:rPr>
          <w:rFonts w:hint="eastAsia"/>
          <w:color w:val="auto"/>
        </w:rPr>
        <w:t>三重県燃油価格高騰緊急対策</w:t>
      </w:r>
      <w:r w:rsidR="00C00960" w:rsidRPr="006003D9">
        <w:rPr>
          <w:rFonts w:hint="eastAsia"/>
          <w:color w:val="auto"/>
        </w:rPr>
        <w:t>協議会</w:t>
      </w:r>
      <w:r w:rsidR="00B71616">
        <w:rPr>
          <w:rFonts w:hint="eastAsia"/>
          <w:color w:val="auto"/>
        </w:rPr>
        <w:t>施設園芸等</w:t>
      </w:r>
      <w:r w:rsidR="00C00960" w:rsidRPr="006003D9">
        <w:rPr>
          <w:rFonts w:hint="eastAsia"/>
          <w:color w:val="auto"/>
        </w:rPr>
        <w:t>燃油価格高騰対策</w:t>
      </w:r>
      <w:r w:rsidR="00B7649C">
        <w:rPr>
          <w:rFonts w:hint="eastAsia"/>
          <w:color w:val="auto"/>
        </w:rPr>
        <w:t>業務方法書（</w:t>
      </w:r>
      <w:r w:rsidR="00106748">
        <w:rPr>
          <w:rFonts w:hint="eastAsia"/>
          <w:color w:val="auto"/>
        </w:rPr>
        <w:t>令和</w:t>
      </w:r>
      <w:r>
        <w:rPr>
          <w:rFonts w:hint="eastAsia"/>
          <w:color w:val="auto"/>
        </w:rPr>
        <w:t>３</w:t>
      </w:r>
      <w:r w:rsidR="00DA47E3">
        <w:rPr>
          <w:rFonts w:hint="eastAsia"/>
          <w:color w:val="auto"/>
        </w:rPr>
        <w:t>年２</w:t>
      </w:r>
      <w:r w:rsidR="0053634F">
        <w:rPr>
          <w:rFonts w:hint="eastAsia"/>
          <w:color w:val="auto"/>
        </w:rPr>
        <w:t>月</w:t>
      </w:r>
      <w:r w:rsidR="00DA47E3">
        <w:rPr>
          <w:rFonts w:hint="eastAsia"/>
          <w:color w:val="auto"/>
        </w:rPr>
        <w:t>１８</w:t>
      </w:r>
      <w:r w:rsidR="0053634F">
        <w:rPr>
          <w:rFonts w:hint="eastAsia"/>
          <w:color w:val="auto"/>
        </w:rPr>
        <w:t>日付け三重県燃油価格高騰緊急対策</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DA47E3">
        <w:rPr>
          <w:rFonts w:hint="eastAsia"/>
          <w:strike/>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77777777" w:rsidR="005B2A67" w:rsidRDefault="005B2A67" w:rsidP="005B2A67">
      <w:pPr>
        <w:ind w:leftChars="292" w:left="707"/>
      </w:pPr>
      <w:r>
        <w:rPr>
          <w:rFonts w:hint="eastAsia"/>
        </w:rPr>
        <w:t xml:space="preserve">１　</w:t>
      </w:r>
      <w:r w:rsidR="00B71616">
        <w:rPr>
          <w:rFonts w:hint="eastAsia"/>
        </w:rPr>
        <w:t>施設園芸等</w:t>
      </w:r>
      <w:r>
        <w:rPr>
          <w:rFonts w:hint="eastAsia"/>
        </w:rPr>
        <w:t>燃油価格高騰対策事業実施計画書：別紙１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77777777"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BE7709" w:rsidRPr="0008682D">
        <w:rPr>
          <w:rFonts w:ascii="ＭＳ ゴシック" w:eastAsia="ＭＳ ゴシック" w:hAnsi="ＭＳ ゴシック" w:hint="eastAsia"/>
          <w:color w:val="auto"/>
        </w:rPr>
        <w:t>燃油価格高騰対策事業実施計画書</w:t>
      </w:r>
    </w:p>
    <w:p w14:paraId="761B0944" w14:textId="77777777"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403104" w:rsidRPr="0008682D"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F10AA96" w:rsidR="00BE7709" w:rsidRPr="0008682D" w:rsidRDefault="00DA47E3"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rPr>
              <w:t>令和３</w:t>
            </w:r>
            <w:r w:rsidR="00BE7709" w:rsidRPr="0008682D">
              <w:rPr>
                <w:rFonts w:ascii="ＭＳ ゴシック" w:eastAsia="ＭＳ ゴシック" w:hAnsi="ＭＳ ゴシック"/>
                <w:color w:val="auto"/>
              </w:rPr>
              <w:t>事業年度</w:t>
            </w:r>
          </w:p>
        </w:tc>
        <w:tc>
          <w:tcPr>
            <w:tcW w:w="2551" w:type="dxa"/>
            <w:shd w:val="clear" w:color="auto" w:fill="auto"/>
            <w:vAlign w:val="center"/>
          </w:tcPr>
          <w:p w14:paraId="6F9FBD75" w14:textId="77777777" w:rsidR="00DA47E3" w:rsidRDefault="00DA47E3"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令和３</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７</w:t>
            </w:r>
            <w:r w:rsidR="00BE7709" w:rsidRPr="0008682D">
              <w:rPr>
                <w:rFonts w:ascii="ＭＳ ゴシック" w:eastAsia="ＭＳ ゴシック" w:hAnsi="ＭＳ ゴシック" w:hint="eastAsia"/>
                <w:color w:val="auto"/>
              </w:rPr>
              <w:t>月～</w:t>
            </w:r>
          </w:p>
          <w:p w14:paraId="0FE6ADE8" w14:textId="1890247B" w:rsidR="00BE7709" w:rsidRPr="0008682D" w:rsidRDefault="00DA47E3" w:rsidP="00DA47E3">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令和４</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６</w:t>
            </w:r>
            <w:r w:rsidR="00BE7709" w:rsidRPr="0008682D">
              <w:rPr>
                <w:rFonts w:ascii="ＭＳ ゴシック" w:eastAsia="ＭＳ ゴシック" w:hAnsi="ＭＳ ゴシック" w:hint="eastAsia"/>
                <w:color w:val="auto"/>
              </w:rPr>
              <w:t>月</w:t>
            </w:r>
          </w:p>
        </w:tc>
      </w:tr>
    </w:tbl>
    <w:p w14:paraId="6780CAC3" w14:textId="77777777"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w:t>
      </w:r>
      <w:r w:rsidR="00876045">
        <w:rPr>
          <w:rFonts w:ascii="ＭＳ ゴシック" w:eastAsia="ＭＳ ゴシック" w:hAnsi="ＭＳ ゴシック" w:hint="eastAsia"/>
          <w:color w:val="auto"/>
          <w:sz w:val="16"/>
        </w:rPr>
        <w:t>７</w:t>
      </w:r>
      <w:r w:rsidRPr="0008682D">
        <w:rPr>
          <w:rFonts w:ascii="ＭＳ ゴシック" w:eastAsia="ＭＳ ゴシック" w:hAnsi="ＭＳ ゴシック" w:hint="eastAsia"/>
          <w:color w:val="auto"/>
          <w:sz w:val="16"/>
        </w:rPr>
        <w:t>月～翌</w:t>
      </w:r>
      <w:r w:rsidR="00876045">
        <w:rPr>
          <w:rFonts w:ascii="ＭＳ ゴシック" w:eastAsia="ＭＳ ゴシック" w:hAnsi="ＭＳ ゴシック" w:hint="eastAsia"/>
          <w:color w:val="auto"/>
          <w:sz w:val="16"/>
        </w:rPr>
        <w:t>６</w:t>
      </w:r>
      <w:r w:rsidRPr="0008682D">
        <w:rPr>
          <w:rFonts w:ascii="ＭＳ ゴシック" w:eastAsia="ＭＳ ゴシック" w:hAnsi="ＭＳ ゴシック" w:hint="eastAsia"/>
          <w:color w:val="auto"/>
          <w:sz w:val="16"/>
        </w:rPr>
        <w:t>月。</w:t>
      </w:r>
    </w:p>
    <w:p w14:paraId="52EF8C35" w14:textId="77777777"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403104" w:rsidRPr="0008682D" w14:paraId="48729274" w14:textId="77777777" w:rsidTr="002F405F">
        <w:tc>
          <w:tcPr>
            <w:tcW w:w="1276" w:type="dxa"/>
            <w:shd w:val="clear" w:color="auto" w:fill="auto"/>
          </w:tcPr>
          <w:p w14:paraId="4AE2A046" w14:textId="77777777"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8682D" w:rsidRDefault="00F14B2E" w:rsidP="00876045">
            <w:pPr>
              <w:adjustRightInd/>
              <w:spacing w:line="306" w:lineRule="exact"/>
              <w:ind w:firstLineChars="200" w:firstLine="484"/>
              <w:jc w:val="left"/>
              <w:rPr>
                <w:rFonts w:hAnsi="ＭＳ 明朝"/>
                <w:color w:val="auto"/>
              </w:rPr>
            </w:pPr>
            <w:r w:rsidRPr="0008682D">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434C278F" w:rsidR="00F14B2E" w:rsidRPr="0008682D" w:rsidRDefault="00DA47E3"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令和３</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946D5D" w14:textId="77777777" w:rsidR="00DA47E3" w:rsidRDefault="00DA47E3" w:rsidP="00F14B2E">
            <w:pPr>
              <w:adjustRightInd/>
              <w:spacing w:line="306" w:lineRule="exact"/>
              <w:jc w:val="left"/>
              <w:rPr>
                <w:rFonts w:hAnsi="ＭＳ 明朝"/>
                <w:color w:val="auto"/>
              </w:rPr>
            </w:pPr>
            <w:r>
              <w:rPr>
                <w:rFonts w:hAnsi="ＭＳ 明朝" w:hint="eastAsia"/>
                <w:color w:val="auto"/>
              </w:rPr>
              <w:t>令和３年</w:t>
            </w:r>
            <w:r w:rsidR="00F14B2E" w:rsidRPr="0008682D">
              <w:rPr>
                <w:rFonts w:hAnsi="ＭＳ 明朝" w:hint="eastAsia"/>
                <w:color w:val="auto"/>
              </w:rPr>
              <w:t>年</w:t>
            </w:r>
            <w:r w:rsidR="00876045">
              <w:rPr>
                <w:rFonts w:hAnsi="ＭＳ 明朝" w:hint="eastAsia"/>
                <w:color w:val="auto"/>
              </w:rPr>
              <w:t>７</w:t>
            </w:r>
            <w:r w:rsidR="00F14B2E" w:rsidRPr="0008682D">
              <w:rPr>
                <w:rFonts w:hAnsi="ＭＳ 明朝" w:hint="eastAsia"/>
                <w:color w:val="auto"/>
              </w:rPr>
              <w:t>月～</w:t>
            </w:r>
          </w:p>
          <w:p w14:paraId="0BCCBCC5" w14:textId="665CE383" w:rsidR="00F14B2E" w:rsidRPr="0008682D" w:rsidRDefault="00DA47E3" w:rsidP="00DA47E3">
            <w:pPr>
              <w:adjustRightInd/>
              <w:spacing w:line="306" w:lineRule="exact"/>
              <w:jc w:val="left"/>
              <w:rPr>
                <w:rFonts w:hAnsi="ＭＳ 明朝"/>
                <w:color w:val="auto"/>
              </w:rPr>
            </w:pPr>
            <w:r>
              <w:rPr>
                <w:rFonts w:hAnsi="ＭＳ 明朝" w:hint="eastAsia"/>
                <w:color w:val="auto"/>
              </w:rPr>
              <w:t>令和４</w:t>
            </w:r>
            <w:r w:rsidR="00F14B2E" w:rsidRPr="0008682D">
              <w:rPr>
                <w:rFonts w:hAnsi="ＭＳ 明朝" w:hint="eastAsia"/>
                <w:color w:val="auto"/>
              </w:rPr>
              <w:t>年</w:t>
            </w:r>
            <w:r w:rsidR="00876045">
              <w:rPr>
                <w:rFonts w:hAnsi="ＭＳ 明朝" w:hint="eastAsia"/>
                <w:color w:val="auto"/>
              </w:rPr>
              <w:t>６</w:t>
            </w:r>
            <w:r w:rsidR="00F14B2E" w:rsidRPr="0008682D">
              <w:rPr>
                <w:rFonts w:hAnsi="ＭＳ 明朝" w:hint="eastAsia"/>
                <w:color w:val="auto"/>
              </w:rPr>
              <w:t>月</w:t>
            </w:r>
          </w:p>
        </w:tc>
      </w:tr>
    </w:tbl>
    <w:p w14:paraId="6E695184" w14:textId="77777777"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15"/>
        <w:gridCol w:w="2202"/>
        <w:gridCol w:w="2214"/>
        <w:gridCol w:w="2092"/>
        <w:gridCol w:w="776"/>
      </w:tblGrid>
      <w:tr w:rsidR="00403104" w:rsidRPr="0008682D" w14:paraId="2229CABC" w14:textId="77777777" w:rsidTr="00F14B2E">
        <w:trPr>
          <w:trHeight w:val="843"/>
        </w:trPr>
        <w:tc>
          <w:tcPr>
            <w:tcW w:w="559" w:type="dxa"/>
            <w:shd w:val="clear" w:color="auto" w:fill="auto"/>
            <w:vAlign w:val="center"/>
          </w:tcPr>
          <w:p w14:paraId="59692BF0"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142" w:type="dxa"/>
            <w:shd w:val="clear" w:color="auto" w:fill="auto"/>
            <w:vAlign w:val="center"/>
          </w:tcPr>
          <w:p w14:paraId="32C7811C"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2268" w:type="dxa"/>
            <w:shd w:val="clear" w:color="auto" w:fill="auto"/>
            <w:vAlign w:val="center"/>
          </w:tcPr>
          <w:p w14:paraId="2AB0F0BB"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燃油購入予定数量</w:t>
            </w:r>
          </w:p>
          <w:p w14:paraId="610FFC70"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（ﾘｯﾄﾙ）</w:t>
            </w:r>
          </w:p>
        </w:tc>
        <w:tc>
          <w:tcPr>
            <w:tcW w:w="2268" w:type="dxa"/>
            <w:shd w:val="clear" w:color="auto" w:fill="auto"/>
            <w:vAlign w:val="center"/>
          </w:tcPr>
          <w:p w14:paraId="3D5451F8"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燃油補填積立予定額</w:t>
            </w:r>
          </w:p>
          <w:p w14:paraId="66D9658B" w14:textId="77777777" w:rsidR="00F14B2E" w:rsidRPr="0008682D" w:rsidRDefault="00F14B2E"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150" w:type="dxa"/>
            <w:shd w:val="clear" w:color="auto" w:fill="auto"/>
            <w:vAlign w:val="center"/>
          </w:tcPr>
          <w:p w14:paraId="3D196627"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14:paraId="1270CC26"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91" w:type="dxa"/>
            <w:shd w:val="clear" w:color="auto" w:fill="auto"/>
            <w:vAlign w:val="center"/>
          </w:tcPr>
          <w:p w14:paraId="0C548973" w14:textId="77777777" w:rsidR="00F14B2E" w:rsidRPr="0008682D" w:rsidRDefault="00F14B2E"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403104" w:rsidRPr="0008682D" w14:paraId="05DAAABF" w14:textId="77777777" w:rsidTr="002F405F">
        <w:tc>
          <w:tcPr>
            <w:tcW w:w="559" w:type="dxa"/>
            <w:shd w:val="clear" w:color="auto" w:fill="auto"/>
          </w:tcPr>
          <w:p w14:paraId="38534C7D" w14:textId="77777777" w:rsidR="00F14B2E" w:rsidRPr="0008682D" w:rsidRDefault="00F14B2E" w:rsidP="002F405F">
            <w:pPr>
              <w:adjustRightInd/>
              <w:spacing w:line="306" w:lineRule="exact"/>
              <w:jc w:val="left"/>
              <w:rPr>
                <w:color w:val="auto"/>
                <w:sz w:val="18"/>
              </w:rPr>
            </w:pPr>
          </w:p>
        </w:tc>
        <w:tc>
          <w:tcPr>
            <w:tcW w:w="1142" w:type="dxa"/>
            <w:shd w:val="clear" w:color="auto" w:fill="auto"/>
          </w:tcPr>
          <w:p w14:paraId="6EAA281B"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10D185B4"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51030176" w14:textId="77777777" w:rsidR="00F14B2E" w:rsidRPr="0008682D" w:rsidRDefault="00F14B2E" w:rsidP="002F405F">
            <w:pPr>
              <w:adjustRightInd/>
              <w:spacing w:line="306" w:lineRule="exact"/>
              <w:jc w:val="left"/>
              <w:rPr>
                <w:color w:val="auto"/>
                <w:sz w:val="18"/>
              </w:rPr>
            </w:pPr>
          </w:p>
        </w:tc>
        <w:tc>
          <w:tcPr>
            <w:tcW w:w="2150" w:type="dxa"/>
            <w:shd w:val="clear" w:color="auto" w:fill="auto"/>
          </w:tcPr>
          <w:p w14:paraId="7B5BF91C" w14:textId="77777777" w:rsidR="00F14B2E" w:rsidRPr="0008682D" w:rsidRDefault="00F14B2E" w:rsidP="002F405F">
            <w:pPr>
              <w:adjustRightInd/>
              <w:spacing w:line="306" w:lineRule="exact"/>
              <w:jc w:val="left"/>
              <w:rPr>
                <w:color w:val="auto"/>
                <w:sz w:val="18"/>
              </w:rPr>
            </w:pPr>
          </w:p>
        </w:tc>
        <w:tc>
          <w:tcPr>
            <w:tcW w:w="791" w:type="dxa"/>
            <w:shd w:val="clear" w:color="auto" w:fill="auto"/>
          </w:tcPr>
          <w:p w14:paraId="1270A0EF" w14:textId="3F621BA8" w:rsidR="00F14B2E" w:rsidRPr="0008682D" w:rsidRDefault="00F14B2E" w:rsidP="002F405F">
            <w:pPr>
              <w:adjustRightInd/>
              <w:spacing w:line="306" w:lineRule="exact"/>
              <w:jc w:val="left"/>
              <w:rPr>
                <w:color w:val="auto"/>
                <w:sz w:val="18"/>
              </w:rPr>
            </w:pPr>
          </w:p>
        </w:tc>
      </w:tr>
      <w:tr w:rsidR="00403104" w:rsidRPr="0008682D" w14:paraId="06F03985" w14:textId="77777777" w:rsidTr="002F405F">
        <w:tc>
          <w:tcPr>
            <w:tcW w:w="559" w:type="dxa"/>
            <w:tcBorders>
              <w:bottom w:val="double" w:sz="4" w:space="0" w:color="auto"/>
            </w:tcBorders>
            <w:shd w:val="clear" w:color="auto" w:fill="auto"/>
          </w:tcPr>
          <w:p w14:paraId="30D52486" w14:textId="77777777" w:rsidR="00F14B2E" w:rsidRPr="0008682D" w:rsidRDefault="00F14B2E" w:rsidP="002F405F">
            <w:pPr>
              <w:adjustRightInd/>
              <w:spacing w:line="306" w:lineRule="exact"/>
              <w:jc w:val="left"/>
              <w:rPr>
                <w:color w:val="auto"/>
                <w:sz w:val="18"/>
              </w:rPr>
            </w:pPr>
          </w:p>
        </w:tc>
        <w:tc>
          <w:tcPr>
            <w:tcW w:w="1142" w:type="dxa"/>
            <w:tcBorders>
              <w:bottom w:val="double" w:sz="4" w:space="0" w:color="auto"/>
            </w:tcBorders>
            <w:shd w:val="clear" w:color="auto" w:fill="auto"/>
          </w:tcPr>
          <w:p w14:paraId="7BE6F8ED"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66E88A8A"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0217C673" w14:textId="77777777" w:rsidR="00F14B2E" w:rsidRPr="0008682D" w:rsidRDefault="00F14B2E" w:rsidP="002F405F">
            <w:pPr>
              <w:adjustRightInd/>
              <w:spacing w:line="306" w:lineRule="exact"/>
              <w:jc w:val="left"/>
              <w:rPr>
                <w:color w:val="auto"/>
                <w:sz w:val="18"/>
              </w:rPr>
            </w:pPr>
          </w:p>
        </w:tc>
        <w:tc>
          <w:tcPr>
            <w:tcW w:w="2150" w:type="dxa"/>
            <w:tcBorders>
              <w:bottom w:val="double" w:sz="4" w:space="0" w:color="auto"/>
            </w:tcBorders>
            <w:shd w:val="clear" w:color="auto" w:fill="auto"/>
          </w:tcPr>
          <w:p w14:paraId="6524D5FC" w14:textId="77777777" w:rsidR="00F14B2E" w:rsidRPr="0008682D" w:rsidRDefault="00F14B2E" w:rsidP="002F405F">
            <w:pPr>
              <w:adjustRightInd/>
              <w:spacing w:line="306" w:lineRule="exact"/>
              <w:jc w:val="left"/>
              <w:rPr>
                <w:color w:val="auto"/>
                <w:sz w:val="18"/>
              </w:rPr>
            </w:pPr>
          </w:p>
        </w:tc>
        <w:tc>
          <w:tcPr>
            <w:tcW w:w="791" w:type="dxa"/>
            <w:tcBorders>
              <w:bottom w:val="double" w:sz="4" w:space="0" w:color="auto"/>
            </w:tcBorders>
            <w:shd w:val="clear" w:color="auto" w:fill="auto"/>
          </w:tcPr>
          <w:p w14:paraId="513204D5" w14:textId="77777777" w:rsidR="00F14B2E" w:rsidRPr="0008682D" w:rsidRDefault="00F14B2E" w:rsidP="002F405F">
            <w:pPr>
              <w:adjustRightInd/>
              <w:spacing w:line="306" w:lineRule="exact"/>
              <w:jc w:val="left"/>
              <w:rPr>
                <w:color w:val="auto"/>
                <w:sz w:val="18"/>
              </w:rPr>
            </w:pPr>
          </w:p>
        </w:tc>
      </w:tr>
      <w:tr w:rsidR="00403104" w:rsidRPr="0008682D" w14:paraId="4E33FF34" w14:textId="77777777" w:rsidTr="002F405F">
        <w:tc>
          <w:tcPr>
            <w:tcW w:w="1701" w:type="dxa"/>
            <w:gridSpan w:val="2"/>
            <w:tcBorders>
              <w:top w:val="double" w:sz="4" w:space="0" w:color="auto"/>
            </w:tcBorders>
            <w:shd w:val="clear" w:color="auto" w:fill="auto"/>
            <w:vAlign w:val="center"/>
          </w:tcPr>
          <w:p w14:paraId="48DB6A80" w14:textId="77777777" w:rsidR="00F14B2E" w:rsidRPr="0008682D" w:rsidRDefault="00F14B2E" w:rsidP="002F405F">
            <w:pPr>
              <w:adjustRightInd/>
              <w:spacing w:line="306" w:lineRule="exact"/>
              <w:jc w:val="center"/>
              <w:rPr>
                <w:color w:val="auto"/>
              </w:rPr>
            </w:pPr>
            <w:r w:rsidRPr="0008682D">
              <w:rPr>
                <w:rFonts w:hint="eastAsia"/>
                <w:color w:val="auto"/>
              </w:rPr>
              <w:t>合　計</w:t>
            </w:r>
          </w:p>
        </w:tc>
        <w:tc>
          <w:tcPr>
            <w:tcW w:w="2268" w:type="dxa"/>
            <w:tcBorders>
              <w:top w:val="double" w:sz="4" w:space="0" w:color="auto"/>
            </w:tcBorders>
            <w:shd w:val="clear" w:color="auto" w:fill="auto"/>
            <w:vAlign w:val="center"/>
          </w:tcPr>
          <w:p w14:paraId="24917968" w14:textId="77777777" w:rsidR="00F14B2E" w:rsidRPr="0008682D" w:rsidRDefault="00F14B2E" w:rsidP="002F405F">
            <w:pPr>
              <w:adjustRightInd/>
              <w:spacing w:line="306" w:lineRule="exact"/>
              <w:jc w:val="left"/>
              <w:rPr>
                <w:color w:val="auto"/>
              </w:rPr>
            </w:pPr>
          </w:p>
        </w:tc>
        <w:tc>
          <w:tcPr>
            <w:tcW w:w="2268" w:type="dxa"/>
            <w:tcBorders>
              <w:top w:val="double" w:sz="4" w:space="0" w:color="auto"/>
            </w:tcBorders>
            <w:shd w:val="clear" w:color="auto" w:fill="auto"/>
            <w:vAlign w:val="center"/>
          </w:tcPr>
          <w:p w14:paraId="7BEB5A80" w14:textId="77777777" w:rsidR="00F14B2E" w:rsidRPr="0008682D" w:rsidRDefault="00F14B2E" w:rsidP="002F405F">
            <w:pPr>
              <w:adjustRightInd/>
              <w:spacing w:line="306" w:lineRule="exact"/>
              <w:jc w:val="left"/>
              <w:rPr>
                <w:color w:val="auto"/>
              </w:rPr>
            </w:pPr>
          </w:p>
        </w:tc>
        <w:tc>
          <w:tcPr>
            <w:tcW w:w="2150" w:type="dxa"/>
            <w:tcBorders>
              <w:top w:val="double" w:sz="4" w:space="0" w:color="auto"/>
            </w:tcBorders>
            <w:shd w:val="clear" w:color="auto" w:fill="auto"/>
          </w:tcPr>
          <w:p w14:paraId="0EFBEAE5" w14:textId="77777777" w:rsidR="00F14B2E" w:rsidRPr="0008682D" w:rsidRDefault="00F14B2E" w:rsidP="002F405F">
            <w:pPr>
              <w:adjustRightInd/>
              <w:spacing w:line="306" w:lineRule="exact"/>
              <w:jc w:val="left"/>
              <w:rPr>
                <w:color w:val="auto"/>
                <w:sz w:val="18"/>
              </w:rPr>
            </w:pPr>
          </w:p>
        </w:tc>
        <w:tc>
          <w:tcPr>
            <w:tcW w:w="791" w:type="dxa"/>
            <w:tcBorders>
              <w:top w:val="double" w:sz="4" w:space="0" w:color="auto"/>
            </w:tcBorders>
            <w:shd w:val="clear" w:color="auto" w:fill="auto"/>
          </w:tcPr>
          <w:p w14:paraId="716F198C" w14:textId="77777777" w:rsidR="00F14B2E" w:rsidRPr="0008682D" w:rsidRDefault="00F14B2E" w:rsidP="002F405F">
            <w:pPr>
              <w:adjustRightInd/>
              <w:spacing w:line="306" w:lineRule="exact"/>
              <w:jc w:val="left"/>
              <w:rPr>
                <w:color w:val="auto"/>
                <w:sz w:val="18"/>
              </w:rPr>
            </w:pPr>
          </w:p>
        </w:tc>
      </w:tr>
    </w:tbl>
    <w:p w14:paraId="3BD244BC"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（注）※は、「燃油購入予定数量(ﾘｯﾄﾙ)×積立単価(円/ﾘｯﾄﾙ)×1/2」で算出（農家積立分）。</w:t>
      </w:r>
    </w:p>
    <w:p w14:paraId="0CA3A7C8" w14:textId="77777777"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14:paraId="7D686211"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（注）「施設園芸用燃油価格差補填金積立契約申込書」</w:t>
      </w:r>
      <w:r w:rsidR="003E48C8" w:rsidRPr="0008682D">
        <w:rPr>
          <w:rFonts w:hint="eastAsia"/>
          <w:color w:val="auto"/>
          <w:sz w:val="21"/>
        </w:rPr>
        <w:t>（必要に応じ）</w:t>
      </w:r>
      <w:r w:rsidRPr="0008682D">
        <w:rPr>
          <w:rFonts w:hint="eastAsia"/>
          <w:color w:val="auto"/>
          <w:sz w:val="21"/>
        </w:rPr>
        <w:t>及び「施設園芸用燃油購入数量等設定申込書」を添付する。</w:t>
      </w:r>
    </w:p>
    <w:p w14:paraId="28873225" w14:textId="77777777"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14:paraId="659B749B" w14:textId="77777777" w:rsidR="00BE7709" w:rsidRPr="0008682D" w:rsidRDefault="00BE7709" w:rsidP="00BE7709">
      <w:pPr>
        <w:adjustRightInd/>
        <w:spacing w:line="306" w:lineRule="exact"/>
        <w:jc w:val="left"/>
        <w:rPr>
          <w:color w:val="auto"/>
        </w:rPr>
      </w:pPr>
    </w:p>
    <w:p w14:paraId="17D53CDF" w14:textId="77777777"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14:paraId="6A8CF354" w14:textId="77777777"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14:paraId="3C5FBFD2" w14:textId="77777777"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14:paraId="404EC11E" w14:textId="77777777" w:rsidR="000F6E60" w:rsidRPr="0008682D" w:rsidRDefault="000F6E60" w:rsidP="00BE7709">
      <w:pPr>
        <w:adjustRightInd/>
        <w:spacing w:line="306" w:lineRule="exact"/>
        <w:ind w:firstLineChars="100" w:firstLine="222"/>
        <w:jc w:val="left"/>
        <w:rPr>
          <w:color w:val="auto"/>
          <w:sz w:val="22"/>
        </w:rPr>
      </w:pPr>
    </w:p>
    <w:p w14:paraId="28536FF8" w14:textId="77777777"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14:paraId="16D0D502" w14:textId="77777777" w:rsidTr="002F405F">
        <w:trPr>
          <w:trHeight w:val="454"/>
        </w:trPr>
        <w:tc>
          <w:tcPr>
            <w:tcW w:w="709" w:type="dxa"/>
            <w:shd w:val="clear" w:color="auto" w:fill="auto"/>
            <w:vAlign w:val="center"/>
          </w:tcPr>
          <w:p w14:paraId="23FB4F4B"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14:paraId="1BDCB5DA"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8682D" w:rsidRDefault="00644FB8" w:rsidP="002F405F">
            <w:pPr>
              <w:adjustRightInd/>
              <w:spacing w:line="306" w:lineRule="exact"/>
              <w:jc w:val="left"/>
              <w:rPr>
                <w:color w:val="auto"/>
                <w:sz w:val="18"/>
              </w:rPr>
            </w:pPr>
          </w:p>
        </w:tc>
      </w:tr>
      <w:tr w:rsidR="00644FB8" w:rsidRPr="0008682D"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8682D" w:rsidRDefault="00644FB8" w:rsidP="002F405F">
            <w:pPr>
              <w:adjustRightInd/>
              <w:spacing w:line="306" w:lineRule="exact"/>
              <w:jc w:val="left"/>
              <w:rPr>
                <w:color w:val="auto"/>
                <w:sz w:val="18"/>
              </w:rPr>
            </w:pPr>
          </w:p>
        </w:tc>
      </w:tr>
    </w:tbl>
    <w:p w14:paraId="3A52FCDC" w14:textId="77777777"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14:paraId="1CBB5E4A" w14:textId="77777777"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14:paraId="5B1CF29B"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14:paraId="19410F23" w14:textId="77777777"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14:paraId="6FEE7BAB"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B7649C" w:rsidRPr="001824BD" w14:paraId="18698BE7" w14:textId="77777777"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14:paraId="345A971B" w14:textId="73F34FD6" w:rsidR="00156F2D" w:rsidRPr="001824BD" w:rsidRDefault="00DA47E3" w:rsidP="006003D9">
            <w:pPr>
              <w:spacing w:beforeLines="50" w:before="163" w:line="300" w:lineRule="exact"/>
              <w:rPr>
                <w:rFonts w:ascii="ＭＳ Ｐゴシック" w:eastAsia="ＭＳ Ｐゴシック" w:hAnsi="ＭＳ Ｐゴシック" w:cs="Times New Roman"/>
                <w:color w:val="auto"/>
                <w:spacing w:val="2"/>
                <w:sz w:val="20"/>
                <w:szCs w:val="20"/>
              </w:rPr>
            </w:pPr>
            <w:r>
              <w:rPr>
                <w:rFonts w:ascii="ＭＳ Ｐゴシック" w:eastAsia="ＭＳ Ｐゴシック" w:hAnsi="ＭＳ Ｐゴシック" w:cs="Times New Roman" w:hint="eastAsia"/>
                <w:color w:val="auto"/>
                <w:spacing w:val="2"/>
                <w:sz w:val="26"/>
                <w:szCs w:val="26"/>
              </w:rPr>
              <w:t>３</w:t>
            </w:r>
            <w:r w:rsidR="00156F2D" w:rsidRPr="001824BD">
              <w:rPr>
                <w:rFonts w:ascii="ＭＳ Ｐゴシック" w:eastAsia="ＭＳ Ｐゴシック" w:hAnsi="ＭＳ Ｐゴシック" w:cs="Times New Roman" w:hint="eastAsia"/>
                <w:color w:val="auto"/>
                <w:spacing w:val="2"/>
                <w:sz w:val="26"/>
                <w:szCs w:val="26"/>
              </w:rPr>
              <w:t xml:space="preserve">年間 </w:t>
            </w:r>
            <w:r w:rsidR="00156F2D" w:rsidRPr="001824BD">
              <w:rPr>
                <w:rFonts w:ascii="ＭＳ Ｐゴシック" w:eastAsia="ＭＳ Ｐゴシック" w:hAnsi="ＭＳ Ｐゴシック" w:cs="Times New Roman" w:hint="eastAsia"/>
                <w:color w:val="auto"/>
                <w:spacing w:val="2"/>
                <w:sz w:val="20"/>
                <w:szCs w:val="20"/>
              </w:rPr>
              <w:t>（</w:t>
            </w:r>
            <w:r w:rsidR="00296D54" w:rsidRPr="00296D54">
              <w:rPr>
                <w:rFonts w:ascii="ＭＳ Ｐゴシック" w:eastAsia="ＭＳ Ｐゴシック" w:hAnsi="ＭＳ Ｐゴシック" w:cs="Times New Roman" w:hint="eastAsia"/>
                <w:color w:val="FF0000"/>
                <w:spacing w:val="2"/>
                <w:sz w:val="20"/>
                <w:szCs w:val="20"/>
              </w:rPr>
              <w:t>R</w:t>
            </w:r>
            <w:r>
              <w:rPr>
                <w:rFonts w:ascii="ＭＳ Ｐゴシック" w:eastAsia="ＭＳ Ｐゴシック" w:hAnsi="ＭＳ Ｐゴシック" w:cs="Times New Roman" w:hint="eastAsia"/>
                <w:color w:val="FF0000"/>
                <w:spacing w:val="2"/>
                <w:sz w:val="20"/>
                <w:szCs w:val="20"/>
              </w:rPr>
              <w:t>３</w:t>
            </w:r>
            <w:r w:rsidR="00156F2D" w:rsidRPr="001824BD">
              <w:rPr>
                <w:rFonts w:ascii="ＭＳ Ｐゴシック" w:eastAsia="ＭＳ Ｐゴシック" w:hAnsi="ＭＳ Ｐゴシック" w:cs="Times New Roman" w:hint="eastAsia"/>
                <w:color w:val="auto"/>
                <w:spacing w:val="2"/>
                <w:sz w:val="20"/>
                <w:szCs w:val="20"/>
              </w:rPr>
              <w:t>事業年度～</w:t>
            </w:r>
            <w:r w:rsidR="001B1A40" w:rsidRPr="001B1A40">
              <w:rPr>
                <w:rFonts w:ascii="ＭＳ Ｐゴシック" w:eastAsia="ＭＳ Ｐゴシック" w:hAnsi="ＭＳ Ｐゴシック" w:cs="Times New Roman" w:hint="eastAsia"/>
                <w:color w:val="FF0000"/>
                <w:spacing w:val="2"/>
                <w:sz w:val="20"/>
                <w:szCs w:val="20"/>
              </w:rPr>
              <w:t>Ｒ</w:t>
            </w:r>
            <w:r>
              <w:rPr>
                <w:rFonts w:ascii="ＭＳ Ｐゴシック" w:eastAsia="ＭＳ Ｐゴシック" w:hAnsi="ＭＳ Ｐゴシック" w:cs="Times New Roman" w:hint="eastAsia"/>
                <w:color w:val="FF0000"/>
                <w:spacing w:val="2"/>
                <w:sz w:val="20"/>
                <w:szCs w:val="20"/>
              </w:rPr>
              <w:t>５</w:t>
            </w:r>
            <w:r w:rsidR="00156F2D" w:rsidRPr="001824BD">
              <w:rPr>
                <w:rFonts w:ascii="ＭＳ Ｐゴシック" w:eastAsia="ＭＳ Ｐゴシック" w:hAnsi="ＭＳ Ｐゴシック" w:cs="Times New Roman" w:hint="eastAsia"/>
                <w:color w:val="auto"/>
                <w:spacing w:val="2"/>
                <w:sz w:val="20"/>
                <w:szCs w:val="20"/>
              </w:rPr>
              <w:t>事業年度）</w:t>
            </w:r>
          </w:p>
          <w:p w14:paraId="1263C42C" w14:textId="77777777"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758EEA90" w14:textId="77777777"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06075E5F" w:rsidR="00156F2D" w:rsidRPr="001824BD" w:rsidRDefault="00DA47E3"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Pr>
                <w:rFonts w:ascii="ＭＳ Ｐゴシック" w:eastAsia="ＭＳ Ｐゴシック" w:hAnsi="ＭＳ Ｐゴシック" w:cs="Times New Roman" w:hint="eastAsia"/>
                <w:color w:val="auto"/>
                <w:spacing w:val="2"/>
                <w:sz w:val="26"/>
                <w:szCs w:val="26"/>
              </w:rPr>
              <w:t>三重県</w:t>
            </w:r>
          </w:p>
        </w:tc>
      </w:tr>
      <w:tr w:rsidR="00B7649C" w:rsidRPr="001824BD" w14:paraId="5575D447"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D090F94"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64473509"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4A0E8115"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016AF124" w14:textId="77777777"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8CA9019" w14:textId="77777777"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FA2CE5" w14:textId="77777777"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77777777" w:rsidR="0027567A" w:rsidRPr="001824BD"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1A9742F"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lastRenderedPageBreak/>
        <w:t>第１　産地における燃油使用量削減</w:t>
      </w:r>
      <w:r w:rsidR="00E9326D" w:rsidRPr="001824BD">
        <w:rPr>
          <w:rFonts w:ascii="ＭＳ Ｐゴシック" w:eastAsia="ＭＳ Ｐゴシック" w:hAnsi="ＭＳ Ｐゴシック" w:cs="Times New Roman" w:hint="eastAsia"/>
          <w:color w:val="auto"/>
          <w:spacing w:val="2"/>
          <w:szCs w:val="24"/>
        </w:rPr>
        <w:t>等の</w:t>
      </w:r>
      <w:r w:rsidRPr="001824BD">
        <w:rPr>
          <w:rFonts w:ascii="ＭＳ Ｐゴシック" w:eastAsia="ＭＳ Ｐゴシック" w:hAnsi="ＭＳ Ｐゴシック" w:cs="Times New Roman" w:hint="eastAsia"/>
          <w:color w:val="auto"/>
          <w:spacing w:val="2"/>
          <w:szCs w:val="24"/>
        </w:rPr>
        <w:t>目標</w:t>
      </w:r>
    </w:p>
    <w:p w14:paraId="2CDAF67B" w14:textId="77777777" w:rsidR="00943847" w:rsidRPr="001824BD"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施設園芸における省エネルギー</w:t>
      </w:r>
      <w:r w:rsidR="00E9326D" w:rsidRPr="001824BD">
        <w:rPr>
          <w:rFonts w:ascii="ＭＳ Ｐゴシック" w:eastAsia="ＭＳ Ｐゴシック" w:hAnsi="ＭＳ Ｐゴシック" w:cs="Times New Roman" w:hint="eastAsia"/>
          <w:color w:val="auto"/>
          <w:spacing w:val="2"/>
          <w:szCs w:val="24"/>
        </w:rPr>
        <w:t>等対策</w:t>
      </w:r>
      <w:r w:rsidRPr="001824BD">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43847" w:rsidRPr="001824BD" w14:paraId="044F8D80" w14:textId="77777777"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72EAA7E" w14:textId="77777777" w:rsidR="00943847" w:rsidRPr="001824BD"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 xml:space="preserve">　</w:t>
            </w:r>
          </w:p>
        </w:tc>
      </w:tr>
    </w:tbl>
    <w:p w14:paraId="7AF42649" w14:textId="77777777" w:rsidR="00246216" w:rsidRDefault="00943847" w:rsidP="00B11D9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（注）当該産地における施設園芸の経営に関する現状と課題、省エネルギー</w:t>
      </w:r>
      <w:r w:rsidR="00E9326D" w:rsidRPr="001824BD">
        <w:rPr>
          <w:rFonts w:ascii="ＭＳ Ｐ明朝" w:eastAsia="ＭＳ Ｐ明朝" w:hAnsi="ＭＳ Ｐ明朝" w:hint="eastAsia"/>
          <w:color w:val="auto"/>
          <w:sz w:val="20"/>
          <w:szCs w:val="20"/>
        </w:rPr>
        <w:t>等対策</w:t>
      </w:r>
      <w:r w:rsidRPr="001824BD">
        <w:rPr>
          <w:rFonts w:ascii="ＭＳ Ｐ明朝" w:eastAsia="ＭＳ Ｐ明朝" w:hAnsi="ＭＳ Ｐ明朝" w:hint="eastAsia"/>
          <w:color w:val="auto"/>
          <w:sz w:val="20"/>
          <w:szCs w:val="20"/>
        </w:rPr>
        <w:t>推進計画の実践を踏まえた今後の展開方向について記入する。</w:t>
      </w:r>
    </w:p>
    <w:p w14:paraId="036DC6F8" w14:textId="77777777" w:rsidR="00246216" w:rsidRPr="00296D54" w:rsidRDefault="00246216" w:rsidP="00246216">
      <w:pPr>
        <w:adjustRightInd/>
        <w:spacing w:line="306" w:lineRule="exact"/>
        <w:ind w:firstLineChars="100" w:firstLine="202"/>
        <w:jc w:val="left"/>
        <w:rPr>
          <w:rFonts w:ascii="ＭＳ Ｐゴシック" w:eastAsia="ＭＳ Ｐゴシック" w:hAnsi="ＭＳ Ｐゴシック"/>
          <w:color w:val="FF0000"/>
          <w:sz w:val="20"/>
          <w:szCs w:val="20"/>
        </w:rPr>
      </w:pPr>
    </w:p>
    <w:p w14:paraId="2576C2BB" w14:textId="77777777" w:rsidR="00943847" w:rsidRPr="00296D54" w:rsidRDefault="00246216" w:rsidP="00246216">
      <w:pPr>
        <w:adjustRightInd/>
        <w:spacing w:line="306" w:lineRule="exact"/>
        <w:ind w:firstLineChars="100" w:firstLine="246"/>
        <w:jc w:val="left"/>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２ 過去の燃油使用量削減実績</w:t>
      </w:r>
    </w:p>
    <w:tbl>
      <w:tblPr>
        <w:tblStyle w:val="ab"/>
        <w:tblW w:w="9404" w:type="dxa"/>
        <w:tblLook w:val="04A0" w:firstRow="1" w:lastRow="0" w:firstColumn="1" w:lastColumn="0" w:noHBand="0" w:noVBand="1"/>
      </w:tblPr>
      <w:tblGrid>
        <w:gridCol w:w="3227"/>
        <w:gridCol w:w="1074"/>
        <w:gridCol w:w="1752"/>
        <w:gridCol w:w="3351"/>
      </w:tblGrid>
      <w:tr w:rsidR="00296D54" w:rsidRPr="00296D54" w14:paraId="59EECC48" w14:textId="77777777" w:rsidTr="0037465E">
        <w:tc>
          <w:tcPr>
            <w:tcW w:w="3227" w:type="dxa"/>
          </w:tcPr>
          <w:p w14:paraId="581940F8" w14:textId="77777777" w:rsidR="00246216" w:rsidRPr="00296D54" w:rsidRDefault="00246216" w:rsidP="00246216">
            <w:pPr>
              <w:adjustRightInd/>
              <w:spacing w:line="306" w:lineRule="exact"/>
              <w:jc w:val="left"/>
              <w:rPr>
                <w:rFonts w:ascii="ＭＳ Ｐゴシック" w:eastAsia="ＭＳ Ｐゴシック" w:hAnsi="ＭＳ Ｐゴシック" w:cs="Times New Roman"/>
                <w:color w:val="FF0000"/>
                <w:spacing w:val="2"/>
                <w:szCs w:val="24"/>
              </w:rPr>
            </w:pPr>
          </w:p>
        </w:tc>
        <w:tc>
          <w:tcPr>
            <w:tcW w:w="1074" w:type="dxa"/>
          </w:tcPr>
          <w:p w14:paraId="5BDE5D68" w14:textId="77777777" w:rsidR="00246216" w:rsidRPr="00296D54" w:rsidRDefault="00246216" w:rsidP="00246216">
            <w:pPr>
              <w:adjustRightInd/>
              <w:spacing w:line="306" w:lineRule="exact"/>
              <w:jc w:val="center"/>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削減率</w:t>
            </w:r>
          </w:p>
        </w:tc>
        <w:tc>
          <w:tcPr>
            <w:tcW w:w="1752" w:type="dxa"/>
          </w:tcPr>
          <w:p w14:paraId="7CB24D86" w14:textId="77777777" w:rsidR="00246216" w:rsidRPr="00296D54" w:rsidRDefault="00246216" w:rsidP="00246216">
            <w:pPr>
              <w:adjustRightInd/>
              <w:spacing w:line="306" w:lineRule="exact"/>
              <w:jc w:val="center"/>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実施事業年度</w:t>
            </w:r>
          </w:p>
        </w:tc>
        <w:tc>
          <w:tcPr>
            <w:tcW w:w="3351" w:type="dxa"/>
          </w:tcPr>
          <w:p w14:paraId="5F54F95A" w14:textId="77777777" w:rsidR="00246216" w:rsidRPr="00296D54" w:rsidRDefault="00246216" w:rsidP="00246216">
            <w:pPr>
              <w:adjustRightInd/>
              <w:spacing w:line="306" w:lineRule="exact"/>
              <w:jc w:val="center"/>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実績</w:t>
            </w:r>
          </w:p>
        </w:tc>
      </w:tr>
      <w:tr w:rsidR="00296D54" w:rsidRPr="00296D54" w14:paraId="71039BF9" w14:textId="77777777" w:rsidTr="0037465E">
        <w:trPr>
          <w:trHeight w:hRule="exact" w:val="680"/>
        </w:trPr>
        <w:tc>
          <w:tcPr>
            <w:tcW w:w="3227" w:type="dxa"/>
            <w:vMerge w:val="restart"/>
          </w:tcPr>
          <w:p w14:paraId="391FD726" w14:textId="77777777" w:rsidR="00246216" w:rsidRPr="00296D54" w:rsidRDefault="00246216" w:rsidP="006C0467">
            <w:pPr>
              <w:adjustRightInd/>
              <w:spacing w:beforeLines="150" w:before="490" w:line="306" w:lineRule="exact"/>
              <w:jc w:val="left"/>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１０a当たり燃油使用量</w:t>
            </w:r>
          </w:p>
        </w:tc>
        <w:tc>
          <w:tcPr>
            <w:tcW w:w="1074" w:type="dxa"/>
          </w:tcPr>
          <w:p w14:paraId="158DA35A" w14:textId="77777777" w:rsidR="00246216"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15％</w:t>
            </w:r>
          </w:p>
        </w:tc>
        <w:tc>
          <w:tcPr>
            <w:tcW w:w="1752" w:type="dxa"/>
          </w:tcPr>
          <w:p w14:paraId="75C05F4D" w14:textId="77777777" w:rsidR="00246216"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w:t>
            </w:r>
          </w:p>
        </w:tc>
        <w:tc>
          <w:tcPr>
            <w:tcW w:w="3351" w:type="dxa"/>
          </w:tcPr>
          <w:p w14:paraId="7015023C" w14:textId="77777777" w:rsidR="00246216" w:rsidRPr="00296D54" w:rsidRDefault="006C0467" w:rsidP="0037465E">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 xml:space="preserve">KL→　</w:t>
            </w:r>
            <w:r w:rsidR="0037465E">
              <w:rPr>
                <w:rFonts w:ascii="ＭＳ Ｐゴシック" w:eastAsia="ＭＳ Ｐゴシック" w:hAnsi="ＭＳ Ｐゴシック" w:cs="Times New Roman" w:hint="eastAsia"/>
                <w:color w:val="FF0000"/>
                <w:spacing w:val="2"/>
                <w:szCs w:val="24"/>
              </w:rPr>
              <w:t xml:space="preserve">　</w:t>
            </w:r>
            <w:r w:rsidRPr="00296D54">
              <w:rPr>
                <w:rFonts w:ascii="ＭＳ Ｐゴシック" w:eastAsia="ＭＳ Ｐゴシック" w:hAnsi="ＭＳ Ｐゴシック" w:cs="Times New Roman" w:hint="eastAsia"/>
                <w:color w:val="FF0000"/>
                <w:spacing w:val="2"/>
                <w:szCs w:val="24"/>
              </w:rPr>
              <w:t xml:space="preserve">　　KL（〇％）</w:t>
            </w:r>
          </w:p>
        </w:tc>
      </w:tr>
      <w:tr w:rsidR="00296D54" w:rsidRPr="00296D54" w14:paraId="0D74B592" w14:textId="77777777" w:rsidTr="0037465E">
        <w:trPr>
          <w:trHeight w:hRule="exact" w:val="680"/>
        </w:trPr>
        <w:tc>
          <w:tcPr>
            <w:tcW w:w="3227" w:type="dxa"/>
            <w:vMerge/>
          </w:tcPr>
          <w:p w14:paraId="32839A1E" w14:textId="77777777" w:rsidR="006C0467" w:rsidRPr="00296D54" w:rsidRDefault="006C0467" w:rsidP="00246216">
            <w:pPr>
              <w:adjustRightInd/>
              <w:spacing w:line="306" w:lineRule="exact"/>
              <w:jc w:val="left"/>
              <w:rPr>
                <w:rFonts w:ascii="ＭＳ Ｐゴシック" w:eastAsia="ＭＳ Ｐゴシック" w:hAnsi="ＭＳ Ｐゴシック" w:cs="Times New Roman"/>
                <w:color w:val="FF0000"/>
                <w:spacing w:val="2"/>
                <w:szCs w:val="24"/>
              </w:rPr>
            </w:pPr>
          </w:p>
        </w:tc>
        <w:tc>
          <w:tcPr>
            <w:tcW w:w="1074" w:type="dxa"/>
          </w:tcPr>
          <w:p w14:paraId="7DBC31B5" w14:textId="77777777" w:rsidR="006C0467"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 w:val="22"/>
                <w:szCs w:val="22"/>
              </w:rPr>
              <w:t>15％</w:t>
            </w:r>
          </w:p>
        </w:tc>
        <w:tc>
          <w:tcPr>
            <w:tcW w:w="1752" w:type="dxa"/>
          </w:tcPr>
          <w:p w14:paraId="37CBF187" w14:textId="77777777" w:rsidR="006C0467"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w:t>
            </w:r>
          </w:p>
        </w:tc>
        <w:tc>
          <w:tcPr>
            <w:tcW w:w="3351" w:type="dxa"/>
          </w:tcPr>
          <w:p w14:paraId="25FD9CCA" w14:textId="77777777" w:rsidR="006C0467" w:rsidRPr="00296D54" w:rsidRDefault="006C0467" w:rsidP="0037465E">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KL→　　　　KL（〇％）</w:t>
            </w:r>
          </w:p>
        </w:tc>
      </w:tr>
      <w:tr w:rsidR="00296D54" w:rsidRPr="00296D54" w14:paraId="76066CCF" w14:textId="77777777" w:rsidTr="0037465E">
        <w:trPr>
          <w:trHeight w:hRule="exact" w:val="680"/>
        </w:trPr>
        <w:tc>
          <w:tcPr>
            <w:tcW w:w="3227" w:type="dxa"/>
          </w:tcPr>
          <w:p w14:paraId="516660C1" w14:textId="77777777" w:rsidR="006C0467" w:rsidRPr="0037465E" w:rsidRDefault="0037465E" w:rsidP="0037465E">
            <w:pPr>
              <w:adjustRightInd/>
              <w:spacing w:beforeLines="50" w:before="163" w:line="306" w:lineRule="exact"/>
              <w:jc w:val="left"/>
              <w:rPr>
                <w:rFonts w:ascii="ＭＳ Ｐゴシック" w:eastAsia="ＭＳ Ｐゴシック" w:hAnsi="ＭＳ Ｐゴシック" w:cs="Times New Roman"/>
                <w:color w:val="FF0000"/>
                <w:spacing w:val="2"/>
                <w:sz w:val="22"/>
                <w:szCs w:val="22"/>
              </w:rPr>
            </w:pPr>
            <w:r w:rsidRPr="0037465E">
              <w:rPr>
                <w:rFonts w:ascii="ＭＳ Ｐゴシック" w:eastAsia="ＭＳ Ｐゴシック" w:hAnsi="ＭＳ Ｐゴシック" w:cs="Times New Roman" w:hint="eastAsia"/>
                <w:color w:val="FF0000"/>
                <w:spacing w:val="2"/>
                <w:sz w:val="22"/>
                <w:szCs w:val="22"/>
              </w:rPr>
              <w:t>単位生産量当たり燃油使用量</w:t>
            </w:r>
          </w:p>
        </w:tc>
        <w:tc>
          <w:tcPr>
            <w:tcW w:w="1074" w:type="dxa"/>
          </w:tcPr>
          <w:p w14:paraId="5F9AA739" w14:textId="77777777" w:rsidR="006C0467"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 w:val="22"/>
                <w:szCs w:val="22"/>
              </w:rPr>
              <w:t>15％</w:t>
            </w:r>
          </w:p>
        </w:tc>
        <w:tc>
          <w:tcPr>
            <w:tcW w:w="1752" w:type="dxa"/>
          </w:tcPr>
          <w:p w14:paraId="4B0E311D" w14:textId="77777777" w:rsidR="006C0467"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w:t>
            </w:r>
          </w:p>
        </w:tc>
        <w:tc>
          <w:tcPr>
            <w:tcW w:w="3351" w:type="dxa"/>
          </w:tcPr>
          <w:p w14:paraId="7A7F0597" w14:textId="77777777" w:rsidR="006C0467" w:rsidRPr="00296D54" w:rsidRDefault="006C0467" w:rsidP="0037465E">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KL→　　　　KL（〇％）</w:t>
            </w:r>
          </w:p>
        </w:tc>
      </w:tr>
    </w:tbl>
    <w:p w14:paraId="6F89443F" w14:textId="77777777" w:rsidR="00246216" w:rsidRPr="00296D54" w:rsidRDefault="006C0467" w:rsidP="006C0467">
      <w:pPr>
        <w:adjustRightInd/>
        <w:spacing w:line="306" w:lineRule="exact"/>
        <w:ind w:left="424" w:hangingChars="206" w:hanging="424"/>
        <w:jc w:val="left"/>
        <w:rPr>
          <w:rFonts w:ascii="ＭＳ Ｐ明朝" w:eastAsia="ＭＳ Ｐ明朝" w:hAnsi="ＭＳ Ｐ明朝" w:cs="Times New Roman"/>
          <w:color w:val="FF0000"/>
          <w:spacing w:val="2"/>
          <w:sz w:val="20"/>
          <w:szCs w:val="20"/>
        </w:rPr>
      </w:pPr>
      <w:r w:rsidRPr="00296D54">
        <w:rPr>
          <w:rFonts w:ascii="ＭＳ Ｐ明朝" w:eastAsia="ＭＳ Ｐ明朝" w:hAnsi="ＭＳ Ｐ明朝" w:cs="Times New Roman" w:hint="eastAsia"/>
          <w:color w:val="FF0000"/>
          <w:spacing w:val="2"/>
          <w:sz w:val="20"/>
          <w:szCs w:val="20"/>
        </w:rPr>
        <w:t>（注１）</w:t>
      </w:r>
      <w:r w:rsidR="00B11D9D" w:rsidRPr="00296D54">
        <w:rPr>
          <w:rFonts w:ascii="ＭＳ Ｐ明朝" w:eastAsia="ＭＳ Ｐ明朝" w:hAnsi="ＭＳ Ｐ明朝" w:cs="Times New Roman" w:hint="eastAsia"/>
          <w:color w:val="FF0000"/>
          <w:spacing w:val="2"/>
          <w:sz w:val="20"/>
          <w:szCs w:val="20"/>
        </w:rPr>
        <w:t xml:space="preserve"> </w:t>
      </w:r>
      <w:r w:rsidRPr="00296D54">
        <w:rPr>
          <w:rFonts w:ascii="ＭＳ Ｐ明朝" w:eastAsia="ＭＳ Ｐ明朝" w:hAnsi="ＭＳ Ｐ明朝" w:cs="Times New Roman" w:hint="eastAsia"/>
          <w:color w:val="FF0000"/>
          <w:spacing w:val="2"/>
          <w:sz w:val="20"/>
          <w:szCs w:val="20"/>
        </w:rPr>
        <w:t>１期計画、２期計画における目標削減率１５％を達成した場合に削減率を</w:t>
      </w:r>
      <w:r w:rsidR="00B11D9D" w:rsidRPr="00296D54">
        <w:rPr>
          <w:rFonts w:ascii="ＭＳ Ｐ明朝" w:eastAsia="ＭＳ Ｐ明朝" w:hAnsi="ＭＳ Ｐ明朝" w:cs="Times New Roman" w:hint="eastAsia"/>
          <w:color w:val="FF0000"/>
          <w:spacing w:val="2"/>
          <w:sz w:val="20"/>
          <w:szCs w:val="20"/>
        </w:rPr>
        <w:t>○で囲む。</w:t>
      </w:r>
    </w:p>
    <w:p w14:paraId="000C1941" w14:textId="77777777" w:rsidR="00B11D9D" w:rsidRPr="00296D54" w:rsidRDefault="00B11D9D" w:rsidP="006C0467">
      <w:pPr>
        <w:adjustRightInd/>
        <w:spacing w:line="306" w:lineRule="exact"/>
        <w:ind w:left="424" w:hangingChars="206" w:hanging="424"/>
        <w:jc w:val="left"/>
        <w:rPr>
          <w:rFonts w:ascii="ＭＳ Ｐ明朝" w:eastAsia="ＭＳ Ｐ明朝" w:hAnsi="ＭＳ Ｐ明朝" w:cs="Times New Roman"/>
          <w:color w:val="FF0000"/>
          <w:spacing w:val="2"/>
          <w:sz w:val="20"/>
          <w:szCs w:val="20"/>
        </w:rPr>
      </w:pPr>
      <w:r w:rsidRPr="00296D54">
        <w:rPr>
          <w:rFonts w:ascii="ＭＳ Ｐ明朝" w:eastAsia="ＭＳ Ｐ明朝" w:hAnsi="ＭＳ Ｐ明朝" w:cs="Times New Roman" w:hint="eastAsia"/>
          <w:color w:val="FF0000"/>
          <w:spacing w:val="2"/>
          <w:sz w:val="20"/>
          <w:szCs w:val="20"/>
        </w:rPr>
        <w:t>（注２） 実績欄は省エネルギー等対策推進計画策定時の燃油現在使用量及び目標年の燃油使用実績を記載し、その差の率をカッコ内の削減率として記載。</w:t>
      </w:r>
    </w:p>
    <w:p w14:paraId="6B318989" w14:textId="77777777" w:rsidR="00246216" w:rsidRPr="00246216"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14:paraId="66762C14" w14:textId="77777777" w:rsidR="00C632AB" w:rsidRPr="001824BD" w:rsidRDefault="00246216"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296D54">
        <w:rPr>
          <w:rFonts w:ascii="ＭＳ Ｐゴシック" w:eastAsia="ＭＳ Ｐゴシック" w:hAnsi="ＭＳ Ｐゴシック" w:cs="Times New Roman" w:hint="eastAsia"/>
          <w:color w:val="FF0000"/>
          <w:spacing w:val="2"/>
          <w:szCs w:val="24"/>
        </w:rPr>
        <w:t>３</w:t>
      </w:r>
      <w:r w:rsidR="00C632AB" w:rsidRPr="001824BD">
        <w:rPr>
          <w:rFonts w:ascii="ＭＳ Ｐゴシック" w:eastAsia="ＭＳ Ｐゴシック" w:hAnsi="ＭＳ Ｐゴシック" w:cs="Times New Roman" w:hint="eastAsia"/>
          <w:color w:val="auto"/>
          <w:spacing w:val="2"/>
          <w:szCs w:val="24"/>
        </w:rPr>
        <w:t xml:space="preserve">　燃油使用量削減等の目標</w:t>
      </w:r>
    </w:p>
    <w:p w14:paraId="5E85E4B0"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（１）</w:t>
      </w:r>
      <w:r w:rsidRPr="001824BD">
        <w:rPr>
          <w:rFonts w:ascii="ＭＳ Ｐゴシック" w:eastAsia="ＭＳ Ｐゴシック" w:hAnsi="ＭＳ Ｐゴシック" w:cs="Times New Roman" w:hint="eastAsia"/>
          <w:color w:val="auto"/>
          <w:spacing w:val="2"/>
          <w:szCs w:val="24"/>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104"/>
        <w:gridCol w:w="571"/>
        <w:gridCol w:w="1086"/>
        <w:gridCol w:w="590"/>
        <w:gridCol w:w="1068"/>
        <w:gridCol w:w="608"/>
        <w:gridCol w:w="1274"/>
        <w:gridCol w:w="439"/>
      </w:tblGrid>
      <w:tr w:rsidR="00C632AB" w:rsidRPr="001824BD" w14:paraId="44EA7DA0" w14:textId="77777777" w:rsidTr="00E96065">
        <w:trPr>
          <w:trHeight w:val="134"/>
        </w:trPr>
        <w:tc>
          <w:tcPr>
            <w:tcW w:w="2370" w:type="dxa"/>
            <w:vMerge w:val="restart"/>
            <w:tcBorders>
              <w:top w:val="single" w:sz="12" w:space="0" w:color="auto"/>
              <w:left w:val="single" w:sz="12" w:space="0" w:color="auto"/>
            </w:tcBorders>
            <w:shd w:val="clear" w:color="auto" w:fill="auto"/>
            <w:vAlign w:val="center"/>
          </w:tcPr>
          <w:p w14:paraId="51A3239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燃油の種類</w:t>
            </w:r>
          </w:p>
        </w:tc>
        <w:tc>
          <w:tcPr>
            <w:tcW w:w="3440" w:type="dxa"/>
            <w:gridSpan w:val="4"/>
            <w:tcBorders>
              <w:top w:val="single" w:sz="12" w:space="0" w:color="auto"/>
            </w:tcBorders>
            <w:shd w:val="clear" w:color="auto" w:fill="auto"/>
            <w:vAlign w:val="center"/>
          </w:tcPr>
          <w:p w14:paraId="7A98D75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5489A74D"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3FE4237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2E326F8B"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削減率</w:t>
            </w:r>
          </w:p>
          <w:p w14:paraId="5FEDE802"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④＝③／①×100</w:t>
            </w:r>
          </w:p>
        </w:tc>
      </w:tr>
      <w:tr w:rsidR="00C632AB" w:rsidRPr="001824BD" w14:paraId="4A8E501B" w14:textId="77777777" w:rsidTr="00E96065">
        <w:trPr>
          <w:trHeight w:val="261"/>
        </w:trPr>
        <w:tc>
          <w:tcPr>
            <w:tcW w:w="2370" w:type="dxa"/>
            <w:vMerge/>
            <w:tcBorders>
              <w:left w:val="single" w:sz="12" w:space="0" w:color="auto"/>
              <w:bottom w:val="double" w:sz="4" w:space="0" w:color="auto"/>
            </w:tcBorders>
            <w:shd w:val="clear" w:color="auto" w:fill="auto"/>
            <w:vAlign w:val="center"/>
          </w:tcPr>
          <w:p w14:paraId="72E2485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6DFE8DB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5990A55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1D23C310"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7FFF091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760C8DBF"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AA6C2DC"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48FE65D4" w14:textId="77777777" w:rsidTr="00E96065">
        <w:trPr>
          <w:trHeight w:val="1319"/>
        </w:trPr>
        <w:tc>
          <w:tcPr>
            <w:tcW w:w="2370" w:type="dxa"/>
            <w:tcBorders>
              <w:top w:val="double" w:sz="4" w:space="0" w:color="auto"/>
              <w:left w:val="single" w:sz="12" w:space="0" w:color="auto"/>
              <w:bottom w:val="single" w:sz="4" w:space="0" w:color="000000"/>
            </w:tcBorders>
            <w:shd w:val="clear" w:color="auto" w:fill="auto"/>
            <w:vAlign w:val="center"/>
          </w:tcPr>
          <w:p w14:paraId="50A40203"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Ａ重油または灯油</w:t>
            </w:r>
          </w:p>
          <w:p w14:paraId="3EEDFDA3"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4B283A2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14C694C"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4B70751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344967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7F0ABEF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5A4C025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val="restart"/>
            <w:tcBorders>
              <w:top w:val="double" w:sz="4" w:space="0" w:color="auto"/>
              <w:right w:val="nil"/>
            </w:tcBorders>
            <w:shd w:val="clear" w:color="auto" w:fill="auto"/>
            <w:vAlign w:val="center"/>
          </w:tcPr>
          <w:p w14:paraId="31026E8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557810B"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8383959"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62953FE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12C111C8"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13D3D41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407D27B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C686BE6"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6D000BAD"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35CCE3B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10496EC1"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6C2A9237"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FFCDE6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2EDE64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年間(加温期間)使用量の「現在」及び「目標」欄は、第２の「（１）10a当たりの燃油使用量の削減を目標とする者の取組計画一覧」の合計欄から転記する。なお、それぞれの数値については小数点以下第１位を四捨五入する。</w:t>
      </w:r>
    </w:p>
    <w:p w14:paraId="7BA8BE42"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（２）</w:t>
      </w:r>
      <w:r w:rsidRPr="001824BD">
        <w:rPr>
          <w:rFonts w:ascii="ＭＳ Ｐゴシック" w:eastAsia="ＭＳ Ｐゴシック" w:hAnsi="ＭＳ Ｐゴシック" w:cs="Times New Roman" w:hint="eastAsia"/>
          <w:color w:val="auto"/>
          <w:spacing w:val="2"/>
          <w:szCs w:val="24"/>
        </w:rPr>
        <w:t>単位生産量当たり燃油使用量を削減する目標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100"/>
        <w:gridCol w:w="570"/>
        <w:gridCol w:w="1082"/>
        <w:gridCol w:w="589"/>
        <w:gridCol w:w="1064"/>
        <w:gridCol w:w="607"/>
        <w:gridCol w:w="1270"/>
        <w:gridCol w:w="439"/>
      </w:tblGrid>
      <w:tr w:rsidR="00C632AB" w:rsidRPr="001824BD" w14:paraId="28996199" w14:textId="77777777" w:rsidTr="00E96065">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14:paraId="1397E337"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left w:val="single" w:sz="12" w:space="0" w:color="auto"/>
            </w:tcBorders>
            <w:shd w:val="clear" w:color="auto" w:fill="auto"/>
            <w:vAlign w:val="center"/>
          </w:tcPr>
          <w:p w14:paraId="44F47B7D"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14:paraId="7232415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0D0101F8"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③＝①－②</w:t>
            </w:r>
          </w:p>
        </w:tc>
        <w:tc>
          <w:tcPr>
            <w:tcW w:w="1756" w:type="dxa"/>
            <w:gridSpan w:val="2"/>
            <w:vMerge w:val="restart"/>
            <w:tcBorders>
              <w:top w:val="single" w:sz="12" w:space="0" w:color="auto"/>
              <w:right w:val="single" w:sz="12" w:space="0" w:color="auto"/>
            </w:tcBorders>
            <w:shd w:val="clear" w:color="auto" w:fill="auto"/>
            <w:vAlign w:val="center"/>
          </w:tcPr>
          <w:p w14:paraId="7AB54176"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lastRenderedPageBreak/>
              <w:t>削減率</w:t>
            </w:r>
          </w:p>
          <w:p w14:paraId="169D38D1"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④＝③／①×100</w:t>
            </w:r>
          </w:p>
        </w:tc>
      </w:tr>
      <w:tr w:rsidR="00C632AB" w:rsidRPr="001824BD" w14:paraId="150168FA" w14:textId="77777777" w:rsidTr="00E96065">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14:paraId="1F4202D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left w:val="single" w:sz="12" w:space="0" w:color="auto"/>
              <w:bottom w:val="double" w:sz="4" w:space="0" w:color="auto"/>
            </w:tcBorders>
            <w:shd w:val="clear" w:color="auto" w:fill="auto"/>
            <w:vAlign w:val="center"/>
          </w:tcPr>
          <w:p w14:paraId="4274179F"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7ABB11F7"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75AD1D7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0D4FB433"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45C0BFE6"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0E8EBD50"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68804EA0" w14:textId="77777777" w:rsidTr="00E96065">
        <w:trPr>
          <w:trHeight w:val="1319"/>
        </w:trPr>
        <w:tc>
          <w:tcPr>
            <w:tcW w:w="2370" w:type="dxa"/>
            <w:tcBorders>
              <w:top w:val="single" w:sz="12" w:space="0" w:color="auto"/>
              <w:left w:val="single" w:sz="12" w:space="0" w:color="auto"/>
              <w:bottom w:val="single" w:sz="4" w:space="0" w:color="000000"/>
            </w:tcBorders>
            <w:shd w:val="clear" w:color="auto" w:fill="auto"/>
            <w:vAlign w:val="center"/>
          </w:tcPr>
          <w:p w14:paraId="7224FA29"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生産量</w:t>
            </w:r>
          </w:p>
          <w:p w14:paraId="0F9DF1B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94E552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D251C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3B97261"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C65D6BE"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double" w:sz="4" w:space="0" w:color="auto"/>
            </w:tcBorders>
            <w:shd w:val="clear" w:color="auto" w:fill="auto"/>
            <w:vAlign w:val="center"/>
          </w:tcPr>
          <w:p w14:paraId="49EC1941"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317" w:type="dxa"/>
            <w:vMerge w:val="restart"/>
            <w:tcBorders>
              <w:top w:val="double" w:sz="4" w:space="0" w:color="auto"/>
              <w:right w:val="nil"/>
            </w:tcBorders>
            <w:shd w:val="clear" w:color="auto" w:fill="auto"/>
            <w:vAlign w:val="center"/>
          </w:tcPr>
          <w:p w14:paraId="0191B17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D524726"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93F8114"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1D5542EB"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１ｔ当たりの</w:t>
            </w:r>
          </w:p>
          <w:p w14:paraId="6AF4EF56"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燃油使用量</w:t>
            </w:r>
          </w:p>
        </w:tc>
        <w:tc>
          <w:tcPr>
            <w:tcW w:w="1140" w:type="dxa"/>
            <w:tcBorders>
              <w:top w:val="single" w:sz="4" w:space="0" w:color="000000"/>
              <w:bottom w:val="single" w:sz="12" w:space="0" w:color="auto"/>
              <w:right w:val="nil"/>
            </w:tcBorders>
            <w:shd w:val="clear" w:color="auto" w:fill="auto"/>
            <w:vAlign w:val="center"/>
          </w:tcPr>
          <w:p w14:paraId="518E9866"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66795918"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585BD7F7"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790E4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D26653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450575C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7D850153"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7290D4C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447AB50" w14:textId="77777777" w:rsidR="00C632AB" w:rsidRPr="001824BD" w:rsidRDefault="00B11D9D" w:rsidP="00B11D9D">
      <w:pPr>
        <w:adjustRightInd/>
        <w:spacing w:line="306" w:lineRule="exact"/>
        <w:ind w:left="424" w:hangingChars="210" w:hanging="42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highlight w:val="lightGray"/>
        </w:rPr>
        <w:t>（</w:t>
      </w:r>
      <w:r w:rsidR="00C632AB" w:rsidRPr="001824BD">
        <w:rPr>
          <w:rFonts w:ascii="ＭＳ Ｐ明朝" w:eastAsia="ＭＳ Ｐ明朝" w:hAnsi="ＭＳ Ｐ明朝" w:hint="eastAsia"/>
          <w:color w:val="auto"/>
          <w:sz w:val="20"/>
          <w:szCs w:val="20"/>
          <w:highlight w:val="lightGray"/>
        </w:rPr>
        <w:t>注１）</w:t>
      </w:r>
      <w:r>
        <w:rPr>
          <w:rFonts w:ascii="ＭＳ Ｐ明朝" w:eastAsia="ＭＳ Ｐ明朝" w:hAnsi="ＭＳ Ｐ明朝" w:hint="eastAsia"/>
          <w:color w:val="auto"/>
          <w:sz w:val="20"/>
          <w:szCs w:val="20"/>
        </w:rPr>
        <w:t xml:space="preserve"> </w:t>
      </w:r>
      <w:r w:rsidR="00C632AB"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5C840E1A"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の「現在」及び「目標」欄は、第２の「（２）生産量当たりの燃油使用量の削減を目標とする者の取組計画一覧」の合計欄から転記する。なお、それぞれの数値については小数点以下第１位を四捨五入する。</w:t>
      </w:r>
    </w:p>
    <w:p w14:paraId="511DE6D1" w14:textId="77777777" w:rsidR="00C632AB" w:rsidRPr="00B11D9D" w:rsidRDefault="00C632AB" w:rsidP="00B11D9D">
      <w:pPr>
        <w:adjustRightInd/>
        <w:spacing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（注３）</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重量での把握が困難な場合は、単位を数量に変更して記載してもよいものとする。</w:t>
      </w:r>
    </w:p>
    <w:p w14:paraId="032CC4EF" w14:textId="77777777" w:rsidR="00C632AB" w:rsidRPr="00B11D9D" w:rsidRDefault="00C632AB" w:rsidP="00B11D9D">
      <w:pPr>
        <w:adjustRightInd/>
        <w:spacing w:before="120"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（注４）</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支援対象者内で複数品目を生産している場合は、作付け戸数で上位３品目（又は、作付け戸数で全体の７割に達するまでの品目）</w:t>
      </w:r>
      <w:r w:rsidR="00B11D9D">
        <w:rPr>
          <w:rFonts w:ascii="ＭＳ Ｐ明朝" w:eastAsia="ＭＳ Ｐ明朝" w:hAnsi="ＭＳ Ｐ明朝" w:hint="eastAsia"/>
          <w:color w:val="auto"/>
          <w:sz w:val="20"/>
          <w:szCs w:val="20"/>
        </w:rPr>
        <w:t>について、</w:t>
      </w:r>
      <w:r w:rsidRPr="00B11D9D">
        <w:rPr>
          <w:rFonts w:ascii="ＭＳ Ｐ明朝" w:eastAsia="ＭＳ Ｐ明朝" w:hAnsi="ＭＳ Ｐ明朝" w:hint="eastAsia"/>
          <w:color w:val="auto"/>
          <w:sz w:val="20"/>
          <w:szCs w:val="20"/>
        </w:rPr>
        <w:t>枠を追加して記載する。</w:t>
      </w:r>
    </w:p>
    <w:p w14:paraId="678BB29A" w14:textId="77777777" w:rsidR="00C632AB" w:rsidRPr="00B11D9D" w:rsidRDefault="00C632AB" w:rsidP="00C632AB">
      <w:pPr>
        <w:adjustRightInd/>
        <w:spacing w:before="120" w:line="240" w:lineRule="exact"/>
        <w:ind w:left="424" w:hangingChars="200" w:hanging="424"/>
        <w:jc w:val="left"/>
        <w:rPr>
          <w:rFonts w:ascii="ＭＳ Ｐ明朝" w:eastAsia="ＭＳ Ｐ明朝" w:hAnsi="ＭＳ Ｐ明朝"/>
          <w:color w:val="auto"/>
          <w:sz w:val="21"/>
        </w:rPr>
      </w:pPr>
    </w:p>
    <w:p w14:paraId="754FBD79" w14:textId="77777777" w:rsidR="00C632AB" w:rsidRPr="001824BD" w:rsidRDefault="00C632AB" w:rsidP="00C632AB">
      <w:pPr>
        <w:adjustRightInd/>
        <w:spacing w:before="120" w:line="240" w:lineRule="exact"/>
        <w:jc w:val="left"/>
        <w:rPr>
          <w:color w:val="auto"/>
          <w:sz w:val="21"/>
        </w:rPr>
      </w:pPr>
      <w:r w:rsidRPr="001824BD">
        <w:rPr>
          <w:rFonts w:hint="eastAsia"/>
          <w:color w:val="auto"/>
          <w:sz w:val="21"/>
        </w:rPr>
        <w:t>（３）民間の金融商品や備蓄タンク等を活用して燃油コストの変動を抑制する目標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008"/>
        <w:gridCol w:w="2166"/>
        <w:gridCol w:w="2157"/>
      </w:tblGrid>
      <w:tr w:rsidR="00C632AB" w:rsidRPr="001824BD" w14:paraId="320659BA" w14:textId="77777777" w:rsidTr="00E96065">
        <w:trPr>
          <w:trHeight w:val="914"/>
        </w:trPr>
        <w:tc>
          <w:tcPr>
            <w:tcW w:w="2836" w:type="dxa"/>
            <w:shd w:val="clear" w:color="auto" w:fill="auto"/>
          </w:tcPr>
          <w:p w14:paraId="0F24C1A6" w14:textId="77777777" w:rsidR="00C632AB" w:rsidRPr="001824BD" w:rsidRDefault="00C632AB" w:rsidP="00E96065">
            <w:pPr>
              <w:adjustRightInd/>
              <w:spacing w:line="240" w:lineRule="exact"/>
              <w:jc w:val="center"/>
              <w:rPr>
                <w:color w:val="auto"/>
                <w:sz w:val="21"/>
              </w:rPr>
            </w:pPr>
          </w:p>
          <w:p w14:paraId="1025A5FE"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燃油の種類</w:t>
            </w:r>
          </w:p>
        </w:tc>
        <w:tc>
          <w:tcPr>
            <w:tcW w:w="2054" w:type="dxa"/>
            <w:shd w:val="clear" w:color="auto" w:fill="auto"/>
          </w:tcPr>
          <w:p w14:paraId="0F5DCCF4" w14:textId="77777777" w:rsidR="00C632AB" w:rsidRPr="001824BD" w:rsidRDefault="00C632AB" w:rsidP="00E96065">
            <w:pPr>
              <w:adjustRightInd/>
              <w:spacing w:line="240" w:lineRule="exact"/>
              <w:jc w:val="center"/>
              <w:rPr>
                <w:color w:val="auto"/>
                <w:sz w:val="21"/>
              </w:rPr>
            </w:pPr>
          </w:p>
          <w:p w14:paraId="1C8C71A7"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2F0D24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使用量：現在①</w:t>
            </w:r>
          </w:p>
        </w:tc>
        <w:tc>
          <w:tcPr>
            <w:tcW w:w="2218" w:type="dxa"/>
            <w:shd w:val="clear" w:color="auto" w:fill="auto"/>
          </w:tcPr>
          <w:p w14:paraId="7BC0F4D7" w14:textId="77777777" w:rsidR="00C632AB" w:rsidRPr="001824BD" w:rsidRDefault="00C632AB" w:rsidP="00E96065">
            <w:pPr>
              <w:adjustRightInd/>
              <w:spacing w:line="240" w:lineRule="exact"/>
              <w:jc w:val="center"/>
              <w:rPr>
                <w:color w:val="auto"/>
                <w:sz w:val="21"/>
              </w:rPr>
            </w:pPr>
          </w:p>
          <w:p w14:paraId="347DDBA2"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B5FB5A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抑制量：目標②</w:t>
            </w:r>
          </w:p>
        </w:tc>
        <w:tc>
          <w:tcPr>
            <w:tcW w:w="2212" w:type="dxa"/>
            <w:shd w:val="clear" w:color="auto" w:fill="auto"/>
          </w:tcPr>
          <w:p w14:paraId="01C9E0A1" w14:textId="77777777" w:rsidR="00C632AB" w:rsidRPr="001824BD" w:rsidRDefault="00C632AB" w:rsidP="00E96065">
            <w:pPr>
              <w:adjustRightInd/>
              <w:spacing w:line="240" w:lineRule="exact"/>
              <w:jc w:val="center"/>
              <w:rPr>
                <w:color w:val="auto"/>
                <w:sz w:val="21"/>
              </w:rPr>
            </w:pPr>
          </w:p>
          <w:p w14:paraId="38BB431A"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抑制率</w:t>
            </w:r>
          </w:p>
          <w:p w14:paraId="030A0249"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③＝②／①×100</w:t>
            </w:r>
          </w:p>
        </w:tc>
      </w:tr>
      <w:tr w:rsidR="00C632AB" w:rsidRPr="001824BD" w14:paraId="50E0C26F" w14:textId="77777777" w:rsidTr="00E96065">
        <w:trPr>
          <w:trHeight w:val="998"/>
        </w:trPr>
        <w:tc>
          <w:tcPr>
            <w:tcW w:w="2836" w:type="dxa"/>
            <w:shd w:val="clear" w:color="auto" w:fill="auto"/>
          </w:tcPr>
          <w:p w14:paraId="38ACF8AF" w14:textId="77777777" w:rsidR="00C632AB" w:rsidRPr="001824BD" w:rsidRDefault="00C632AB" w:rsidP="00E96065">
            <w:pPr>
              <w:adjustRightInd/>
              <w:spacing w:line="240" w:lineRule="exact"/>
              <w:jc w:val="center"/>
              <w:rPr>
                <w:color w:val="auto"/>
                <w:sz w:val="21"/>
              </w:rPr>
            </w:pPr>
          </w:p>
          <w:p w14:paraId="5ECD2053"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Ａ重油または灯油</w:t>
            </w:r>
          </w:p>
          <w:p w14:paraId="7E5DE651" w14:textId="77777777" w:rsidR="00C632AB" w:rsidRPr="001824BD" w:rsidRDefault="00C632AB" w:rsidP="00E96065">
            <w:pPr>
              <w:adjustRightInd/>
              <w:spacing w:line="240" w:lineRule="exact"/>
              <w:jc w:val="left"/>
              <w:rPr>
                <w:color w:val="auto"/>
                <w:sz w:val="21"/>
              </w:rPr>
            </w:pPr>
            <w:r w:rsidRPr="001824BD">
              <w:rPr>
                <w:rFonts w:hint="eastAsia"/>
                <w:color w:val="auto"/>
                <w:sz w:val="21"/>
              </w:rPr>
              <w:t>（</w:t>
            </w:r>
            <w:r w:rsidRPr="001824BD">
              <w:rPr>
                <w:rFonts w:hint="eastAsia"/>
                <w:color w:val="auto"/>
                <w:sz w:val="16"/>
                <w:szCs w:val="16"/>
              </w:rPr>
              <w:t>灯油の場合はＡ重油に換算）</w:t>
            </w:r>
          </w:p>
        </w:tc>
        <w:tc>
          <w:tcPr>
            <w:tcW w:w="2054" w:type="dxa"/>
            <w:shd w:val="clear" w:color="auto" w:fill="auto"/>
          </w:tcPr>
          <w:p w14:paraId="7359AD48" w14:textId="77777777" w:rsidR="00C632AB" w:rsidRPr="001824BD" w:rsidRDefault="00C632AB" w:rsidP="00E96065">
            <w:pPr>
              <w:adjustRightInd/>
              <w:spacing w:line="240" w:lineRule="exact"/>
              <w:jc w:val="right"/>
              <w:rPr>
                <w:color w:val="auto"/>
                <w:sz w:val="21"/>
              </w:rPr>
            </w:pPr>
          </w:p>
          <w:p w14:paraId="525986BC"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8" w:type="dxa"/>
            <w:shd w:val="clear" w:color="auto" w:fill="auto"/>
          </w:tcPr>
          <w:p w14:paraId="4F92C392" w14:textId="77777777" w:rsidR="00C632AB" w:rsidRPr="001824BD" w:rsidRDefault="00C632AB" w:rsidP="00E96065">
            <w:pPr>
              <w:adjustRightInd/>
              <w:spacing w:line="240" w:lineRule="exact"/>
              <w:jc w:val="right"/>
              <w:rPr>
                <w:color w:val="auto"/>
                <w:sz w:val="21"/>
              </w:rPr>
            </w:pPr>
          </w:p>
          <w:p w14:paraId="4C6599BF"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2" w:type="dxa"/>
            <w:shd w:val="clear" w:color="auto" w:fill="auto"/>
          </w:tcPr>
          <w:p w14:paraId="70C808D4" w14:textId="77777777" w:rsidR="00C632AB" w:rsidRPr="001824BD" w:rsidRDefault="00C632AB" w:rsidP="00E96065">
            <w:pPr>
              <w:adjustRightInd/>
              <w:spacing w:line="240" w:lineRule="exact"/>
              <w:jc w:val="right"/>
              <w:rPr>
                <w:color w:val="auto"/>
                <w:sz w:val="21"/>
              </w:rPr>
            </w:pPr>
          </w:p>
          <w:p w14:paraId="4507A20E" w14:textId="77777777" w:rsidR="00C632AB" w:rsidRPr="001824BD" w:rsidRDefault="00C632AB" w:rsidP="00E96065">
            <w:pPr>
              <w:adjustRightInd/>
              <w:spacing w:line="240" w:lineRule="exact"/>
              <w:jc w:val="right"/>
              <w:rPr>
                <w:color w:val="auto"/>
                <w:sz w:val="21"/>
              </w:rPr>
            </w:pPr>
            <w:r w:rsidRPr="001824BD">
              <w:rPr>
                <w:rFonts w:hint="eastAsia"/>
                <w:color w:val="auto"/>
                <w:sz w:val="21"/>
              </w:rPr>
              <w:t>％</w:t>
            </w:r>
          </w:p>
        </w:tc>
      </w:tr>
    </w:tbl>
    <w:p w14:paraId="599003E0"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（注１）</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4F18344"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及び抑制量欄は、第２の「（３）民間の金融商品や備蓄タンク等を活用して燃油コストの変動を抑制することを目標とする者の取組計画一覧」の合計欄から転記する。なお、それぞれの数値については小数点以下第１位を四捨五入する。</w:t>
      </w:r>
    </w:p>
    <w:p w14:paraId="404587D8" w14:textId="77777777" w:rsidR="00C632AB" w:rsidRPr="001824BD" w:rsidRDefault="00C632AB" w:rsidP="00C632AB">
      <w:pPr>
        <w:adjustRightInd/>
        <w:spacing w:before="120" w:line="240" w:lineRule="exact"/>
        <w:ind w:left="424" w:hangingChars="200" w:hanging="424"/>
        <w:jc w:val="left"/>
        <w:rPr>
          <w:color w:val="auto"/>
          <w:sz w:val="21"/>
        </w:rPr>
      </w:pPr>
    </w:p>
    <w:p w14:paraId="46792F87"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第２　目標達成に向けた取組手段</w:t>
      </w:r>
    </w:p>
    <w:p w14:paraId="32212184" w14:textId="77777777" w:rsidR="00C632AB" w:rsidRPr="001824BD"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10a当たりの燃油使用量の削減を</w:t>
      </w:r>
      <w:r w:rsidRPr="001824BD">
        <w:rPr>
          <w:rFonts w:ascii="ＭＳ ゴシック" w:eastAsia="ＭＳ ゴシック" w:hAnsi="ＭＳ ゴシック" w:cs="Times New Roman" w:hint="eastAsia"/>
          <w:color w:val="auto"/>
          <w:spacing w:val="2"/>
          <w:szCs w:val="24"/>
        </w:rPr>
        <w:t>目標と</w:t>
      </w:r>
      <w:r w:rsidRPr="001824BD">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C632AB" w:rsidRPr="001824BD" w14:paraId="73FDC02F" w14:textId="77777777" w:rsidTr="00E96065">
        <w:trPr>
          <w:trHeight w:val="348"/>
        </w:trPr>
        <w:tc>
          <w:tcPr>
            <w:tcW w:w="399" w:type="dxa"/>
            <w:vMerge w:val="restart"/>
            <w:tcBorders>
              <w:top w:val="single" w:sz="12" w:space="0" w:color="auto"/>
              <w:left w:val="single" w:sz="12" w:space="0" w:color="auto"/>
            </w:tcBorders>
            <w:shd w:val="clear" w:color="auto" w:fill="auto"/>
            <w:vAlign w:val="center"/>
          </w:tcPr>
          <w:p w14:paraId="3C0F85C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14:paraId="3A8B8E9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14:paraId="16EAF1C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14:paraId="4E4A49D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4288" w:type="dxa"/>
            <w:gridSpan w:val="6"/>
            <w:tcBorders>
              <w:top w:val="single" w:sz="12" w:space="0" w:color="auto"/>
              <w:right w:val="single" w:sz="12" w:space="0" w:color="auto"/>
            </w:tcBorders>
            <w:shd w:val="clear" w:color="auto" w:fill="auto"/>
          </w:tcPr>
          <w:p w14:paraId="12FFA23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省エネ設備導入計画</w:t>
            </w:r>
          </w:p>
        </w:tc>
      </w:tr>
      <w:tr w:rsidR="00C632AB" w:rsidRPr="001824BD" w14:paraId="7D310E4F" w14:textId="77777777" w:rsidTr="00E96065">
        <w:trPr>
          <w:trHeight w:val="589"/>
        </w:trPr>
        <w:tc>
          <w:tcPr>
            <w:tcW w:w="399" w:type="dxa"/>
            <w:vMerge/>
            <w:tcBorders>
              <w:left w:val="single" w:sz="12" w:space="0" w:color="auto"/>
              <w:bottom w:val="double" w:sz="4" w:space="0" w:color="auto"/>
            </w:tcBorders>
            <w:shd w:val="clear" w:color="auto" w:fill="auto"/>
            <w:vAlign w:val="center"/>
          </w:tcPr>
          <w:p w14:paraId="68C2C67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14:paraId="13453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14:paraId="623AF97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14:paraId="0B8208E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14:paraId="169C4D4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14:paraId="054C6719" w14:textId="5BE1A428" w:rsidR="00C632AB" w:rsidRPr="001824BD" w:rsidRDefault="00DA47E3" w:rsidP="00E96065">
            <w:pPr>
              <w:spacing w:line="36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Ｒ３</w:t>
            </w:r>
            <w:r w:rsidR="00C632AB" w:rsidRPr="001824BD">
              <w:rPr>
                <w:rFonts w:ascii="ＭＳ Ｐゴシック" w:eastAsia="ＭＳ Ｐゴシック" w:hAnsi="ＭＳ Ｐゴシック" w:cs="Times New Roman" w:hint="eastAsia"/>
                <w:color w:val="auto"/>
                <w:spacing w:val="2"/>
                <w:sz w:val="22"/>
              </w:rPr>
              <w:t xml:space="preserve">　　</w:t>
            </w:r>
          </w:p>
          <w:p w14:paraId="5F1BCB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14:paraId="484F484E" w14:textId="433AD962" w:rsidR="00A04A25" w:rsidRPr="00DA47E3" w:rsidRDefault="00DA47E3" w:rsidP="00E96065">
            <w:pPr>
              <w:spacing w:line="360" w:lineRule="exact"/>
              <w:jc w:val="center"/>
              <w:rPr>
                <w:rFonts w:ascii="ＭＳ Ｐゴシック" w:eastAsia="ＭＳ Ｐゴシック" w:hAnsi="ＭＳ Ｐゴシック" w:cs="Times New Roman"/>
                <w:color w:val="auto"/>
                <w:spacing w:val="2"/>
                <w:sz w:val="21"/>
                <w:szCs w:val="14"/>
              </w:rPr>
            </w:pPr>
            <w:r w:rsidRPr="00DA47E3">
              <w:rPr>
                <w:rFonts w:ascii="ＭＳ Ｐゴシック" w:eastAsia="ＭＳ Ｐゴシック" w:hAnsi="ＭＳ Ｐゴシック" w:cs="Times New Roman" w:hint="eastAsia"/>
                <w:color w:val="auto"/>
                <w:spacing w:val="2"/>
                <w:sz w:val="22"/>
                <w:szCs w:val="14"/>
              </w:rPr>
              <w:t>Ｒ４</w:t>
            </w:r>
          </w:p>
          <w:p w14:paraId="2495BD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24" w:type="dxa"/>
            <w:gridSpan w:val="2"/>
            <w:tcBorders>
              <w:bottom w:val="double" w:sz="4" w:space="0" w:color="auto"/>
              <w:right w:val="single" w:sz="12" w:space="0" w:color="auto"/>
            </w:tcBorders>
            <w:shd w:val="clear" w:color="auto" w:fill="auto"/>
          </w:tcPr>
          <w:p w14:paraId="1FA485B8" w14:textId="031F5A3C" w:rsidR="00C632AB" w:rsidRPr="001B1A40" w:rsidRDefault="00DA47E3" w:rsidP="00E96065">
            <w:pPr>
              <w:spacing w:line="360" w:lineRule="exact"/>
              <w:jc w:val="center"/>
              <w:rPr>
                <w:rFonts w:ascii="ＭＳ Ｐゴシック" w:eastAsia="ＭＳ Ｐゴシック" w:hAnsi="ＭＳ Ｐゴシック" w:cs="Times New Roman"/>
                <w:color w:val="FF0000"/>
                <w:spacing w:val="2"/>
                <w:sz w:val="22"/>
              </w:rPr>
            </w:pPr>
            <w:r w:rsidRPr="00DA47E3">
              <w:rPr>
                <w:rFonts w:ascii="ＭＳ Ｐゴシック" w:eastAsia="ＭＳ Ｐゴシック" w:hAnsi="ＭＳ Ｐゴシック" w:cs="Times New Roman" w:hint="eastAsia"/>
                <w:color w:val="auto"/>
                <w:spacing w:val="2"/>
                <w:sz w:val="22"/>
              </w:rPr>
              <w:t>Ｒ５</w:t>
            </w:r>
            <w:r w:rsidR="00C632AB" w:rsidRPr="001B1A40">
              <w:rPr>
                <w:rFonts w:ascii="ＭＳ Ｐゴシック" w:eastAsia="ＭＳ Ｐゴシック" w:hAnsi="ＭＳ Ｐゴシック" w:cs="Times New Roman" w:hint="eastAsia"/>
                <w:color w:val="FF0000"/>
                <w:spacing w:val="2"/>
                <w:sz w:val="22"/>
              </w:rPr>
              <w:t xml:space="preserve">　</w:t>
            </w:r>
          </w:p>
          <w:p w14:paraId="05AA9C0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C632AB" w:rsidRPr="001824BD" w14:paraId="55D13ACA" w14:textId="77777777" w:rsidTr="00E96065">
        <w:trPr>
          <w:trHeight w:val="136"/>
        </w:trPr>
        <w:tc>
          <w:tcPr>
            <w:tcW w:w="399" w:type="dxa"/>
            <w:vMerge w:val="restart"/>
            <w:tcBorders>
              <w:top w:val="double" w:sz="4" w:space="0" w:color="auto"/>
              <w:left w:val="single" w:sz="12" w:space="0" w:color="auto"/>
            </w:tcBorders>
            <w:shd w:val="clear" w:color="auto" w:fill="auto"/>
            <w:vAlign w:val="center"/>
          </w:tcPr>
          <w:p w14:paraId="5DFEF55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14:paraId="1917FCF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14:paraId="4850D6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14:paraId="6050BB0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14:paraId="1423B8F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397C734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14:paraId="765FAC4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4F6039A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14:paraId="399118EF"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14:paraId="0E764B10"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14:paraId="6B2A6E2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6E86A081" w14:textId="77777777" w:rsidTr="00E96065">
        <w:trPr>
          <w:trHeight w:val="270"/>
        </w:trPr>
        <w:tc>
          <w:tcPr>
            <w:tcW w:w="399" w:type="dxa"/>
            <w:vMerge/>
            <w:tcBorders>
              <w:left w:val="single" w:sz="12" w:space="0" w:color="auto"/>
            </w:tcBorders>
            <w:shd w:val="clear" w:color="auto" w:fill="auto"/>
            <w:vAlign w:val="center"/>
          </w:tcPr>
          <w:p w14:paraId="56C949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30A000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1AEA4A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3EEFA9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210BA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6C87D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47554AC"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43E23B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14:paraId="2EED56D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14:paraId="622A09E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01CB479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00692004" w14:textId="77777777" w:rsidTr="00E96065">
        <w:trPr>
          <w:trHeight w:val="285"/>
        </w:trPr>
        <w:tc>
          <w:tcPr>
            <w:tcW w:w="399" w:type="dxa"/>
            <w:vMerge/>
            <w:tcBorders>
              <w:left w:val="single" w:sz="12" w:space="0" w:color="auto"/>
            </w:tcBorders>
            <w:shd w:val="clear" w:color="auto" w:fill="auto"/>
            <w:vAlign w:val="center"/>
          </w:tcPr>
          <w:p w14:paraId="3DC8729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DE11A3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FB6B5FF"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2F70DC9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17CA73D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CCB4F7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2EB500F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F3EBE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14:paraId="58AE291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14:paraId="2C6BB42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3AEBBAC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6A13C5CB" w14:textId="77777777" w:rsidTr="00E96065">
        <w:trPr>
          <w:trHeight w:val="720"/>
        </w:trPr>
        <w:tc>
          <w:tcPr>
            <w:tcW w:w="399" w:type="dxa"/>
            <w:vMerge/>
            <w:tcBorders>
              <w:left w:val="single" w:sz="12" w:space="0" w:color="auto"/>
            </w:tcBorders>
            <w:shd w:val="clear" w:color="auto" w:fill="auto"/>
            <w:vAlign w:val="center"/>
          </w:tcPr>
          <w:p w14:paraId="5BFDE40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36212786"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0F61F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D156B4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9C1CD1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AE6226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79C2BFF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F4ADB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35C4E1E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5D1AD96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56CF8000"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1397FA7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14:paraId="4870EC37"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14:paraId="2F22E8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14:paraId="6935ADA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B53D2E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9CEF60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43C266E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3F19FE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14:paraId="378F41EC" w14:textId="77777777" w:rsidR="00C632AB" w:rsidRPr="001824BD"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14:paraId="0DE0C3A5" w14:textId="77777777" w:rsidR="00C632AB" w:rsidRPr="001824BD"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02BE3A4E" w14:textId="77777777" w:rsidR="00C632AB" w:rsidRPr="001824BD" w:rsidRDefault="00C632AB" w:rsidP="00E96065">
            <w:pPr>
              <w:spacing w:line="300" w:lineRule="exact"/>
              <w:rPr>
                <w:rFonts w:ascii="ＭＳ Ｐゴシック" w:eastAsia="ＭＳ Ｐゴシック" w:hAnsi="ＭＳ Ｐゴシック" w:cs="Times New Roman"/>
                <w:b/>
                <w:color w:val="auto"/>
                <w:spacing w:val="2"/>
                <w:sz w:val="22"/>
              </w:rPr>
            </w:pPr>
          </w:p>
        </w:tc>
      </w:tr>
      <w:tr w:rsidR="00C632AB" w:rsidRPr="001824BD" w14:paraId="59667AF7" w14:textId="77777777" w:rsidTr="00E96065">
        <w:trPr>
          <w:trHeight w:val="270"/>
        </w:trPr>
        <w:tc>
          <w:tcPr>
            <w:tcW w:w="399" w:type="dxa"/>
            <w:vMerge/>
            <w:tcBorders>
              <w:left w:val="single" w:sz="12" w:space="0" w:color="auto"/>
            </w:tcBorders>
            <w:shd w:val="clear" w:color="auto" w:fill="auto"/>
            <w:vAlign w:val="center"/>
          </w:tcPr>
          <w:p w14:paraId="716E6CA5"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344AF552"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3AB21C89"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DFD9420"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6428801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0C6E4DA"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69462149"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4277E029"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14:paraId="0BDF66C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14:paraId="1475B6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14:paraId="02D8FCC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FFEB914" w14:textId="77777777" w:rsidTr="00E96065">
        <w:trPr>
          <w:trHeight w:val="285"/>
        </w:trPr>
        <w:tc>
          <w:tcPr>
            <w:tcW w:w="399" w:type="dxa"/>
            <w:vMerge/>
            <w:tcBorders>
              <w:left w:val="single" w:sz="12" w:space="0" w:color="auto"/>
            </w:tcBorders>
            <w:shd w:val="clear" w:color="auto" w:fill="auto"/>
            <w:vAlign w:val="center"/>
          </w:tcPr>
          <w:p w14:paraId="4B884EA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473EC70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4E66D16E"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97D3A08"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342833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543F3A1"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1AE609E2"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615E4E4"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14:paraId="10FAC4B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14:paraId="7F5A4C31"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14:paraId="4629E338"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3576FA71" w14:textId="77777777" w:rsidTr="00E96065">
        <w:trPr>
          <w:trHeight w:val="300"/>
        </w:trPr>
        <w:tc>
          <w:tcPr>
            <w:tcW w:w="399" w:type="dxa"/>
            <w:vMerge/>
            <w:tcBorders>
              <w:left w:val="single" w:sz="12" w:space="0" w:color="auto"/>
            </w:tcBorders>
            <w:shd w:val="clear" w:color="auto" w:fill="auto"/>
            <w:vAlign w:val="center"/>
          </w:tcPr>
          <w:p w14:paraId="7A0F170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2FF3041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8F0C8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83AC22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136368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7D7421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680E82A1"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FB64F6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600FFD80"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607CF95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39498A2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307287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34C46FF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6F095C3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55233D8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3FC9A5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4CB9F92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15996A66"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39939B3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EB6E78B"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79DDB9C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4A2CF1E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BED6BE2" w14:textId="77777777" w:rsidTr="00E96065">
        <w:trPr>
          <w:trHeight w:val="270"/>
        </w:trPr>
        <w:tc>
          <w:tcPr>
            <w:tcW w:w="399" w:type="dxa"/>
            <w:vMerge/>
            <w:tcBorders>
              <w:left w:val="single" w:sz="12" w:space="0" w:color="auto"/>
            </w:tcBorders>
            <w:shd w:val="clear" w:color="auto" w:fill="auto"/>
            <w:vAlign w:val="center"/>
          </w:tcPr>
          <w:p w14:paraId="5544F1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5102C89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72D58C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0574BBE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A590A2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4E711F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FAA3455"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FA692D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545C4CD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73FDF0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6FF2427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82E5F21" w14:textId="77777777" w:rsidTr="00E96065">
        <w:trPr>
          <w:trHeight w:val="285"/>
        </w:trPr>
        <w:tc>
          <w:tcPr>
            <w:tcW w:w="399" w:type="dxa"/>
            <w:vMerge/>
            <w:tcBorders>
              <w:left w:val="single" w:sz="12" w:space="0" w:color="auto"/>
            </w:tcBorders>
            <w:shd w:val="clear" w:color="auto" w:fill="auto"/>
            <w:vAlign w:val="center"/>
          </w:tcPr>
          <w:p w14:paraId="1E50990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150BE99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050D920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A83B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120EC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CDFF9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9D27A0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AA121C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4299E66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529A53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9B4CD2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502B805A" w14:textId="77777777" w:rsidTr="00E96065">
        <w:trPr>
          <w:trHeight w:val="300"/>
        </w:trPr>
        <w:tc>
          <w:tcPr>
            <w:tcW w:w="399" w:type="dxa"/>
            <w:vMerge/>
            <w:tcBorders>
              <w:left w:val="single" w:sz="12" w:space="0" w:color="auto"/>
            </w:tcBorders>
            <w:shd w:val="clear" w:color="auto" w:fill="auto"/>
            <w:vAlign w:val="center"/>
          </w:tcPr>
          <w:p w14:paraId="66043D4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BB04A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5382AE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6D3164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B0B196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3DB772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57756C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E4A00C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080D2B10"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7C39CAF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A07534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2FE7DFD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6D82876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43916DE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3D314D7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2776C52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27700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7A4CAEF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AE1A77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DE2DA7E"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32E5189F"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19EE678D" w14:textId="77777777" w:rsidR="00C632AB" w:rsidRPr="001824BD" w:rsidRDefault="00C632AB" w:rsidP="00E96065">
            <w:pPr>
              <w:spacing w:line="300" w:lineRule="exact"/>
              <w:rPr>
                <w:rFonts w:ascii="ＭＳ Ｐゴシック" w:eastAsia="ＭＳ Ｐゴシック" w:hAnsi="ＭＳ Ｐゴシック" w:cs="Times New Roman"/>
                <w:color w:val="auto"/>
                <w:spacing w:val="2"/>
                <w:sz w:val="22"/>
              </w:rPr>
            </w:pPr>
          </w:p>
        </w:tc>
      </w:tr>
      <w:tr w:rsidR="00C632AB" w:rsidRPr="001824BD" w14:paraId="6B9039FF" w14:textId="77777777" w:rsidTr="00E96065">
        <w:trPr>
          <w:trHeight w:val="270"/>
        </w:trPr>
        <w:tc>
          <w:tcPr>
            <w:tcW w:w="399" w:type="dxa"/>
            <w:vMerge/>
            <w:tcBorders>
              <w:left w:val="single" w:sz="12" w:space="0" w:color="auto"/>
            </w:tcBorders>
            <w:shd w:val="clear" w:color="auto" w:fill="auto"/>
            <w:vAlign w:val="center"/>
          </w:tcPr>
          <w:p w14:paraId="3611C5F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62E3ACE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36C170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BBE82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7C5984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27099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4AED0E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1908F1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31CF7F5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0055EA3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7B078BE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631B3D5" w14:textId="77777777" w:rsidTr="00E96065">
        <w:trPr>
          <w:trHeight w:val="285"/>
        </w:trPr>
        <w:tc>
          <w:tcPr>
            <w:tcW w:w="399" w:type="dxa"/>
            <w:vMerge/>
            <w:tcBorders>
              <w:left w:val="single" w:sz="12" w:space="0" w:color="auto"/>
            </w:tcBorders>
            <w:shd w:val="clear" w:color="auto" w:fill="auto"/>
            <w:vAlign w:val="center"/>
          </w:tcPr>
          <w:p w14:paraId="170DE2B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ABEB8A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1BDDC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BCFFFF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9B076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77823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709301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687EA3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5731B28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89A9779"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DB1B9C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09AFBB95" w14:textId="77777777" w:rsidTr="00E96065">
        <w:trPr>
          <w:trHeight w:val="300"/>
        </w:trPr>
        <w:tc>
          <w:tcPr>
            <w:tcW w:w="399" w:type="dxa"/>
            <w:vMerge/>
            <w:tcBorders>
              <w:left w:val="single" w:sz="12" w:space="0" w:color="auto"/>
              <w:bottom w:val="triple" w:sz="4" w:space="0" w:color="auto"/>
            </w:tcBorders>
            <w:shd w:val="clear" w:color="auto" w:fill="auto"/>
            <w:vAlign w:val="center"/>
          </w:tcPr>
          <w:p w14:paraId="2BCCBB5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14:paraId="683C8F1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14:paraId="764B2B7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14:paraId="3CCE7B1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14:paraId="5854467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42036C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14:paraId="52E200D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43478A8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14:paraId="2A99528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56FED7F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1D19D017" w14:textId="77777777" w:rsidTr="00E96065">
        <w:trPr>
          <w:trHeight w:val="136"/>
        </w:trPr>
        <w:tc>
          <w:tcPr>
            <w:tcW w:w="1673" w:type="dxa"/>
            <w:gridSpan w:val="2"/>
            <w:vMerge w:val="restart"/>
            <w:tcBorders>
              <w:top w:val="triple" w:sz="4" w:space="0" w:color="auto"/>
              <w:left w:val="single" w:sz="12" w:space="0" w:color="auto"/>
            </w:tcBorders>
            <w:shd w:val="clear" w:color="auto" w:fill="auto"/>
            <w:vAlign w:val="center"/>
          </w:tcPr>
          <w:p w14:paraId="35BBF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14:paraId="068BCE83"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14:paraId="3C7E216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14:paraId="4DD42D8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5FE38E5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14:paraId="37D7F0C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723CC7F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14:paraId="20D098D0"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14:paraId="7D8339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5" w:type="dxa"/>
            <w:tcBorders>
              <w:top w:val="triple" w:sz="4" w:space="0" w:color="auto"/>
              <w:bottom w:val="dotted" w:sz="4" w:space="0" w:color="auto"/>
              <w:right w:val="single" w:sz="12" w:space="0" w:color="auto"/>
            </w:tcBorders>
            <w:shd w:val="clear" w:color="auto" w:fill="auto"/>
          </w:tcPr>
          <w:p w14:paraId="2E30B19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2302616" w14:textId="77777777" w:rsidTr="00E96065">
        <w:trPr>
          <w:trHeight w:val="270"/>
        </w:trPr>
        <w:tc>
          <w:tcPr>
            <w:tcW w:w="1673" w:type="dxa"/>
            <w:gridSpan w:val="2"/>
            <w:vMerge/>
            <w:tcBorders>
              <w:left w:val="single" w:sz="12" w:space="0" w:color="auto"/>
            </w:tcBorders>
            <w:shd w:val="clear" w:color="auto" w:fill="auto"/>
            <w:vAlign w:val="center"/>
          </w:tcPr>
          <w:p w14:paraId="0250BAD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6E1D156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CCA48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2757456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A0F2A8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2E08020"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9A00CB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14:paraId="1C15829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14:paraId="003F526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14:paraId="18488C04"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D5A540C" w14:textId="77777777" w:rsidTr="00E96065">
        <w:trPr>
          <w:trHeight w:val="285"/>
        </w:trPr>
        <w:tc>
          <w:tcPr>
            <w:tcW w:w="1673" w:type="dxa"/>
            <w:gridSpan w:val="2"/>
            <w:vMerge/>
            <w:tcBorders>
              <w:left w:val="single" w:sz="12" w:space="0" w:color="auto"/>
            </w:tcBorders>
            <w:shd w:val="clear" w:color="auto" w:fill="auto"/>
            <w:vAlign w:val="center"/>
          </w:tcPr>
          <w:p w14:paraId="7C31D76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F21DD1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12C990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6F8305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A63181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6A0748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4A2A1F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14:paraId="0E2CCC3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14:paraId="67A4008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14:paraId="19B4EFA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C632AB" w:rsidRPr="001824BD" w14:paraId="1CE25F56" w14:textId="77777777" w:rsidTr="00E96065">
        <w:trPr>
          <w:trHeight w:val="360"/>
        </w:trPr>
        <w:tc>
          <w:tcPr>
            <w:tcW w:w="1673" w:type="dxa"/>
            <w:gridSpan w:val="2"/>
            <w:vMerge/>
            <w:tcBorders>
              <w:left w:val="single" w:sz="12" w:space="0" w:color="auto"/>
              <w:bottom w:val="single" w:sz="12" w:space="0" w:color="auto"/>
            </w:tcBorders>
            <w:shd w:val="clear" w:color="auto" w:fill="auto"/>
            <w:vAlign w:val="center"/>
          </w:tcPr>
          <w:p w14:paraId="1D5738A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14:paraId="36257F3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14:paraId="578F2AD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14:paraId="2A6A5DB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4D9AA58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14:paraId="40CDEB2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36C3750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14:paraId="036DBEC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243B957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FBF51DA" w14:textId="77777777" w:rsidTr="00E96065">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14:paraId="33701C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14:paraId="6F1313F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49F15FA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14:paraId="4BEEF4E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293682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14:paraId="2B442154"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bl>
    <w:p w14:paraId="19B41D32"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計画参画者個々の省エネルギー等対策取組計画から転記する。</w:t>
      </w:r>
    </w:p>
    <w:p w14:paraId="2DD0CA87"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燃油使用量（現在、目標）欄は、算定方法を確認できる資料等の根拠資料を添付のうえ産地の合計のみの記載とすることも可能とする。</w:t>
      </w:r>
    </w:p>
    <w:p w14:paraId="3DF65BD5"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p>
    <w:p w14:paraId="2F2DDC76" w14:textId="77777777" w:rsidR="00C632AB" w:rsidRPr="001824BD"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申請数が多い場合等は、本表を別葉とする。</w:t>
      </w:r>
    </w:p>
    <w:p w14:paraId="0D6F6BCB" w14:textId="77777777" w:rsidR="00C632AB" w:rsidRPr="001824BD"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14:paraId="068704D2" w14:textId="77777777" w:rsidR="00AE585F" w:rsidRPr="001824BD" w:rsidRDefault="00AE585F" w:rsidP="00AE585F">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4D09701" w14:textId="77777777" w:rsidR="00AE585F" w:rsidRPr="001824BD" w:rsidRDefault="00A079CD" w:rsidP="00AE585F">
      <w:pPr>
        <w:spacing w:line="306" w:lineRule="exact"/>
        <w:ind w:firstLineChars="100" w:firstLine="242"/>
        <w:jc w:val="left"/>
        <w:rPr>
          <w:rFonts w:ascii="Calibri" w:eastAsia="ＭＳ Ｐゴシック" w:hAnsi="Calibri" w:cs="ＭＳ Ｐゴシック"/>
          <w:color w:val="auto"/>
          <w:szCs w:val="24"/>
        </w:rPr>
      </w:pPr>
      <w:r w:rsidRPr="001824BD">
        <w:rPr>
          <w:rFonts w:ascii="Calibri" w:eastAsia="ＭＳ Ｐゴシック" w:hAnsi="Calibri" w:cs="ＭＳ Ｐゴシック"/>
          <w:color w:val="auto"/>
          <w:szCs w:val="24"/>
        </w:rPr>
        <w:t>現在の燃油使用量、目標の燃油使用量の算定方法を確認できる資料</w:t>
      </w:r>
    </w:p>
    <w:p w14:paraId="513DA301" w14:textId="77777777" w:rsidR="00C632AB" w:rsidRPr="001824BD" w:rsidRDefault="00C632AB" w:rsidP="00C632AB">
      <w:pPr>
        <w:spacing w:line="306" w:lineRule="exact"/>
        <w:jc w:val="left"/>
        <w:rPr>
          <w:rFonts w:ascii="Calibri" w:eastAsia="ＭＳ Ｐゴシック" w:hAnsi="Calibri" w:cs="ＭＳ Ｐゴシック"/>
          <w:color w:val="auto"/>
          <w:szCs w:val="24"/>
        </w:rPr>
      </w:pPr>
    </w:p>
    <w:p w14:paraId="44A34C8F"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（２）単位生産量当たり燃油使用量の削減を目標とする者の取組計画一覧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1824BD" w:rsidRPr="001824BD" w14:paraId="57D043C1" w14:textId="77777777" w:rsidTr="001824BD">
        <w:trPr>
          <w:trHeight w:val="348"/>
        </w:trPr>
        <w:tc>
          <w:tcPr>
            <w:tcW w:w="399" w:type="dxa"/>
            <w:vMerge w:val="restart"/>
            <w:tcBorders>
              <w:top w:val="single" w:sz="12" w:space="0" w:color="auto"/>
              <w:left w:val="single" w:sz="12" w:space="0" w:color="auto"/>
            </w:tcBorders>
            <w:shd w:val="clear" w:color="auto" w:fill="auto"/>
            <w:vAlign w:val="center"/>
          </w:tcPr>
          <w:p w14:paraId="47BCD2B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14:paraId="31EC2B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14:paraId="4C4F396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14:paraId="165A105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1701" w:type="dxa"/>
            <w:gridSpan w:val="3"/>
            <w:tcBorders>
              <w:top w:val="single" w:sz="12" w:space="0" w:color="auto"/>
            </w:tcBorders>
          </w:tcPr>
          <w:p w14:paraId="1830BC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14:paraId="20BB985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1824BD">
              <w:rPr>
                <w:rFonts w:ascii="ＭＳ Ｐゴシック" w:eastAsia="ＭＳ Ｐゴシック" w:hAnsi="ＭＳ Ｐゴシック" w:cs="Times New Roman" w:hint="eastAsia"/>
                <w:color w:val="auto"/>
                <w:spacing w:val="2"/>
                <w:sz w:val="16"/>
                <w:szCs w:val="16"/>
              </w:rPr>
              <w:t>省エネ設備・生産性向上設備導入計画</w:t>
            </w:r>
          </w:p>
        </w:tc>
      </w:tr>
      <w:tr w:rsidR="001824BD" w:rsidRPr="001824BD" w14:paraId="621BFDEE" w14:textId="77777777" w:rsidTr="001824BD">
        <w:trPr>
          <w:trHeight w:val="589"/>
        </w:trPr>
        <w:tc>
          <w:tcPr>
            <w:tcW w:w="399" w:type="dxa"/>
            <w:vMerge/>
            <w:tcBorders>
              <w:left w:val="single" w:sz="12" w:space="0" w:color="auto"/>
              <w:bottom w:val="double" w:sz="4" w:space="0" w:color="auto"/>
            </w:tcBorders>
            <w:shd w:val="clear" w:color="auto" w:fill="auto"/>
            <w:vAlign w:val="center"/>
          </w:tcPr>
          <w:p w14:paraId="6BC4308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14:paraId="6085CC8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14:paraId="080561FE"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14:paraId="518D112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14:paraId="2BD81B1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14:paraId="1C9479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14:paraId="070CDBC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14:paraId="1357694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1B6DE34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14:paraId="61B47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64256B5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14:paraId="0A92D2E7" w14:textId="77777777" w:rsidR="00C632AB" w:rsidRPr="001824BD" w:rsidRDefault="00C632AB" w:rsidP="00A04A2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3DB19E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1824BD" w:rsidRPr="001824BD" w14:paraId="186A3BB6" w14:textId="77777777" w:rsidTr="001824BD">
        <w:trPr>
          <w:trHeight w:val="136"/>
        </w:trPr>
        <w:tc>
          <w:tcPr>
            <w:tcW w:w="399" w:type="dxa"/>
            <w:vMerge w:val="restart"/>
            <w:tcBorders>
              <w:top w:val="double" w:sz="4" w:space="0" w:color="auto"/>
              <w:left w:val="single" w:sz="12" w:space="0" w:color="auto"/>
            </w:tcBorders>
            <w:shd w:val="clear" w:color="auto" w:fill="auto"/>
            <w:vAlign w:val="center"/>
          </w:tcPr>
          <w:p w14:paraId="66E97F9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14:paraId="26D0551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14:paraId="215D24A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14:paraId="0D53F79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14:paraId="694DCB9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6888767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14:paraId="56356A7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14:paraId="5A41B8F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14:paraId="26618086"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058C4F47"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72CA0BEA"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4C3807E5" w14:textId="77777777" w:rsidR="00D05675" w:rsidRPr="001824BD"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C93A7A6" w14:textId="77777777" w:rsidR="00D05675" w:rsidRPr="001824BD"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14:paraId="67933B68"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165AF627" w14:textId="77777777" w:rsidR="00C632AB"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AA1E2D3"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6F879C61" w14:textId="77777777" w:rsidR="00D05675" w:rsidRPr="001824BD"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0872C60"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1CBE3186"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477EA291"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14:paraId="602F7A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07DF8F1E" w14:textId="77777777" w:rsidTr="001824BD">
        <w:trPr>
          <w:trHeight w:val="270"/>
        </w:trPr>
        <w:tc>
          <w:tcPr>
            <w:tcW w:w="399" w:type="dxa"/>
            <w:vMerge/>
            <w:tcBorders>
              <w:left w:val="single" w:sz="12" w:space="0" w:color="auto"/>
            </w:tcBorders>
            <w:shd w:val="clear" w:color="auto" w:fill="auto"/>
            <w:vAlign w:val="center"/>
          </w:tcPr>
          <w:p w14:paraId="3E8179A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825C36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2BC6334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6DAA74C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F4FAAE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E5D007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00E7C22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5611166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689485DE"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24E079E8"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14:paraId="52B16E1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BD9DDD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14:paraId="701F9D39"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7BBADB4" w14:textId="77777777" w:rsidTr="001824BD">
        <w:trPr>
          <w:trHeight w:val="285"/>
        </w:trPr>
        <w:tc>
          <w:tcPr>
            <w:tcW w:w="399" w:type="dxa"/>
            <w:vMerge/>
            <w:tcBorders>
              <w:left w:val="single" w:sz="12" w:space="0" w:color="auto"/>
            </w:tcBorders>
            <w:shd w:val="clear" w:color="auto" w:fill="auto"/>
            <w:vAlign w:val="center"/>
          </w:tcPr>
          <w:p w14:paraId="26822BA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6AD21A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1956841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715479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667FCF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E5F6C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DE20BD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63EE530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8F559C3"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07817C9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14:paraId="0D954BCE"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3389D1F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14:paraId="49499A9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4214F653" w14:textId="77777777" w:rsidTr="001824BD">
        <w:trPr>
          <w:trHeight w:val="720"/>
        </w:trPr>
        <w:tc>
          <w:tcPr>
            <w:tcW w:w="399" w:type="dxa"/>
            <w:vMerge/>
            <w:tcBorders>
              <w:left w:val="single" w:sz="12" w:space="0" w:color="auto"/>
            </w:tcBorders>
            <w:shd w:val="clear" w:color="auto" w:fill="auto"/>
            <w:vAlign w:val="center"/>
          </w:tcPr>
          <w:p w14:paraId="6603A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4B6F35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9A1D63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00A43A7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7631D4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66FB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9DB447B"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DF01E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2559690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21F8836"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3EB968D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9F6F4A9"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16869D9"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393A9C74"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14:paraId="1890E0DD"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14:paraId="090F4625"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14:paraId="2A02B4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44CD183D"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0B27C3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0F86384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2B2951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6B187E4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22A7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F14C112"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1A3FAA34"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7715E7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14:paraId="7342B3D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0F9C4B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68FCDF0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804BFA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79390E4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14:paraId="1CE6BFB9"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B55D992" w14:textId="77777777" w:rsidR="00D05675" w:rsidRPr="001824BD"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788AD2E" w14:textId="77777777" w:rsidR="00D05675" w:rsidRPr="001824BD" w:rsidRDefault="00D05675" w:rsidP="00E96065">
            <w:pPr>
              <w:spacing w:line="300" w:lineRule="exact"/>
              <w:rPr>
                <w:rFonts w:ascii="ＭＳ Ｐゴシック" w:eastAsia="ＭＳ Ｐゴシック" w:hAnsi="ＭＳ Ｐゴシック" w:cs="Times New Roman"/>
                <w:b/>
                <w:color w:val="auto"/>
                <w:spacing w:val="2"/>
                <w:sz w:val="22"/>
              </w:rPr>
            </w:pPr>
          </w:p>
        </w:tc>
      </w:tr>
      <w:tr w:rsidR="001824BD" w:rsidRPr="001824BD" w14:paraId="06999492" w14:textId="77777777" w:rsidTr="001824BD">
        <w:trPr>
          <w:trHeight w:val="270"/>
        </w:trPr>
        <w:tc>
          <w:tcPr>
            <w:tcW w:w="399" w:type="dxa"/>
            <w:vMerge/>
            <w:tcBorders>
              <w:left w:val="single" w:sz="12" w:space="0" w:color="auto"/>
            </w:tcBorders>
            <w:shd w:val="clear" w:color="auto" w:fill="auto"/>
            <w:vAlign w:val="center"/>
          </w:tcPr>
          <w:p w14:paraId="3DB15CC9"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58415246"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5CFE3DAA"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209094BA"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65A6619C"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3AFB86C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5E6F13E1"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665A7B6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383DD286"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14:paraId="36C234E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3751E32"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4F14438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5770347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6A22A8C" w14:textId="77777777" w:rsidTr="001824BD">
        <w:trPr>
          <w:trHeight w:val="285"/>
        </w:trPr>
        <w:tc>
          <w:tcPr>
            <w:tcW w:w="399" w:type="dxa"/>
            <w:vMerge/>
            <w:tcBorders>
              <w:left w:val="single" w:sz="12" w:space="0" w:color="auto"/>
            </w:tcBorders>
            <w:shd w:val="clear" w:color="auto" w:fill="auto"/>
            <w:vAlign w:val="center"/>
          </w:tcPr>
          <w:p w14:paraId="4CE568A0"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17EB95D3"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43DF6F02"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6DB271C5"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71C38ECB"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764A083D"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112B0E2A"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3BCB1A6E"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79C1B82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7C2102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0AF352C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14:paraId="33BAB01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1C027DD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B9A585B" w14:textId="77777777" w:rsidTr="001824BD">
        <w:trPr>
          <w:trHeight w:val="300"/>
        </w:trPr>
        <w:tc>
          <w:tcPr>
            <w:tcW w:w="399" w:type="dxa"/>
            <w:vMerge/>
            <w:tcBorders>
              <w:left w:val="single" w:sz="12" w:space="0" w:color="auto"/>
            </w:tcBorders>
            <w:shd w:val="clear" w:color="auto" w:fill="auto"/>
            <w:vAlign w:val="center"/>
          </w:tcPr>
          <w:p w14:paraId="3647125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5F97EA33"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20088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98B59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01EF107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B56442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478126C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40B9308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B887B0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5DE45AF0"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1C8187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302A8E1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CB8CA15"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1B3C7DE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7AB65DC7"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4138A63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354D367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6E2F4CB1"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279E1DD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77EC48A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3EAB1BC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4556AD7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9488857"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5EA3459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8B1F02D"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57AFEA"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48045503"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93E25F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04422D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0F97A55"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D6DBC2"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56B962E3"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21138E43"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645541F"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56A649B5" w14:textId="77777777" w:rsidTr="001824BD">
        <w:trPr>
          <w:trHeight w:val="270"/>
        </w:trPr>
        <w:tc>
          <w:tcPr>
            <w:tcW w:w="399" w:type="dxa"/>
            <w:vMerge/>
            <w:tcBorders>
              <w:left w:val="single" w:sz="12" w:space="0" w:color="auto"/>
            </w:tcBorders>
            <w:shd w:val="clear" w:color="auto" w:fill="auto"/>
            <w:vAlign w:val="center"/>
          </w:tcPr>
          <w:p w14:paraId="482D5089"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D77677F"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8CA30CE"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FBF151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209A08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3C403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2796A0F"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76E68BA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587729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843A8E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16B3798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E4A71E1"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08FFC14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85A020D" w14:textId="77777777" w:rsidTr="001824BD">
        <w:trPr>
          <w:trHeight w:val="285"/>
        </w:trPr>
        <w:tc>
          <w:tcPr>
            <w:tcW w:w="399" w:type="dxa"/>
            <w:vMerge/>
            <w:tcBorders>
              <w:left w:val="single" w:sz="12" w:space="0" w:color="auto"/>
            </w:tcBorders>
            <w:shd w:val="clear" w:color="auto" w:fill="auto"/>
            <w:vAlign w:val="center"/>
          </w:tcPr>
          <w:p w14:paraId="4466963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2E9CD628"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51D075C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543247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BD9D20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E5B1B4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155B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7B33EA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5277646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4953DE85"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318C6E02"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73650675"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05B5BE81"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50DE58D4" w14:textId="77777777" w:rsidTr="001824BD">
        <w:trPr>
          <w:trHeight w:val="300"/>
        </w:trPr>
        <w:tc>
          <w:tcPr>
            <w:tcW w:w="399" w:type="dxa"/>
            <w:vMerge/>
            <w:tcBorders>
              <w:left w:val="single" w:sz="12" w:space="0" w:color="auto"/>
            </w:tcBorders>
            <w:shd w:val="clear" w:color="auto" w:fill="auto"/>
            <w:vAlign w:val="center"/>
          </w:tcPr>
          <w:p w14:paraId="200D867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41ED341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F51A0C"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CF50C3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4FE242E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2D056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56C2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482FA4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FC8FF44"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CF59C61"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14:paraId="757D3CC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091B51F"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08C44F2B"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7D028C7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65D2933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5A662F18"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1D2999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5FF50E1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572A6D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11C93589"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6F1780F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73BB666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7754AC86"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066B7D8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4BC613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29EA5067"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1D1B359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7E3C83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88477B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CF2695F"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0AC147F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33F1A7A4"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8B9162B"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4F94566C" w14:textId="77777777" w:rsidR="00D05675" w:rsidRPr="001824BD" w:rsidRDefault="00D05675" w:rsidP="00E96065">
            <w:pPr>
              <w:spacing w:line="300" w:lineRule="exact"/>
              <w:rPr>
                <w:rFonts w:ascii="ＭＳ Ｐゴシック" w:eastAsia="ＭＳ Ｐゴシック" w:hAnsi="ＭＳ Ｐゴシック" w:cs="Times New Roman"/>
                <w:color w:val="auto"/>
                <w:spacing w:val="2"/>
                <w:sz w:val="22"/>
              </w:rPr>
            </w:pPr>
          </w:p>
        </w:tc>
      </w:tr>
      <w:tr w:rsidR="001824BD" w:rsidRPr="001824BD" w14:paraId="1BE4EF5F" w14:textId="77777777" w:rsidTr="001824BD">
        <w:trPr>
          <w:trHeight w:val="270"/>
        </w:trPr>
        <w:tc>
          <w:tcPr>
            <w:tcW w:w="399" w:type="dxa"/>
            <w:vMerge/>
            <w:tcBorders>
              <w:left w:val="single" w:sz="12" w:space="0" w:color="auto"/>
            </w:tcBorders>
            <w:shd w:val="clear" w:color="auto" w:fill="auto"/>
            <w:vAlign w:val="center"/>
          </w:tcPr>
          <w:p w14:paraId="6E1DE79B"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C4B0DF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6644CF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0E8B5E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A98596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1A9C9F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69B6AA0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FA5B473"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33085FEB"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6354806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3BCFCF6E"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2E559623"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246D9B20"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26FA8C0" w14:textId="77777777" w:rsidTr="001824BD">
        <w:trPr>
          <w:trHeight w:val="285"/>
        </w:trPr>
        <w:tc>
          <w:tcPr>
            <w:tcW w:w="399" w:type="dxa"/>
            <w:vMerge/>
            <w:tcBorders>
              <w:left w:val="single" w:sz="12" w:space="0" w:color="auto"/>
            </w:tcBorders>
            <w:shd w:val="clear" w:color="auto" w:fill="auto"/>
            <w:vAlign w:val="center"/>
          </w:tcPr>
          <w:p w14:paraId="38BFD3B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22938B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7272AC2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4428FC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891E59B"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0226D3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3C56F71"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850F0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7438B59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E9BC38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8A962D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1542C16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3D0275D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4A11680" w14:textId="77777777" w:rsidTr="001824BD">
        <w:trPr>
          <w:trHeight w:val="300"/>
        </w:trPr>
        <w:tc>
          <w:tcPr>
            <w:tcW w:w="399" w:type="dxa"/>
            <w:vMerge/>
            <w:tcBorders>
              <w:left w:val="single" w:sz="12" w:space="0" w:color="auto"/>
              <w:bottom w:val="triple" w:sz="4" w:space="0" w:color="auto"/>
            </w:tcBorders>
            <w:shd w:val="clear" w:color="auto" w:fill="auto"/>
            <w:vAlign w:val="center"/>
          </w:tcPr>
          <w:p w14:paraId="30A999F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14:paraId="7583F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14:paraId="625D555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14:paraId="319F74B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14:paraId="4D4DA4B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6B3D8B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14:paraId="2C8DCA16"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14:paraId="568E6D2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14:paraId="30FE761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14:paraId="2D05330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14:paraId="3B83C293"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48CC673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6804F0E8" w14:textId="77777777"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14:paraId="12E92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14:paraId="153F944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14:paraId="4327595B"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425" w:type="dxa"/>
            <w:vMerge w:val="restart"/>
            <w:tcBorders>
              <w:top w:val="triple" w:sz="4" w:space="0" w:color="auto"/>
              <w:right w:val="nil"/>
            </w:tcBorders>
            <w:shd w:val="clear" w:color="auto" w:fill="auto"/>
            <w:vAlign w:val="center"/>
          </w:tcPr>
          <w:p w14:paraId="579BC66F"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0E186A0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14:paraId="59A7DF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14:paraId="182A161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14:paraId="219D7E0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1F8324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9AC901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0C20060B"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3947F0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14:paraId="32D92D3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50A9823B"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1F6020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986CA"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5974B398"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14:paraId="6D1AC19B"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14:paraId="36824D06"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14:paraId="3FD1A071"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70D7F0D7" w14:textId="77777777" w:rsidTr="001824BD">
        <w:trPr>
          <w:trHeight w:val="270"/>
        </w:trPr>
        <w:tc>
          <w:tcPr>
            <w:tcW w:w="1526" w:type="dxa"/>
            <w:gridSpan w:val="2"/>
            <w:vMerge/>
            <w:tcBorders>
              <w:left w:val="single" w:sz="12" w:space="0" w:color="auto"/>
            </w:tcBorders>
            <w:shd w:val="clear" w:color="auto" w:fill="auto"/>
            <w:vAlign w:val="center"/>
          </w:tcPr>
          <w:p w14:paraId="209AD6A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F29FE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9096DC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9C4316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A7D6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5FEDC0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F0F3B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65A7F8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8DC25C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0A2302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791E922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24DA96C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326022BF" w14:textId="77777777" w:rsidTr="001824BD">
        <w:trPr>
          <w:trHeight w:val="285"/>
        </w:trPr>
        <w:tc>
          <w:tcPr>
            <w:tcW w:w="1526" w:type="dxa"/>
            <w:gridSpan w:val="2"/>
            <w:vMerge/>
            <w:tcBorders>
              <w:left w:val="single" w:sz="12" w:space="0" w:color="auto"/>
            </w:tcBorders>
            <w:shd w:val="clear" w:color="auto" w:fill="auto"/>
            <w:vAlign w:val="center"/>
          </w:tcPr>
          <w:p w14:paraId="273F550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AEB1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1FE637B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5DF54CD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690AAC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6F40D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C7061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D4103F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241ADE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CB9B0A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14:paraId="7ABB4E9C"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7EC3A364"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1824BD" w:rsidRPr="001824BD" w14:paraId="48CE64C0" w14:textId="77777777" w:rsidTr="001824BD">
        <w:trPr>
          <w:trHeight w:val="360"/>
        </w:trPr>
        <w:tc>
          <w:tcPr>
            <w:tcW w:w="1526" w:type="dxa"/>
            <w:gridSpan w:val="2"/>
            <w:vMerge/>
            <w:tcBorders>
              <w:left w:val="single" w:sz="12" w:space="0" w:color="auto"/>
              <w:bottom w:val="single" w:sz="12" w:space="0" w:color="auto"/>
            </w:tcBorders>
            <w:shd w:val="clear" w:color="auto" w:fill="auto"/>
            <w:vAlign w:val="center"/>
          </w:tcPr>
          <w:p w14:paraId="2D21D72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14:paraId="0646A305"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14:paraId="5EE8B9BA"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14:paraId="2129F6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61D9D63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14:paraId="7CFCB0D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14:paraId="0518D0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14:paraId="2414873E"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14:paraId="42951942"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14:paraId="6CF6DA9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552D60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bl>
    <w:p w14:paraId="30FBF683"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（注1）</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計画参画者個々の省エネルギー等対策取組計画から転記する。</w:t>
      </w:r>
    </w:p>
    <w:p w14:paraId="4D2CD47C"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生産量（現在、目標）欄は、算定方法を確認できる資料等の根拠資料を添付のうえ産地の合計のみの記載とすることも可能とする。</w:t>
      </w:r>
    </w:p>
    <w:p w14:paraId="4BE06B2B"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A04A25">
        <w:rPr>
          <w:rFonts w:ascii="ＭＳ Ｐ明朝" w:eastAsia="ＭＳ Ｐ明朝" w:hAnsi="ＭＳ Ｐ明朝" w:hint="eastAsia"/>
          <w:color w:val="auto"/>
          <w:sz w:val="20"/>
          <w:szCs w:val="20"/>
        </w:rPr>
        <w:t xml:space="preserve"> 重量での</w:t>
      </w:r>
      <w:r w:rsidRPr="001824BD">
        <w:rPr>
          <w:rFonts w:ascii="ＭＳ Ｐ明朝" w:eastAsia="ＭＳ Ｐ明朝" w:hAnsi="ＭＳ Ｐ明朝" w:hint="eastAsia"/>
          <w:color w:val="auto"/>
          <w:sz w:val="20"/>
          <w:szCs w:val="20"/>
        </w:rPr>
        <w:t>把握が困難な場合は、単位を数量に変更して記載してもよいものとする。</w:t>
      </w:r>
    </w:p>
    <w:p w14:paraId="7B7C2D74"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生産性向上設備導入計画の欄は、上段に導入設備を、中段に導入台数を、下段に導入温室面積を記載する。</w:t>
      </w:r>
    </w:p>
    <w:p w14:paraId="65E8BD5D" w14:textId="77777777" w:rsidR="00C632AB" w:rsidRPr="001824BD" w:rsidRDefault="00C632AB" w:rsidP="00C632AB">
      <w:pPr>
        <w:adjustRightInd/>
        <w:spacing w:line="280" w:lineRule="exact"/>
        <w:ind w:left="386" w:hanging="386"/>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（注5）申請数が多い場合等は、本表を別葉とする。</w:t>
      </w:r>
    </w:p>
    <w:p w14:paraId="2CB58D4D"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p>
    <w:p w14:paraId="4BFA87C2"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6536ED93" w14:textId="77777777" w:rsidR="00C632AB" w:rsidRPr="001824BD" w:rsidRDefault="00C632AB" w:rsidP="00C632AB">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74500EA"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現在の燃油使用量・生産量、目標の燃油使用量・生産量の算定方法を確認できる資料</w:t>
      </w:r>
    </w:p>
    <w:p w14:paraId="7D40C2AF"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38799DD3" w14:textId="77777777" w:rsidR="00C632AB" w:rsidRPr="001824BD" w:rsidRDefault="00C632AB"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（３）民間の金融商品や備蓄タンク等を活用して燃油コストの変動を抑制することを目標とする者の取組計画一覧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0"/>
        <w:gridCol w:w="1105"/>
        <w:gridCol w:w="1107"/>
        <w:gridCol w:w="1245"/>
        <w:gridCol w:w="1382"/>
        <w:gridCol w:w="1241"/>
        <w:gridCol w:w="1240"/>
        <w:gridCol w:w="1190"/>
      </w:tblGrid>
      <w:tr w:rsidR="00C632AB" w:rsidRPr="001824BD" w14:paraId="110A237D" w14:textId="77777777"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14:paraId="2CA8710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55042CE5"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1C3B3EDC"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27E74674"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6E86A36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3E36DF3D"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14:paraId="5A1EEBB8"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6F45D36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燃油使用量</w:t>
            </w:r>
          </w:p>
          <w:p w14:paraId="64CBDCEC"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14:paraId="7BE74716"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燃油コストの</w:t>
            </w:r>
          </w:p>
          <w:p w14:paraId="729F12C5"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変動抑制量</w:t>
            </w:r>
          </w:p>
          <w:p w14:paraId="5BA01277"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14:paraId="26F145A9"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変動抑制取組計画</w:t>
            </w:r>
          </w:p>
        </w:tc>
      </w:tr>
      <w:tr w:rsidR="00C632AB" w:rsidRPr="001824BD" w14:paraId="0731FF01" w14:textId="77777777" w:rsidTr="00A04A25">
        <w:tc>
          <w:tcPr>
            <w:tcW w:w="534" w:type="dxa"/>
            <w:vMerge/>
            <w:tcBorders>
              <w:top w:val="single" w:sz="4" w:space="0" w:color="auto"/>
              <w:bottom w:val="single" w:sz="12" w:space="0" w:color="auto"/>
              <w:right w:val="single" w:sz="4" w:space="0" w:color="auto"/>
            </w:tcBorders>
            <w:shd w:val="clear" w:color="auto" w:fill="auto"/>
          </w:tcPr>
          <w:p w14:paraId="4D0023A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19640B0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2E077A6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14:paraId="6FEEEAF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14:paraId="3BB854F4"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299FE50A" w14:textId="77777777" w:rsidR="00A04A25" w:rsidRDefault="00A04A25" w:rsidP="00E96065">
            <w:pPr>
              <w:adjustRightInd/>
              <w:spacing w:line="306" w:lineRule="exact"/>
              <w:jc w:val="center"/>
              <w:rPr>
                <w:rFonts w:ascii="ＭＳ Ｐゴシック" w:eastAsia="ＭＳ Ｐゴシック" w:hAnsi="ＭＳ Ｐゴシック"/>
                <w:color w:val="auto"/>
                <w:sz w:val="20"/>
                <w:szCs w:val="20"/>
              </w:rPr>
            </w:pPr>
          </w:p>
          <w:p w14:paraId="762286A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事業年度</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25947C3A" w14:textId="77777777" w:rsidR="00A04A25" w:rsidRDefault="00A04A25" w:rsidP="00E96065">
            <w:pPr>
              <w:adjustRightInd/>
              <w:spacing w:line="306" w:lineRule="exact"/>
              <w:jc w:val="left"/>
              <w:rPr>
                <w:rFonts w:ascii="ＭＳ Ｐゴシック" w:eastAsia="ＭＳ Ｐゴシック" w:hAnsi="ＭＳ Ｐゴシック"/>
                <w:color w:val="auto"/>
                <w:sz w:val="20"/>
                <w:szCs w:val="20"/>
              </w:rPr>
            </w:pPr>
          </w:p>
          <w:p w14:paraId="4C6E8287"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c>
          <w:tcPr>
            <w:tcW w:w="1222" w:type="dxa"/>
            <w:tcBorders>
              <w:top w:val="single" w:sz="4" w:space="0" w:color="auto"/>
              <w:left w:val="single" w:sz="4" w:space="0" w:color="auto"/>
              <w:bottom w:val="single" w:sz="12" w:space="0" w:color="auto"/>
            </w:tcBorders>
            <w:shd w:val="clear" w:color="auto" w:fill="auto"/>
          </w:tcPr>
          <w:p w14:paraId="46925D7E" w14:textId="77777777" w:rsidR="00A04A25" w:rsidRDefault="00A04A25" w:rsidP="00A04A25">
            <w:pPr>
              <w:adjustRightInd/>
              <w:spacing w:line="306" w:lineRule="exact"/>
              <w:jc w:val="left"/>
              <w:rPr>
                <w:rFonts w:ascii="ＭＳ Ｐゴシック" w:eastAsia="ＭＳ Ｐゴシック" w:hAnsi="ＭＳ Ｐゴシック"/>
                <w:color w:val="auto"/>
                <w:sz w:val="20"/>
                <w:szCs w:val="20"/>
              </w:rPr>
            </w:pPr>
          </w:p>
          <w:p w14:paraId="78198C8D"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r>
      <w:tr w:rsidR="00A04A25" w:rsidRPr="001824BD" w14:paraId="61A686A3" w14:textId="77777777" w:rsidTr="00921E24">
        <w:tc>
          <w:tcPr>
            <w:tcW w:w="534" w:type="dxa"/>
            <w:tcBorders>
              <w:top w:val="single" w:sz="12" w:space="0" w:color="auto"/>
              <w:bottom w:val="single" w:sz="4" w:space="0" w:color="auto"/>
              <w:right w:val="single" w:sz="4" w:space="0" w:color="auto"/>
            </w:tcBorders>
            <w:shd w:val="clear" w:color="auto" w:fill="auto"/>
          </w:tcPr>
          <w:p w14:paraId="24106D8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2547B029"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A3DEAFD"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46CBA6F"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1A391B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14:paraId="1BF21B23"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3207C9BC"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FD2F7BA" w14:textId="77777777" w:rsidR="00A23C3B" w:rsidRDefault="00A23C3B" w:rsidP="00A23C3B">
            <w:pPr>
              <w:adjustRightInd/>
              <w:spacing w:line="306" w:lineRule="exact"/>
              <w:jc w:val="right"/>
              <w:rPr>
                <w:rFonts w:ascii="ＭＳ Ｐゴシック" w:eastAsia="ＭＳ Ｐゴシック" w:hAnsi="ＭＳ Ｐゴシック"/>
                <w:color w:val="auto"/>
              </w:rPr>
            </w:pPr>
          </w:p>
          <w:p w14:paraId="0B7690E3"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4" w:space="0" w:color="auto"/>
            </w:tcBorders>
            <w:shd w:val="clear" w:color="auto" w:fill="auto"/>
          </w:tcPr>
          <w:p w14:paraId="5EA100BF" w14:textId="77777777" w:rsidR="00A04A25" w:rsidRPr="00A04A25" w:rsidRDefault="00A04A25" w:rsidP="00E96065">
            <w:pPr>
              <w:adjustRightInd/>
              <w:spacing w:line="306" w:lineRule="exact"/>
              <w:jc w:val="left"/>
              <w:rPr>
                <w:rFonts w:ascii="ＭＳ Ｐゴシック" w:eastAsia="ＭＳ Ｐゴシック" w:hAnsi="ＭＳ Ｐゴシック"/>
                <w:color w:val="auto"/>
                <w:sz w:val="22"/>
                <w:szCs w:val="22"/>
              </w:rPr>
            </w:pPr>
            <w:r w:rsidRPr="00296D54">
              <w:rPr>
                <w:rFonts w:ascii="ＭＳ Ｐゴシック" w:eastAsia="ＭＳ Ｐゴシック" w:hAnsi="ＭＳ Ｐゴシック" w:hint="eastAsia"/>
                <w:color w:val="FF0000"/>
                <w:sz w:val="22"/>
                <w:szCs w:val="22"/>
              </w:rPr>
              <w:t>（参考）</w:t>
            </w:r>
          </w:p>
        </w:tc>
      </w:tr>
      <w:tr w:rsidR="00A04A25" w:rsidRPr="001824BD" w14:paraId="6536B987" w14:textId="77777777" w:rsidTr="00921E24">
        <w:tc>
          <w:tcPr>
            <w:tcW w:w="534" w:type="dxa"/>
            <w:tcBorders>
              <w:top w:val="single" w:sz="4" w:space="0" w:color="auto"/>
              <w:bottom w:val="single" w:sz="4" w:space="0" w:color="auto"/>
              <w:right w:val="single" w:sz="4" w:space="0" w:color="auto"/>
            </w:tcBorders>
            <w:shd w:val="clear" w:color="auto" w:fill="auto"/>
          </w:tcPr>
          <w:p w14:paraId="4C88009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188B97D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CFE07"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A341A"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446D8F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85A8F"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EF6EE6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249FB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520FEF18"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48544DBA"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r w:rsidRPr="00296D54">
              <w:rPr>
                <w:rFonts w:ascii="ＭＳ Ｐゴシック" w:eastAsia="ＭＳ Ｐゴシック" w:hAnsi="ＭＳ Ｐゴシック" w:hint="eastAsia"/>
                <w:color w:val="FF0000"/>
                <w:sz w:val="22"/>
                <w:szCs w:val="22"/>
              </w:rPr>
              <w:t>（参考</w:t>
            </w:r>
            <w:r w:rsidRPr="00296D54">
              <w:rPr>
                <w:rFonts w:ascii="ＭＳ Ｐゴシック" w:eastAsia="ＭＳ Ｐゴシック" w:hAnsi="ＭＳ Ｐゴシック" w:hint="eastAsia"/>
                <w:color w:val="FF0000"/>
              </w:rPr>
              <w:t>）</w:t>
            </w:r>
          </w:p>
        </w:tc>
      </w:tr>
      <w:tr w:rsidR="00A04A25" w:rsidRPr="001824BD" w14:paraId="1DB4C4AB" w14:textId="77777777" w:rsidTr="00921E24">
        <w:tc>
          <w:tcPr>
            <w:tcW w:w="534" w:type="dxa"/>
            <w:tcBorders>
              <w:top w:val="single" w:sz="4" w:space="0" w:color="auto"/>
              <w:bottom w:val="single" w:sz="4" w:space="0" w:color="auto"/>
              <w:right w:val="single" w:sz="4" w:space="0" w:color="auto"/>
            </w:tcBorders>
            <w:shd w:val="clear" w:color="auto" w:fill="auto"/>
          </w:tcPr>
          <w:p w14:paraId="7F784B87"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44F671E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D82EA"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14217A"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0655105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60132D"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68CC62B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3D742"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3C95AB1C"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54D22A7C" w14:textId="77777777" w:rsidR="00A04A25" w:rsidRPr="00A04A25" w:rsidRDefault="00A04A25" w:rsidP="00E96065">
            <w:pPr>
              <w:adjustRightInd/>
              <w:spacing w:line="306" w:lineRule="exact"/>
              <w:jc w:val="left"/>
              <w:rPr>
                <w:rFonts w:ascii="ＭＳ Ｐゴシック" w:eastAsia="ＭＳ Ｐゴシック" w:hAnsi="ＭＳ Ｐゴシック"/>
                <w:strike/>
                <w:color w:val="auto"/>
                <w:sz w:val="22"/>
                <w:szCs w:val="22"/>
              </w:rPr>
            </w:pPr>
            <w:r w:rsidRPr="00296D54">
              <w:rPr>
                <w:rFonts w:ascii="ＭＳ Ｐゴシック" w:eastAsia="ＭＳ Ｐゴシック" w:hAnsi="ＭＳ Ｐゴシック" w:hint="eastAsia"/>
                <w:color w:val="FF0000"/>
                <w:sz w:val="22"/>
                <w:szCs w:val="22"/>
              </w:rPr>
              <w:t>（参考）</w:t>
            </w:r>
          </w:p>
        </w:tc>
      </w:tr>
      <w:tr w:rsidR="00A04A25" w:rsidRPr="001824BD" w14:paraId="1CFEE8EC" w14:textId="77777777" w:rsidTr="00921E24">
        <w:tc>
          <w:tcPr>
            <w:tcW w:w="534" w:type="dxa"/>
            <w:tcBorders>
              <w:top w:val="single" w:sz="4" w:space="0" w:color="auto"/>
              <w:bottom w:val="single" w:sz="12" w:space="0" w:color="auto"/>
              <w:right w:val="single" w:sz="4" w:space="0" w:color="auto"/>
            </w:tcBorders>
            <w:shd w:val="clear" w:color="auto" w:fill="auto"/>
          </w:tcPr>
          <w:p w14:paraId="3AE9A3FF"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3045393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6AB1BD90"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3FC2267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6496A7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1985E731"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10310BA" w14:textId="77777777" w:rsidR="00A04A25" w:rsidRPr="001824BD"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2DA585D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20B5906"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12" w:space="0" w:color="auto"/>
            </w:tcBorders>
            <w:shd w:val="clear" w:color="auto" w:fill="auto"/>
          </w:tcPr>
          <w:p w14:paraId="48631A90" w14:textId="77777777" w:rsidR="00A04A25" w:rsidRPr="00A04A25" w:rsidRDefault="00A04A25" w:rsidP="00E96065">
            <w:pPr>
              <w:adjustRightInd/>
              <w:spacing w:line="306" w:lineRule="exact"/>
              <w:jc w:val="left"/>
              <w:rPr>
                <w:rFonts w:ascii="ＭＳ Ｐゴシック" w:eastAsia="ＭＳ Ｐゴシック" w:hAnsi="ＭＳ Ｐゴシック"/>
                <w:strike/>
                <w:color w:val="auto"/>
                <w:sz w:val="22"/>
                <w:szCs w:val="22"/>
              </w:rPr>
            </w:pPr>
            <w:r w:rsidRPr="00296D54">
              <w:rPr>
                <w:rFonts w:ascii="ＭＳ Ｐゴシック" w:eastAsia="ＭＳ Ｐゴシック" w:hAnsi="ＭＳ Ｐゴシック" w:hint="eastAsia"/>
                <w:color w:val="FF0000"/>
                <w:sz w:val="22"/>
                <w:szCs w:val="22"/>
              </w:rPr>
              <w:t>（参考）</w:t>
            </w:r>
          </w:p>
        </w:tc>
      </w:tr>
      <w:tr w:rsidR="00C632AB" w:rsidRPr="001824BD" w14:paraId="28B14766" w14:textId="77777777"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14:paraId="7A3A5AB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14:paraId="2BB6BBB4" w14:textId="77777777" w:rsidR="00C632AB" w:rsidRPr="00A23C3B" w:rsidRDefault="00C632AB" w:rsidP="00A23C3B">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合計</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1C4BBC3D"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20812D74"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14:paraId="16B984F3"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662E0E87"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FF05059"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p>
          <w:p w14:paraId="1147311D" w14:textId="77777777" w:rsidR="00C632AB" w:rsidRPr="001824BD" w:rsidRDefault="00C632AB"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14:paraId="7333E3A6" w14:textId="77777777" w:rsidR="00C632AB" w:rsidRPr="00A04A25" w:rsidRDefault="00A04A25" w:rsidP="00E96065">
            <w:pPr>
              <w:adjustRightInd/>
              <w:spacing w:line="306" w:lineRule="exact"/>
              <w:jc w:val="left"/>
              <w:rPr>
                <w:rFonts w:ascii="ＭＳ Ｐゴシック" w:eastAsia="ＭＳ Ｐゴシック" w:hAnsi="ＭＳ Ｐゴシック"/>
                <w:color w:val="auto"/>
                <w:sz w:val="22"/>
                <w:szCs w:val="22"/>
              </w:rPr>
            </w:pPr>
            <w:r w:rsidRPr="00296D54">
              <w:rPr>
                <w:rFonts w:ascii="ＭＳ Ｐゴシック" w:eastAsia="ＭＳ Ｐゴシック" w:hAnsi="ＭＳ Ｐゴシック" w:hint="eastAsia"/>
                <w:color w:val="FF0000"/>
                <w:sz w:val="22"/>
                <w:szCs w:val="22"/>
              </w:rPr>
              <w:t>（参考）</w:t>
            </w:r>
          </w:p>
        </w:tc>
      </w:tr>
    </w:tbl>
    <w:p w14:paraId="340CE3B4" w14:textId="77777777" w:rsidR="001F1B4D" w:rsidRDefault="00C632AB" w:rsidP="001F1B4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（注1）</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変動抑制取組計画については、支援対象者として一体的に取り組む場合は、合計欄のみ記載。</w:t>
      </w:r>
    </w:p>
    <w:p w14:paraId="6D884D73" w14:textId="77777777" w:rsidR="00C632AB" w:rsidRPr="001824BD" w:rsidRDefault="00C632AB" w:rsidP="001F1B4D">
      <w:pPr>
        <w:adjustRightInd/>
        <w:spacing w:line="306" w:lineRule="exact"/>
        <w:ind w:firstLineChars="200" w:firstLine="40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計画参加者が個別に取り組む場合は、個々の省エネルギー等対策取組計画から転記する。</w:t>
      </w:r>
    </w:p>
    <w:p w14:paraId="2110258C"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燃油コストの変動抑制量は、燃油コストの変動が産地の経営に及ぼすリスクに対して、民間の金融商品や備蓄タンク等の活用により、産地が燃油コストの変動に対するリスク軽減に備えている燃油量を記載する（例えば、燃油タンクの活用であれば、燃油価格が高騰した際に、一定価格（高騰した価格よりも安</w:t>
      </w:r>
      <w:r w:rsidRPr="001824BD">
        <w:rPr>
          <w:rFonts w:ascii="ＭＳ Ｐ明朝" w:eastAsia="ＭＳ Ｐ明朝" w:hAnsi="ＭＳ Ｐ明朝" w:hint="eastAsia"/>
          <w:color w:val="auto"/>
          <w:sz w:val="20"/>
          <w:szCs w:val="20"/>
        </w:rPr>
        <w:lastRenderedPageBreak/>
        <w:t>い価格）で〇〇ＫＬ売り渡すことが可能な量）</w:t>
      </w:r>
    </w:p>
    <w:p w14:paraId="037D2D93"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w:t>
      </w:r>
      <w:r w:rsidR="001F1B4D" w:rsidRPr="00296D54">
        <w:rPr>
          <w:rFonts w:ascii="ＭＳ Ｐ明朝" w:eastAsia="ＭＳ Ｐ明朝" w:hAnsi="ＭＳ Ｐ明朝" w:hint="eastAsia"/>
          <w:color w:val="FF0000"/>
          <w:sz w:val="20"/>
          <w:szCs w:val="20"/>
        </w:rPr>
        <w:t>の（参考）欄</w:t>
      </w:r>
      <w:r w:rsidRPr="001824BD">
        <w:rPr>
          <w:rFonts w:ascii="ＭＳ Ｐ明朝" w:eastAsia="ＭＳ Ｐ明朝" w:hAnsi="ＭＳ Ｐ明朝" w:hint="eastAsia"/>
          <w:color w:val="auto"/>
          <w:sz w:val="20"/>
          <w:szCs w:val="20"/>
        </w:rPr>
        <w:t>には、どの事業年度からどのような取組により、燃油価格や燃油使用量の変動を抑制するのかが分かるよう記載する。</w:t>
      </w:r>
    </w:p>
    <w:p w14:paraId="744A1F57"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（注4）申請数が多い場合等は、本葉を別葉とする。</w:t>
      </w:r>
    </w:p>
    <w:p w14:paraId="5AA13C9F"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（注5）燃油価格や燃油使用量の変動を抑制するための取組内容は支援対象者毎に異なることから、本表については、事業主体と協議の上、適宜変更することも可能とする。</w:t>
      </w:r>
    </w:p>
    <w:p w14:paraId="769F8EE1" w14:textId="77777777"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p>
    <w:p w14:paraId="623935E3" w14:textId="77777777" w:rsidR="00C632AB" w:rsidRDefault="00C632AB" w:rsidP="00C632AB">
      <w:pPr>
        <w:adjustRightInd/>
        <w:spacing w:line="306" w:lineRule="exact"/>
        <w:ind w:firstLineChars="100" w:firstLine="242"/>
        <w:jc w:val="left"/>
        <w:rPr>
          <w:rFonts w:ascii="ＭＳ Ｐゴシック" w:eastAsia="ＭＳ Ｐゴシック" w:hAnsi="ＭＳ Ｐゴシック"/>
          <w:strike/>
          <w:color w:val="FF0000"/>
        </w:rPr>
      </w:pPr>
    </w:p>
    <w:p w14:paraId="47D531E3" w14:textId="77777777" w:rsidR="00C632AB" w:rsidRPr="00D10887" w:rsidRDefault="00C632AB" w:rsidP="00C632AB">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14:paraId="58E7A4EF" w14:textId="77777777" w:rsidR="00C632AB" w:rsidRPr="00D10887"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現在の燃油使用量、目標の</w:t>
      </w:r>
      <w:r>
        <w:rPr>
          <w:rFonts w:ascii="ＭＳ Ｐゴシック" w:eastAsia="ＭＳ Ｐゴシック" w:hAnsi="ＭＳ Ｐゴシック" w:hint="eastAsia"/>
          <w:color w:val="auto"/>
        </w:rPr>
        <w:t>変動抑制</w:t>
      </w:r>
      <w:r w:rsidRPr="00D10887">
        <w:rPr>
          <w:rFonts w:ascii="ＭＳ Ｐゴシック" w:eastAsia="ＭＳ Ｐゴシック" w:hAnsi="ＭＳ Ｐゴシック" w:hint="eastAsia"/>
          <w:color w:val="auto"/>
        </w:rPr>
        <w:t>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C1DEA"/>
    <w:rsid w:val="000D19DE"/>
    <w:rsid w:val="000D384B"/>
    <w:rsid w:val="000F6E60"/>
    <w:rsid w:val="00106748"/>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3634F"/>
    <w:rsid w:val="00550D7E"/>
    <w:rsid w:val="00552B99"/>
    <w:rsid w:val="00552D0B"/>
    <w:rsid w:val="00564071"/>
    <w:rsid w:val="00570546"/>
    <w:rsid w:val="0057073F"/>
    <w:rsid w:val="00584F12"/>
    <w:rsid w:val="005A179B"/>
    <w:rsid w:val="005B2480"/>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A47E3"/>
    <w:rsid w:val="00DD5984"/>
    <w:rsid w:val="00DE289C"/>
    <w:rsid w:val="00E2570C"/>
    <w:rsid w:val="00E2577D"/>
    <w:rsid w:val="00E41D1B"/>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64F1E-6F52-4E9E-9259-AFCD8C15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3549</Words>
  <Characters>1176</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馬場 由佳</cp:lastModifiedBy>
  <cp:revision>2</cp:revision>
  <cp:lastPrinted>2017-03-28T05:16:00Z</cp:lastPrinted>
  <dcterms:created xsi:type="dcterms:W3CDTF">2021-10-27T02:18:00Z</dcterms:created>
  <dcterms:modified xsi:type="dcterms:W3CDTF">2021-10-27T02:18:00Z</dcterms:modified>
</cp:coreProperties>
</file>