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Pr="0065769E" w:rsidRDefault="0065769E" w:rsidP="0065769E">
      <w:pPr>
        <w:wordWrap w:val="0"/>
        <w:jc w:val="right"/>
      </w:pPr>
      <w:r w:rsidRPr="0065769E">
        <w:rPr>
          <w:rFonts w:hint="eastAsia"/>
        </w:rPr>
        <w:t>令和　　年　　月　　日</w:t>
      </w:r>
    </w:p>
    <w:p w:rsidR="0065769E" w:rsidRPr="0065769E" w:rsidRDefault="0065769E" w:rsidP="0065769E">
      <w:pPr>
        <w:jc w:val="right"/>
      </w:pPr>
    </w:p>
    <w:p w:rsidR="0065769E" w:rsidRPr="0065769E" w:rsidRDefault="008C2E35" w:rsidP="0023265A">
      <w:pPr>
        <w:ind w:firstLineChars="100" w:firstLine="210"/>
      </w:pPr>
      <w:r>
        <w:rPr>
          <w:rFonts w:hint="eastAsia"/>
        </w:rPr>
        <w:t>三重県知事　あて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>
        <w:rPr>
          <w:rFonts w:hint="eastAsia"/>
        </w:rPr>
        <w:t xml:space="preserve">届出者　　</w:t>
      </w:r>
      <w:r w:rsidRPr="0065769E">
        <w:rPr>
          <w:rFonts w:hint="eastAsia"/>
          <w:u w:val="single"/>
        </w:rPr>
        <w:t xml:space="preserve">住所　　　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 w:rsidRPr="0065769E">
        <w:rPr>
          <w:rFonts w:hint="eastAsia"/>
          <w:u w:val="single"/>
        </w:rPr>
        <w:t xml:space="preserve">医療機関名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Pr="0065769E" w:rsidRDefault="0065769E"/>
    <w:p w:rsidR="0065769E" w:rsidRDefault="004D7FB2" w:rsidP="0065769E">
      <w:pPr>
        <w:jc w:val="center"/>
      </w:pPr>
      <w:r>
        <w:rPr>
          <w:rFonts w:hint="eastAsia"/>
        </w:rPr>
        <w:t>令和４</w:t>
      </w:r>
      <w:r w:rsidR="00771091">
        <w:rPr>
          <w:rFonts w:hint="eastAsia"/>
        </w:rPr>
        <w:t>年度</w:t>
      </w:r>
      <w:r w:rsidR="008E1EEA">
        <w:rPr>
          <w:rFonts w:hint="eastAsia"/>
        </w:rPr>
        <w:t>三重県不安を抱える妊婦への分娩前ウイルス</w:t>
      </w:r>
      <w:r w:rsidR="0065769E">
        <w:rPr>
          <w:rFonts w:hint="eastAsia"/>
        </w:rPr>
        <w:t>検査事業</w:t>
      </w:r>
      <w:r w:rsidR="008E1EEA">
        <w:rPr>
          <w:rFonts w:hint="eastAsia"/>
        </w:rPr>
        <w:t>補助金</w:t>
      </w:r>
      <w:r w:rsidR="0065769E">
        <w:rPr>
          <w:rFonts w:hint="eastAsia"/>
        </w:rPr>
        <w:t>にかかる</w:t>
      </w:r>
    </w:p>
    <w:p w:rsidR="0065769E" w:rsidRDefault="0065769E" w:rsidP="0065769E">
      <w:pPr>
        <w:jc w:val="center"/>
      </w:pPr>
      <w:r>
        <w:rPr>
          <w:rFonts w:hint="eastAsia"/>
        </w:rPr>
        <w:t>検査実施</w:t>
      </w:r>
      <w:r w:rsidR="008E1EEA">
        <w:rPr>
          <w:rFonts w:hint="eastAsia"/>
        </w:rPr>
        <w:t>事前</w:t>
      </w:r>
      <w:r>
        <w:rPr>
          <w:rFonts w:hint="eastAsia"/>
        </w:rPr>
        <w:t>届出書</w:t>
      </w:r>
    </w:p>
    <w:p w:rsidR="0065769E" w:rsidRDefault="0065769E"/>
    <w:p w:rsidR="0065769E" w:rsidRDefault="0065769E">
      <w:r>
        <w:rPr>
          <w:rFonts w:hint="eastAsia"/>
        </w:rPr>
        <w:t xml:space="preserve">　不安を抱える妊婦への分娩前</w:t>
      </w:r>
      <w:r w:rsidR="007A638D">
        <w:rPr>
          <w:rFonts w:hint="eastAsia"/>
        </w:rPr>
        <w:t>ウイルス検査</w:t>
      </w:r>
      <w:r>
        <w:rPr>
          <w:rFonts w:hint="eastAsia"/>
        </w:rPr>
        <w:t>を実施するにあたり、以下のとおり届出します。</w:t>
      </w:r>
    </w:p>
    <w:p w:rsidR="0065769E" w:rsidRPr="007324FB" w:rsidRDefault="00771091">
      <w:pPr>
        <w:rPr>
          <w:u w:val="wave"/>
        </w:rPr>
      </w:pPr>
      <w:r w:rsidRPr="007324FB">
        <w:rPr>
          <w:rFonts w:hint="eastAsia"/>
          <w:u w:val="wave"/>
        </w:rPr>
        <w:t>（該当する項目に</w:t>
      </w:r>
      <w:r w:rsidR="007324FB" w:rsidRPr="007324FB">
        <w:rPr>
          <w:rFonts w:hint="eastAsia"/>
          <w:u w:val="wave"/>
        </w:rPr>
        <w:t>チェック（</w:t>
      </w:r>
      <w:r w:rsidRPr="007324FB">
        <w:rPr>
          <w:rFonts w:hint="eastAsia"/>
          <w:u w:val="wave"/>
        </w:rPr>
        <w:t>☑</w:t>
      </w:r>
      <w:r w:rsidR="007324FB" w:rsidRPr="007324FB">
        <w:rPr>
          <w:rFonts w:hint="eastAsia"/>
          <w:u w:val="wave"/>
        </w:rPr>
        <w:t>）</w:t>
      </w:r>
      <w:r w:rsidRPr="007324FB">
        <w:rPr>
          <w:rFonts w:hint="eastAsia"/>
          <w:u w:val="wave"/>
        </w:rPr>
        <w:t>をお願いします）</w:t>
      </w:r>
    </w:p>
    <w:p w:rsidR="00771091" w:rsidRDefault="004D7FB2">
      <w:r>
        <w:rPr>
          <w:rFonts w:hint="eastAsia"/>
        </w:rPr>
        <w:t>□　令和３</w:t>
      </w:r>
      <w:r w:rsidR="00771091">
        <w:rPr>
          <w:rFonts w:hint="eastAsia"/>
        </w:rPr>
        <w:t>年度と同様に実施</w:t>
      </w:r>
    </w:p>
    <w:p w:rsidR="00771091" w:rsidRDefault="004D7FB2">
      <w:r>
        <w:rPr>
          <w:rFonts w:hint="eastAsia"/>
        </w:rPr>
        <w:t>□　令和３</w:t>
      </w:r>
      <w:bookmarkStart w:id="0" w:name="_GoBack"/>
      <w:bookmarkEnd w:id="0"/>
      <w:r w:rsidR="00771091">
        <w:rPr>
          <w:rFonts w:hint="eastAsia"/>
        </w:rPr>
        <w:t>年度から以下の点を変更し実施（変更する内容を以下に記入してください）</w:t>
      </w:r>
    </w:p>
    <w:p w:rsidR="00771091" w:rsidRPr="00771091" w:rsidRDefault="00771091"/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3708"/>
        <w:gridCol w:w="3805"/>
      </w:tblGrid>
      <w:tr w:rsidR="0065769E" w:rsidTr="003F1FFD">
        <w:tc>
          <w:tcPr>
            <w:tcW w:w="2093" w:type="dxa"/>
          </w:tcPr>
          <w:p w:rsidR="0065769E" w:rsidRDefault="0065769E" w:rsidP="0065769E">
            <w:pPr>
              <w:jc w:val="center"/>
            </w:pPr>
            <w:r>
              <w:rPr>
                <w:rFonts w:hint="eastAsia"/>
              </w:rPr>
              <w:t>届出項目</w:t>
            </w:r>
          </w:p>
        </w:tc>
        <w:tc>
          <w:tcPr>
            <w:tcW w:w="3708" w:type="dxa"/>
          </w:tcPr>
          <w:p w:rsidR="0065769E" w:rsidRDefault="0065769E" w:rsidP="0065769E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3805" w:type="dxa"/>
          </w:tcPr>
          <w:p w:rsidR="0065769E" w:rsidRDefault="0065769E" w:rsidP="006576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769E" w:rsidTr="0023265A">
        <w:trPr>
          <w:trHeight w:val="1688"/>
        </w:trPr>
        <w:tc>
          <w:tcPr>
            <w:tcW w:w="2093" w:type="dxa"/>
          </w:tcPr>
          <w:p w:rsidR="0065769E" w:rsidRDefault="00771091">
            <w:r>
              <w:rPr>
                <w:rFonts w:hint="eastAsia"/>
              </w:rPr>
              <w:t>１</w:t>
            </w:r>
            <w:r w:rsidR="008E1EEA">
              <w:rPr>
                <w:rFonts w:hint="eastAsia"/>
              </w:rPr>
              <w:t xml:space="preserve">　検査実施体制</w:t>
            </w:r>
          </w:p>
        </w:tc>
        <w:tc>
          <w:tcPr>
            <w:tcW w:w="3708" w:type="dxa"/>
          </w:tcPr>
          <w:p w:rsidR="0065769E" w:rsidRDefault="0065769E"/>
          <w:p w:rsidR="0065769E" w:rsidRDefault="0065769E"/>
          <w:p w:rsidR="0065769E" w:rsidRDefault="0065769E" w:rsidP="008E1EEA"/>
        </w:tc>
        <w:tc>
          <w:tcPr>
            <w:tcW w:w="3805" w:type="dxa"/>
          </w:tcPr>
          <w:p w:rsidR="0065769E" w:rsidRDefault="0065769E" w:rsidP="0065769E">
            <w:r>
              <w:rPr>
                <w:rFonts w:hint="eastAsia"/>
              </w:rPr>
              <w:t>いつ検査を実施するかを記載</w:t>
            </w:r>
          </w:p>
          <w:p w:rsidR="003F1FFD" w:rsidRPr="00A4610C" w:rsidRDefault="0065769E" w:rsidP="003F1FF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A4610C">
              <w:rPr>
                <w:rFonts w:ascii="ＭＳ 明朝" w:eastAsia="ＭＳ 明朝" w:hAnsi="ＭＳ 明朝" w:hint="eastAsia"/>
              </w:rPr>
              <w:t>（例</w:t>
            </w:r>
            <w:r w:rsidR="003F1FFD" w:rsidRPr="00A4610C">
              <w:rPr>
                <w:rFonts w:ascii="ＭＳ 明朝" w:eastAsia="ＭＳ 明朝" w:hAnsi="ＭＳ 明朝" w:hint="eastAsia"/>
              </w:rPr>
              <w:t>１</w:t>
            </w:r>
            <w:r w:rsidRPr="00A4610C">
              <w:rPr>
                <w:rFonts w:ascii="ＭＳ 明朝" w:eastAsia="ＭＳ 明朝" w:hAnsi="ＭＳ 明朝" w:hint="eastAsia"/>
              </w:rPr>
              <w:t>）</w:t>
            </w:r>
            <w:r w:rsidR="00A4610C" w:rsidRPr="00A4610C">
              <w:rPr>
                <w:rFonts w:ascii="ＭＳ 明朝" w:eastAsia="ＭＳ 明朝" w:hAnsi="ＭＳ 明朝" w:hint="eastAsia"/>
              </w:rPr>
              <w:t>毎週火</w:t>
            </w:r>
            <w:r w:rsidRPr="00A4610C">
              <w:rPr>
                <w:rFonts w:ascii="ＭＳ 明朝" w:eastAsia="ＭＳ 明朝" w:hAnsi="ＭＳ 明朝" w:hint="eastAsia"/>
              </w:rPr>
              <w:t>曜日</w:t>
            </w:r>
            <w:r w:rsidR="00A4610C" w:rsidRPr="00A4610C">
              <w:rPr>
                <w:rFonts w:ascii="ＭＳ 明朝" w:eastAsia="ＭＳ 明朝" w:hAnsi="ＭＳ 明朝" w:hint="eastAsia"/>
              </w:rPr>
              <w:t>の13</w:t>
            </w:r>
            <w:r w:rsidRPr="00A4610C">
              <w:rPr>
                <w:rFonts w:ascii="ＭＳ 明朝" w:eastAsia="ＭＳ 明朝" w:hAnsi="ＭＳ 明朝" w:hint="eastAsia"/>
              </w:rPr>
              <w:t>時</w:t>
            </w:r>
            <w:r w:rsidR="00A4610C" w:rsidRPr="00A4610C">
              <w:rPr>
                <w:rFonts w:ascii="ＭＳ 明朝" w:eastAsia="ＭＳ 明朝" w:hAnsi="ＭＳ 明朝" w:hint="eastAsia"/>
              </w:rPr>
              <w:t>00</w:t>
            </w:r>
            <w:r w:rsidRPr="00A4610C">
              <w:rPr>
                <w:rFonts w:ascii="ＭＳ 明朝" w:eastAsia="ＭＳ 明朝" w:hAnsi="ＭＳ 明朝" w:hint="eastAsia"/>
              </w:rPr>
              <w:t>分から</w:t>
            </w:r>
          </w:p>
          <w:p w:rsidR="0065769E" w:rsidRPr="00A4610C" w:rsidRDefault="00A4610C" w:rsidP="003F1FF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A4610C">
              <w:rPr>
                <w:rFonts w:ascii="ＭＳ 明朝" w:eastAsia="ＭＳ 明朝" w:hAnsi="ＭＳ 明朝" w:hint="eastAsia"/>
              </w:rPr>
              <w:t>14</w:t>
            </w:r>
            <w:r w:rsidR="0065769E" w:rsidRPr="00A4610C">
              <w:rPr>
                <w:rFonts w:ascii="ＭＳ 明朝" w:eastAsia="ＭＳ 明朝" w:hAnsi="ＭＳ 明朝" w:hint="eastAsia"/>
              </w:rPr>
              <w:t>時</w:t>
            </w:r>
            <w:r w:rsidRPr="00A4610C">
              <w:rPr>
                <w:rFonts w:ascii="ＭＳ 明朝" w:eastAsia="ＭＳ 明朝" w:hAnsi="ＭＳ 明朝" w:hint="eastAsia"/>
              </w:rPr>
              <w:t>00</w:t>
            </w:r>
            <w:r w:rsidR="0065769E" w:rsidRPr="00A4610C">
              <w:rPr>
                <w:rFonts w:ascii="ＭＳ 明朝" w:eastAsia="ＭＳ 明朝" w:hAnsi="ＭＳ 明朝" w:hint="eastAsia"/>
              </w:rPr>
              <w:t>分の間に実施</w:t>
            </w:r>
          </w:p>
          <w:p w:rsidR="003F1FFD" w:rsidRDefault="003F1FFD" w:rsidP="003F1FFD">
            <w:pPr>
              <w:ind w:left="420" w:hangingChars="200" w:hanging="420"/>
            </w:pPr>
            <w:r>
              <w:rPr>
                <w:rFonts w:hint="eastAsia"/>
              </w:rPr>
              <w:t>（例２）</w:t>
            </w:r>
            <w:r w:rsidR="0049048A">
              <w:rPr>
                <w:rFonts w:hint="eastAsia"/>
              </w:rPr>
              <w:t>日時を指定せず実施</w:t>
            </w:r>
          </w:p>
        </w:tc>
      </w:tr>
      <w:tr w:rsidR="0065769E" w:rsidTr="008E1EEA">
        <w:trPr>
          <w:trHeight w:val="1706"/>
        </w:trPr>
        <w:tc>
          <w:tcPr>
            <w:tcW w:w="2093" w:type="dxa"/>
          </w:tcPr>
          <w:p w:rsidR="0065769E" w:rsidRDefault="00771091">
            <w:r>
              <w:rPr>
                <w:rFonts w:hint="eastAsia"/>
              </w:rPr>
              <w:t>２</w:t>
            </w:r>
            <w:r w:rsidR="008E1EEA">
              <w:rPr>
                <w:rFonts w:hint="eastAsia"/>
              </w:rPr>
              <w:t xml:space="preserve">　検査方法</w:t>
            </w:r>
          </w:p>
        </w:tc>
        <w:tc>
          <w:tcPr>
            <w:tcW w:w="3708" w:type="dxa"/>
          </w:tcPr>
          <w:p w:rsidR="008E1EEA" w:rsidRDefault="008E1EEA">
            <w:r>
              <w:rPr>
                <w:rFonts w:hint="eastAsia"/>
              </w:rPr>
              <w:t>（検体採取方法）</w:t>
            </w:r>
          </w:p>
          <w:p w:rsidR="008E1EEA" w:rsidRDefault="008E1EEA">
            <w:r>
              <w:rPr>
                <w:rFonts w:hint="eastAsia"/>
              </w:rPr>
              <w:t>□唾液</w:t>
            </w:r>
          </w:p>
          <w:p w:rsidR="008E1EEA" w:rsidRDefault="008E1EEA">
            <w:r>
              <w:rPr>
                <w:rFonts w:hint="eastAsia"/>
              </w:rPr>
              <w:t>□鼻咽頭スワブ</w:t>
            </w:r>
          </w:p>
          <w:p w:rsidR="008E1EEA" w:rsidRDefault="008E1EEA"/>
          <w:p w:rsidR="008E1EEA" w:rsidRDefault="008E1EEA">
            <w:r>
              <w:rPr>
                <w:rFonts w:hint="eastAsia"/>
              </w:rPr>
              <w:t>（検査方法）</w:t>
            </w:r>
          </w:p>
          <w:p w:rsidR="008E1EEA" w:rsidRDefault="008E1EEA">
            <w:r>
              <w:rPr>
                <w:rFonts w:hint="eastAsia"/>
              </w:rPr>
              <w:t>□ＰＣＲ検査</w:t>
            </w:r>
          </w:p>
          <w:p w:rsidR="008E1EEA" w:rsidRDefault="008E1EEA">
            <w:r>
              <w:rPr>
                <w:rFonts w:hint="eastAsia"/>
              </w:rPr>
              <w:t>□ＬＡＭＰ検査</w:t>
            </w:r>
          </w:p>
          <w:p w:rsidR="008E1EEA" w:rsidRDefault="008E1EEA">
            <w:r>
              <w:rPr>
                <w:rFonts w:hint="eastAsia"/>
              </w:rPr>
              <w:t>□</w:t>
            </w:r>
            <w:r w:rsidRPr="008E1EEA">
              <w:rPr>
                <w:rFonts w:hint="eastAsia"/>
              </w:rPr>
              <w:t>抗原定量検査</w:t>
            </w:r>
          </w:p>
          <w:p w:rsidR="008E1EEA" w:rsidRDefault="008E1EEA"/>
        </w:tc>
        <w:tc>
          <w:tcPr>
            <w:tcW w:w="3805" w:type="dxa"/>
          </w:tcPr>
          <w:p w:rsidR="008E1EEA" w:rsidRPr="008E1EEA" w:rsidRDefault="008E1EEA" w:rsidP="008E1EEA">
            <w:r>
              <w:rPr>
                <w:rFonts w:hint="eastAsia"/>
              </w:rPr>
              <w:t>該当する方法に☑をつけてください。（複数回答可）</w:t>
            </w:r>
          </w:p>
        </w:tc>
      </w:tr>
      <w:tr w:rsidR="0049048A" w:rsidTr="003F1FFD">
        <w:tc>
          <w:tcPr>
            <w:tcW w:w="2093" w:type="dxa"/>
          </w:tcPr>
          <w:p w:rsidR="0049048A" w:rsidRDefault="00771091">
            <w:r>
              <w:rPr>
                <w:rFonts w:hint="eastAsia"/>
              </w:rPr>
              <w:t>３</w:t>
            </w:r>
            <w:r w:rsidR="0049048A">
              <w:rPr>
                <w:rFonts w:hint="eastAsia"/>
              </w:rPr>
              <w:t xml:space="preserve">　公表の可否</w:t>
            </w:r>
          </w:p>
        </w:tc>
        <w:tc>
          <w:tcPr>
            <w:tcW w:w="3708" w:type="dxa"/>
          </w:tcPr>
          <w:p w:rsidR="008E1EEA" w:rsidRDefault="008E1EEA" w:rsidP="008E1EEA">
            <w:r>
              <w:rPr>
                <w:rFonts w:hint="eastAsia"/>
              </w:rPr>
              <w:t>□ＨＰでの公表可能</w:t>
            </w:r>
          </w:p>
          <w:p w:rsidR="0049048A" w:rsidRDefault="008E1EEA" w:rsidP="008E1EEA">
            <w:r>
              <w:rPr>
                <w:rFonts w:hint="eastAsia"/>
              </w:rPr>
              <w:t>□ＨＰでの公表</w:t>
            </w:r>
            <w:r w:rsidR="00662CBB">
              <w:rPr>
                <w:rFonts w:hint="eastAsia"/>
              </w:rPr>
              <w:t>不可</w:t>
            </w:r>
          </w:p>
        </w:tc>
        <w:tc>
          <w:tcPr>
            <w:tcW w:w="3805" w:type="dxa"/>
          </w:tcPr>
          <w:p w:rsidR="0049048A" w:rsidRDefault="0049048A" w:rsidP="008E1EEA">
            <w:r>
              <w:rPr>
                <w:rFonts w:hint="eastAsia"/>
              </w:rPr>
              <w:t>県のホームページにて</w:t>
            </w:r>
            <w:r w:rsidR="00662CBB">
              <w:rPr>
                <w:rFonts w:hint="eastAsia"/>
              </w:rPr>
              <w:t>妊</w:t>
            </w:r>
            <w:r w:rsidR="008E1EEA">
              <w:rPr>
                <w:rFonts w:hint="eastAsia"/>
              </w:rPr>
              <w:t>婦分娩前検査を実施する分娩取扱医療機関として公表する場合、公表の可否について☑をつけてください。</w:t>
            </w:r>
          </w:p>
        </w:tc>
      </w:tr>
      <w:tr w:rsidR="0023265A" w:rsidTr="003F1FFD">
        <w:tc>
          <w:tcPr>
            <w:tcW w:w="2093" w:type="dxa"/>
          </w:tcPr>
          <w:p w:rsidR="0023265A" w:rsidRDefault="00771091">
            <w:r>
              <w:rPr>
                <w:rFonts w:hint="eastAsia"/>
              </w:rPr>
              <w:t>４</w:t>
            </w:r>
            <w:r w:rsidR="0023265A">
              <w:rPr>
                <w:rFonts w:hint="eastAsia"/>
              </w:rPr>
              <w:t xml:space="preserve">　事務担当者</w:t>
            </w:r>
          </w:p>
        </w:tc>
        <w:tc>
          <w:tcPr>
            <w:tcW w:w="3708" w:type="dxa"/>
          </w:tcPr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 w:hint="eastAsia"/>
              </w:rPr>
              <w:t>所属：</w:t>
            </w:r>
          </w:p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 w:hint="eastAsia"/>
              </w:rPr>
              <w:t>氏名：</w:t>
            </w:r>
          </w:p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 w:hint="eastAsia"/>
              </w:rPr>
              <w:t>TEL：</w:t>
            </w:r>
          </w:p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/>
              </w:rPr>
              <w:t>FAX</w:t>
            </w:r>
            <w:r w:rsidRPr="0023265A">
              <w:rPr>
                <w:rFonts w:ascii="ＭＳ 明朝" w:eastAsia="ＭＳ 明朝" w:hAnsi="ＭＳ 明朝" w:hint="eastAsia"/>
              </w:rPr>
              <w:t>：</w:t>
            </w:r>
          </w:p>
          <w:p w:rsidR="008E1EEA" w:rsidRDefault="0023265A" w:rsidP="00771091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/>
              </w:rPr>
              <w:t>E-mail</w:t>
            </w:r>
            <w:r w:rsidRPr="0023265A">
              <w:rPr>
                <w:rFonts w:ascii="ＭＳ 明朝" w:eastAsia="ＭＳ 明朝" w:hAnsi="ＭＳ 明朝" w:hint="eastAsia"/>
              </w:rPr>
              <w:t>：</w:t>
            </w:r>
          </w:p>
          <w:p w:rsidR="00771091" w:rsidRDefault="00771091" w:rsidP="00771091"/>
        </w:tc>
        <w:tc>
          <w:tcPr>
            <w:tcW w:w="3805" w:type="dxa"/>
          </w:tcPr>
          <w:p w:rsidR="0023265A" w:rsidRDefault="0023265A">
            <w:r>
              <w:rPr>
                <w:rFonts w:hint="eastAsia"/>
              </w:rPr>
              <w:t>県から連絡・郵送する際における事務担当者の情報を記載</w:t>
            </w:r>
          </w:p>
        </w:tc>
      </w:tr>
    </w:tbl>
    <w:p w:rsidR="0065769E" w:rsidRDefault="007125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086475" cy="92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86" w:rsidRDefault="00712586" w:rsidP="007125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【宛先】</w:t>
                            </w:r>
                          </w:p>
                          <w:p w:rsidR="00712586" w:rsidRDefault="00712586" w:rsidP="007125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三重県医療保健部医療政策課地域医療班</w:t>
                            </w:r>
                          </w:p>
                          <w:p w:rsidR="00712586" w:rsidRPr="00712586" w:rsidRDefault="00712586" w:rsidP="007125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ＦＡＸ：０５９－２２４－２３４０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Ｍａｉｌ：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iryos@pref.mie.lg.jp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8.05pt;margin-top:9.15pt;width:479.2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bWwQIAAL0FAAAOAAAAZHJzL2Uyb0RvYy54bWysVM1u2zAMvg/YOwi6r3a8pD9GnSJo0WFA&#10;0RZrh54VWY4NyKImKYmz99geYDvvPOywx1mBvcUoyXG6rthhWA4KJZIfyc8kj0+6VpKVMLYBVdDR&#10;XkqJUBzKRi0K+vb2/MUhJdYxVTIJShR0Iyw9mT5/drzWucigBlkKQxBE2XytC1o7p/MksbwWLbN7&#10;oIVCZQWmZQ6vZpGUhq0RvZVJlqb7yRpMqQ1wYS2+nkUlnQb8qhLcXVWVFY7IgmJuLpwmnHN/JtNj&#10;li8M03XD+zTYP2TRskZh0AHqjDlGlqb5A6ptuAELldvj0CZQVQ0XoQasZpQ+quamZlqEWpAcqwea&#10;7P+D5Zera0OaEr8dJYq1+Inuv3y+//jtx/dPyc8PX6NERp6otbY52t/oa9PfLIq+6q4yrf/HekgX&#10;yN0M5IrOEY6P++nh/vhgQglH3VH28iibeNBk562Nda8EtMQLBTX48QKnbHVhXTTdmvhgCs4bKfGd&#10;5VKRNVaQHaRp8LAgm9JrvTL0kjiVhqwYdoHrQjEY9zcrj3zGbB2N5MLLfX5SYZq++FhukNxGihj5&#10;jaiQPywwi6F95+6iMc6FcqOoqlkpIv4kxV8PP+QXyJAKAT1yhekP2D3A09iRmt7eu4rQ+INzz8nf&#10;nAePEBmUG5zbRoF5qjKJVfWRo/2WpEiNZ8l18w5NvDiHcoONZiBOoNX8vEHGL5h118zgyOFw4hpx&#10;V3hUEvBrQi9RUoN5/9S7t8dJQC0laxzhgtp3S2YEJfK1whk5Go3HfubDZTw5yPBiHmrmDzVq2Z4C&#10;9gfOAWYXRG/v5FasDLR3uG1mPiqqmOIYu6Dcme3l1MXVgvuKi9ksmOGca+Yu1I3mHtwT7Hvttrtj&#10;Rvet7nBILmE77ix/1PHR1nsqmC0dVE0Yhx2vPfW4I0IP9fvML6GH92C127rTXwAAAP//AwBQSwME&#10;FAAGAAgAAAAhAJHgtDvcAAAABwEAAA8AAABkcnMvZG93bnJldi54bWxMj81OwzAQhO9IvIO1SFwQ&#10;dSC0hBCnQkU8QMqP4ObGSxyw1yF2m/D2LCc4zsxq5ttqPXsnDjjGPpCCi0UGAqkNpqdOwdPjw3kB&#10;IiZNRrtAqOAbI6zr46NKlyZM1OBhmzrBJRRLrcCmNJRSxtai13ERBiTO3sPodWI5dtKMeuJy7+Rl&#10;lq2k1z3xgtUDbiy2n9u9V3Dl7qfNS27fPrpw9vrlnhtzPTdKnZ7Md7cgEs7p7xh+8RkdambahT2Z&#10;KJwCfiSxW+QgOL1ZFksQOzZWeQGyruR//voHAAD//wMAUEsBAi0AFAAGAAgAAAAhALaDOJL+AAAA&#10;4QEAABMAAAAAAAAAAAAAAAAAAAAAAFtDb250ZW50X1R5cGVzXS54bWxQSwECLQAUAAYACAAAACEA&#10;OP0h/9YAAACUAQAACwAAAAAAAAAAAAAAAAAvAQAAX3JlbHMvLnJlbHNQSwECLQAUAAYACAAAACEA&#10;whvW1sECAAC9BQAADgAAAAAAAAAAAAAAAAAuAgAAZHJzL2Uyb0RvYy54bWxQSwECLQAUAAYACAAA&#10;ACEAkeC0O9wAAAAHAQAADwAAAAAAAAAAAAAAAAAbBQAAZHJzL2Rvd25yZXYueG1sUEsFBgAAAAAE&#10;AAQA8wAAACQGAAAAAA==&#10;" filled="f" strokecolor="black [3213]" strokeweight="1pt">
                <v:stroke dashstyle="longDash"/>
                <v:textbox>
                  <w:txbxContent>
                    <w:p w:rsidR="00712586" w:rsidRDefault="00712586" w:rsidP="007125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【宛先】</w:t>
                      </w:r>
                    </w:p>
                    <w:p w:rsidR="00712586" w:rsidRDefault="00712586" w:rsidP="00712586">
                      <w:pPr>
                        <w:rPr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三重県医療保健部医療政策課地域医療班</w:t>
                      </w:r>
                    </w:p>
                    <w:p w:rsidR="00712586" w:rsidRPr="00712586" w:rsidRDefault="00712586" w:rsidP="00712586">
                      <w:pPr>
                        <w:rPr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ＦＡＸ：０５９－２２４－２３４０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Ｍａｉｌ：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iryos@pref.mie.lg.jp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769E" w:rsidSect="001770A5">
      <w:headerReference w:type="default" r:id="rId6"/>
      <w:pgSz w:w="11906" w:h="16838"/>
      <w:pgMar w:top="851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9E" w:rsidRDefault="0065769E" w:rsidP="0065769E">
      <w:r>
        <w:separator/>
      </w:r>
    </w:p>
  </w:endnote>
  <w:endnote w:type="continuationSeparator" w:id="0">
    <w:p w:rsidR="0065769E" w:rsidRDefault="0065769E" w:rsidP="006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9E" w:rsidRDefault="0065769E" w:rsidP="0065769E">
      <w:r>
        <w:separator/>
      </w:r>
    </w:p>
  </w:footnote>
  <w:footnote w:type="continuationSeparator" w:id="0">
    <w:p w:rsidR="0065769E" w:rsidRDefault="0065769E" w:rsidP="0065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9E" w:rsidRDefault="0065769E">
    <w:pPr>
      <w:pStyle w:val="a3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E"/>
    <w:rsid w:val="001770A5"/>
    <w:rsid w:val="0023265A"/>
    <w:rsid w:val="00312CA6"/>
    <w:rsid w:val="003F1FFD"/>
    <w:rsid w:val="0049048A"/>
    <w:rsid w:val="004D7FB2"/>
    <w:rsid w:val="0065769E"/>
    <w:rsid w:val="00662CBB"/>
    <w:rsid w:val="00712586"/>
    <w:rsid w:val="007324FB"/>
    <w:rsid w:val="00771091"/>
    <w:rsid w:val="007A638D"/>
    <w:rsid w:val="00856E9A"/>
    <w:rsid w:val="008C2E35"/>
    <w:rsid w:val="008E1EEA"/>
    <w:rsid w:val="00A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374039"/>
  <w15:chartTrackingRefBased/>
  <w15:docId w15:val="{172A81FE-2162-404E-8BE1-A9121AF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69E"/>
  </w:style>
  <w:style w:type="paragraph" w:styleId="a5">
    <w:name w:val="footer"/>
    <w:basedOn w:val="a"/>
    <w:link w:val="a6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69E"/>
  </w:style>
  <w:style w:type="table" w:styleId="a7">
    <w:name w:val="Table Grid"/>
    <w:basedOn w:val="a1"/>
    <w:uiPriority w:val="59"/>
    <w:rsid w:val="0065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一輝</dc:creator>
  <cp:keywords/>
  <dc:description/>
  <cp:lastModifiedBy>森田 一輝</cp:lastModifiedBy>
  <cp:revision>5</cp:revision>
  <cp:lastPrinted>2020-07-22T13:19:00Z</cp:lastPrinted>
  <dcterms:created xsi:type="dcterms:W3CDTF">2021-03-03T03:11:00Z</dcterms:created>
  <dcterms:modified xsi:type="dcterms:W3CDTF">2022-02-25T07:48:00Z</dcterms:modified>
</cp:coreProperties>
</file>