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B34054"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令和４</w:t>
      </w:r>
      <w:r w:rsidR="0078535A">
        <w:rPr>
          <w:rFonts w:asciiTheme="minorEastAsia" w:eastAsiaTheme="minorEastAsia" w:hAnsiTheme="minorEastAsia" w:hint="eastAsia"/>
          <w:color w:val="000000"/>
          <w:sz w:val="24"/>
        </w:rPr>
        <w:t>年度</w:t>
      </w:r>
      <w:r w:rsidR="00107FA8" w:rsidRPr="00107FA8">
        <w:rPr>
          <w:rFonts w:asciiTheme="minorEastAsia" w:eastAsiaTheme="minorEastAsia" w:hAnsiTheme="minorEastAsia" w:hint="eastAsia"/>
          <w:color w:val="000000"/>
          <w:sz w:val="24"/>
        </w:rPr>
        <w:t>県内観光事業者等支援業務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F5008F"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B34054">
        <w:rPr>
          <w:rFonts w:asciiTheme="minorEastAsia" w:eastAsiaTheme="minorEastAsia" w:hAnsiTheme="minorEastAsia" w:hint="eastAsia"/>
          <w:sz w:val="24"/>
        </w:rPr>
        <w:t>令和４</w:t>
      </w:r>
      <w:r w:rsidR="0078535A">
        <w:rPr>
          <w:rFonts w:asciiTheme="minorEastAsia" w:eastAsiaTheme="minorEastAsia" w:hAnsiTheme="minorEastAsia" w:hint="eastAsia"/>
          <w:sz w:val="24"/>
        </w:rPr>
        <w:t>年度</w:t>
      </w:r>
      <w:bookmarkStart w:id="0" w:name="_GoBack"/>
      <w:r w:rsidR="00107FA8">
        <w:rPr>
          <w:rFonts w:asciiTheme="minorEastAsia" w:eastAsiaTheme="minorEastAsia" w:hAnsiTheme="minorEastAsia" w:hint="eastAsia"/>
          <w:sz w:val="24"/>
        </w:rPr>
        <w:t>県内観光事業者等支援業務</w:t>
      </w:r>
      <w:bookmarkEnd w:id="0"/>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B34054" w:rsidP="004040AC">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令和４</w:t>
            </w:r>
            <w:r w:rsidR="0078535A">
              <w:rPr>
                <w:rFonts w:asciiTheme="minorEastAsia" w:eastAsiaTheme="minorEastAsia" w:hAnsiTheme="minorEastAsia" w:hint="eastAsia"/>
                <w:color w:val="000000"/>
                <w:kern w:val="0"/>
                <w:sz w:val="24"/>
              </w:rPr>
              <w:t>年度</w:t>
            </w:r>
            <w:r w:rsidR="00107FA8">
              <w:rPr>
                <w:rFonts w:asciiTheme="minorEastAsia" w:eastAsiaTheme="minorEastAsia" w:hAnsiTheme="minorEastAsia" w:hint="eastAsia"/>
                <w:color w:val="000000"/>
                <w:kern w:val="0"/>
                <w:sz w:val="24"/>
              </w:rPr>
              <w:t>県内観光事業者等支援業務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EB" w:rsidRDefault="00C317EB" w:rsidP="000F0B7B">
      <w:r>
        <w:separator/>
      </w:r>
    </w:p>
  </w:endnote>
  <w:endnote w:type="continuationSeparator" w:id="0">
    <w:p w:rsidR="00C317EB" w:rsidRDefault="00C317E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EB" w:rsidRDefault="00C317EB" w:rsidP="000F0B7B">
      <w:r>
        <w:separator/>
      </w:r>
    </w:p>
  </w:footnote>
  <w:footnote w:type="continuationSeparator" w:id="0">
    <w:p w:rsidR="00C317EB" w:rsidRDefault="00C317EB"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07FA8"/>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07B0"/>
    <w:rsid w:val="00ED30D6"/>
    <w:rsid w:val="00ED4960"/>
    <w:rsid w:val="00EE5713"/>
    <w:rsid w:val="00EF74C3"/>
    <w:rsid w:val="00F31EDF"/>
    <w:rsid w:val="00F5008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480</Characters>
  <Application>Microsoft Office Word</Application>
  <DocSecurity>0</DocSecurity>
  <Lines>4</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2021-03-05T01:02:00Z</dcterms:created>
  <dcterms:modified xsi:type="dcterms:W3CDTF">2022-05-17T09:24:00Z</dcterms:modified>
</cp:coreProperties>
</file>