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792D9B" w:rsidP="00A946B5">
      <w:pPr>
        <w:ind w:firstLineChars="100" w:firstLine="240"/>
        <w:rPr>
          <w:rFonts w:asciiTheme="minorEastAsia" w:eastAsiaTheme="minorEastAsia" w:hAnsiTheme="minorEastAsia"/>
          <w:color w:val="000000"/>
          <w:sz w:val="24"/>
        </w:rPr>
      </w:pPr>
      <w:r w:rsidRPr="00792D9B">
        <w:rPr>
          <w:rFonts w:asciiTheme="minorEastAsia" w:eastAsiaTheme="minorEastAsia" w:hAnsiTheme="minorEastAsia" w:hint="eastAsia"/>
          <w:color w:val="000000"/>
          <w:sz w:val="24"/>
        </w:rPr>
        <w:t>令和５年度教育旅行誘致に向けた調査及び発信促進</w:t>
      </w:r>
      <w:r w:rsidR="00FF70AB" w:rsidRPr="00FF70AB">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代表者生年月日　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E218B6" w:rsidRPr="00A946B5" w:rsidRDefault="00E218B6" w:rsidP="00A946B5">
      <w:pPr>
        <w:ind w:firstLineChars="100" w:firstLine="240"/>
        <w:rPr>
          <w:rFonts w:asciiTheme="minorEastAsia" w:eastAsiaTheme="minorEastAsia" w:hAnsiTheme="minorEastAsia"/>
          <w:color w:val="000000"/>
          <w:sz w:val="24"/>
          <w:u w:val="single"/>
        </w:rPr>
      </w:pP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792D9B" w:rsidRPr="00792D9B">
        <w:rPr>
          <w:rFonts w:asciiTheme="minorEastAsia" w:eastAsiaTheme="minorEastAsia" w:hAnsiTheme="minorEastAsia" w:hint="eastAsia"/>
          <w:sz w:val="24"/>
        </w:rPr>
        <w:t>令和５年度教育旅行誘致に向けた調査及び発信促進</w:t>
      </w:r>
      <w:r w:rsidR="00FF70AB" w:rsidRPr="00FF70AB">
        <w:rPr>
          <w:rFonts w:asciiTheme="minorEastAsia" w:eastAsiaTheme="minorEastAsia" w:hAnsiTheme="minorEastAsia" w:hint="eastAsia"/>
          <w:sz w:val="24"/>
        </w:rPr>
        <w:t>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792D9B" w:rsidP="00EA02C7">
            <w:pPr>
              <w:rPr>
                <w:rFonts w:asciiTheme="minorEastAsia" w:eastAsiaTheme="minorEastAsia" w:hAnsiTheme="minorEastAsia"/>
                <w:color w:val="000000"/>
                <w:sz w:val="24"/>
              </w:rPr>
            </w:pPr>
            <w:r w:rsidRPr="00792D9B">
              <w:rPr>
                <w:rFonts w:asciiTheme="minorEastAsia" w:eastAsiaTheme="minorEastAsia" w:hAnsiTheme="minorEastAsia" w:hint="eastAsia"/>
                <w:color w:val="000000"/>
                <w:kern w:val="0"/>
                <w:sz w:val="24"/>
              </w:rPr>
              <w:t>令和５年度教育旅行誘致に向けた調査及び発信促進</w:t>
            </w:r>
            <w:r w:rsidR="00FF70AB" w:rsidRPr="00FF70AB">
              <w:rPr>
                <w:rFonts w:asciiTheme="minorEastAsia" w:eastAsiaTheme="minorEastAsia" w:hAnsiTheme="minorEastAsia" w:hint="eastAsia"/>
                <w:color w:val="000000"/>
                <w:kern w:val="0"/>
                <w:sz w:val="24"/>
              </w:rPr>
              <w:t>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生年月日　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bookmarkStart w:id="0" w:name="_GoBack"/>
      <w:bookmarkEnd w:id="0"/>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52" w:rsidRDefault="00DB3B52" w:rsidP="000F0B7B">
      <w:r>
        <w:separator/>
      </w:r>
    </w:p>
  </w:endnote>
  <w:endnote w:type="continuationSeparator" w:id="0">
    <w:p w:rsidR="00DB3B52" w:rsidRDefault="00DB3B52"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52" w:rsidRDefault="00DB3B52" w:rsidP="000F0B7B">
      <w:r>
        <w:separator/>
      </w:r>
    </w:p>
  </w:footnote>
  <w:footnote w:type="continuationSeparator" w:id="0">
    <w:p w:rsidR="00DB3B52" w:rsidRDefault="00DB3B52"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2D9B"/>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0CEC"/>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18B6"/>
    <w:rsid w:val="00E22748"/>
    <w:rsid w:val="00E2299A"/>
    <w:rsid w:val="00E37AF8"/>
    <w:rsid w:val="00E41A09"/>
    <w:rsid w:val="00E44591"/>
    <w:rsid w:val="00E4498D"/>
    <w:rsid w:val="00E460F7"/>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3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2023-07-18T07:05:00Z</dcterms:modified>
</cp:coreProperties>
</file>